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EB" w:rsidRDefault="00EC74EB" w:rsidP="00EC74EB">
      <w:pPr>
        <w:ind w:right="5755"/>
        <w:rPr>
          <w:b/>
        </w:rPr>
      </w:pPr>
      <w:r>
        <w:rPr>
          <w:b/>
        </w:rPr>
        <w:t xml:space="preserve">       </w:t>
      </w:r>
      <w:r>
        <w:rPr>
          <w:b/>
        </w:rPr>
        <w:t>АДМИНИСТРАЦИЯ</w:t>
      </w:r>
    </w:p>
    <w:p w:rsidR="00EC74EB" w:rsidRDefault="00EC74EB" w:rsidP="00EC74EB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EC74EB" w:rsidRDefault="00EC74EB" w:rsidP="00EC74EB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EC74EB" w:rsidRDefault="00EC74EB" w:rsidP="00EC74EB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EC74EB" w:rsidRDefault="00EC74EB" w:rsidP="00EC74EB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EC74EB" w:rsidRDefault="00EC74EB" w:rsidP="00EC74EB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EC74EB" w:rsidRDefault="00EC74EB" w:rsidP="00EC74EB">
      <w:pPr>
        <w:ind w:right="5755"/>
        <w:jc w:val="center"/>
        <w:rPr>
          <w:b/>
        </w:rPr>
      </w:pPr>
    </w:p>
    <w:p w:rsidR="00EC74EB" w:rsidRDefault="00EC74EB" w:rsidP="00EC74EB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EC74EB" w:rsidRDefault="00EC74EB" w:rsidP="00EC74EB">
      <w:pPr>
        <w:ind w:right="5755"/>
        <w:jc w:val="center"/>
        <w:rPr>
          <w:b/>
        </w:rPr>
      </w:pPr>
    </w:p>
    <w:p w:rsidR="00EC74EB" w:rsidRDefault="00EC74EB" w:rsidP="00EC74EB">
      <w:pPr>
        <w:ind w:right="5755"/>
        <w:jc w:val="center"/>
      </w:pPr>
      <w:r>
        <w:t>13.06.2019 г. № 37-п.</w:t>
      </w:r>
    </w:p>
    <w:p w:rsidR="00EC74EB" w:rsidRDefault="00EC74EB" w:rsidP="00EC74EB">
      <w:pPr>
        <w:ind w:right="5755"/>
        <w:jc w:val="center"/>
      </w:pPr>
      <w:r>
        <w:t>с.Рыбкино</w:t>
      </w:r>
    </w:p>
    <w:p w:rsidR="00EC74EB" w:rsidRDefault="00EC74EB" w:rsidP="00EC74EB">
      <w:pPr>
        <w:ind w:right="5755"/>
        <w:jc w:val="center"/>
      </w:pPr>
    </w:p>
    <w:p w:rsidR="00EC74EB" w:rsidRDefault="00EC74EB" w:rsidP="00EC74EB">
      <w:pPr>
        <w:ind w:right="3542"/>
        <w:jc w:val="both"/>
      </w:pPr>
      <w:proofErr w:type="gramStart"/>
      <w:r>
        <w:t>Об утверждении порядка формирования, ведения и обязательного опубликования перечня муниципального имущества МО Рыбкинский сельсовет Новосергиевского района Оренбургской области, свободного от прав третьих лиц, используемого в целях  предоставления его 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EC74EB" w:rsidRDefault="00EC74EB" w:rsidP="00EC74EB">
      <w:pPr>
        <w:ind w:right="3542"/>
        <w:jc w:val="both"/>
      </w:pPr>
    </w:p>
    <w:p w:rsidR="00EC74EB" w:rsidRDefault="00EC74EB" w:rsidP="00EC74EB">
      <w:pPr>
        <w:ind w:left="20" w:right="20" w:firstLine="700"/>
        <w:jc w:val="both"/>
      </w:pPr>
      <w:proofErr w:type="gramStart"/>
      <w:r>
        <w:t xml:space="preserve">В соответствии с Федеральным законом от 24 июля 2007 года </w:t>
      </w:r>
      <w:r>
        <w:rPr>
          <w:lang w:val="en-US" w:eastAsia="en-US" w:bidi="en-US"/>
        </w:rPr>
        <w:t>N</w:t>
      </w:r>
      <w:r w:rsidRPr="00EC74EB">
        <w:rPr>
          <w:lang w:eastAsia="en-US" w:bidi="en-US"/>
        </w:rPr>
        <w:t xml:space="preserve"> </w:t>
      </w:r>
      <w:r>
        <w:t xml:space="preserve">209-ФЗ «О развитии малого и среднего предпринимательства в Российской Федерации», от  22 июля 2008 года </w:t>
      </w:r>
      <w:r>
        <w:rPr>
          <w:lang w:val="en-US" w:eastAsia="en-US" w:bidi="en-US"/>
        </w:rPr>
        <w:t>N</w:t>
      </w:r>
      <w:r w:rsidRPr="00EC74EB">
        <w:rPr>
          <w:lang w:eastAsia="en-US" w:bidi="en-US"/>
        </w:rPr>
        <w:t xml:space="preserve"> </w:t>
      </w:r>
      <w:r>
        <w:t>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  <w:proofErr w:type="gramEnd"/>
    </w:p>
    <w:p w:rsidR="00EC74EB" w:rsidRDefault="00EC74EB" w:rsidP="00EC74EB">
      <w:pPr>
        <w:ind w:left="20" w:right="20" w:firstLine="547"/>
        <w:jc w:val="both"/>
      </w:pPr>
      <w:r>
        <w:t xml:space="preserve">1. </w:t>
      </w:r>
      <w:proofErr w:type="gramStart"/>
      <w:r>
        <w:t>Утвердить порядок формирования, ведения, ежегодного дополнения и опубликования перечня муниципального имущества МО Рыбкинский сельсовет Новосергиевского района 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t xml:space="preserve"> и среднего предпринимательства согласно приложению № 1.</w:t>
      </w:r>
    </w:p>
    <w:p w:rsidR="00EC74EB" w:rsidRDefault="00EC74EB" w:rsidP="00EC74EB">
      <w:pPr>
        <w:ind w:left="20" w:right="20" w:firstLine="547"/>
        <w:jc w:val="both"/>
      </w:pPr>
      <w:r>
        <w:t xml:space="preserve">2. Утвердить форму перечня муниципального имущества МО Рыбкинский сельсовет Оренбургской области, используемого в целях </w:t>
      </w:r>
      <w:r>
        <w:lastRenderedPageBreak/>
        <w:t>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EC74EB" w:rsidRDefault="00EC74EB" w:rsidP="00EC74EB">
      <w:pPr>
        <w:shd w:val="clear" w:color="auto" w:fill="FFFFFF"/>
        <w:ind w:right="-2" w:firstLine="567"/>
        <w:jc w:val="both"/>
      </w:pPr>
      <w:r>
        <w:t xml:space="preserve">3. </w:t>
      </w:r>
      <w:proofErr w:type="gramStart"/>
      <w:r>
        <w:t>Признать утратившим силу постановление администрации МО Рыбкинский сельсовет от 18.02.2019 года № 8-п «Об утверждении порядка формирования, ведения, обязательного опубликования перечня муниципального имущества МО Рыбкинский сельсовет Новосергиевского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t xml:space="preserve"> и среднего предпринимательства».</w:t>
      </w:r>
    </w:p>
    <w:p w:rsidR="00EC74EB" w:rsidRDefault="00EC74EB" w:rsidP="00EC74EB">
      <w:pPr>
        <w:shd w:val="clear" w:color="auto" w:fill="FFFFFF"/>
        <w:ind w:right="-2" w:firstLine="567"/>
        <w:jc w:val="both"/>
      </w:pPr>
      <w:r>
        <w:t>4. Контроль над исполнением настоящего постановления оставляю за собой.</w:t>
      </w:r>
    </w:p>
    <w:p w:rsidR="00EC74EB" w:rsidRDefault="00EC74EB" w:rsidP="00EC74EB">
      <w:pPr>
        <w:shd w:val="clear" w:color="auto" w:fill="FFFFFF"/>
        <w:ind w:right="-2" w:firstLine="567"/>
        <w:jc w:val="both"/>
        <w:rPr>
          <w:rStyle w:val="a4"/>
          <w:rFonts w:eastAsiaTheme="majorEastAsia"/>
          <w:b w:val="0"/>
        </w:rPr>
      </w:pPr>
      <w:r>
        <w:t xml:space="preserve">5. </w:t>
      </w:r>
      <w:r w:rsidRPr="009172CD">
        <w:rPr>
          <w:rStyle w:val="6"/>
          <w:color w:val="000000"/>
          <w:sz w:val="32"/>
          <w:szCs w:val="32"/>
        </w:rPr>
        <w:t>Постановление вступает в силу со дня его подписания</w:t>
      </w:r>
      <w:r w:rsidRPr="009172CD">
        <w:rPr>
          <w:rStyle w:val="a3"/>
          <w:u w:val="none"/>
        </w:rPr>
        <w:t xml:space="preserve"> </w:t>
      </w:r>
      <w:r>
        <w:rPr>
          <w:rStyle w:val="a4"/>
          <w:rFonts w:eastAsiaTheme="majorEastAsia"/>
          <w:b w:val="0"/>
        </w:rPr>
        <w:t xml:space="preserve">и подлежит размещению на официальном сайте администрации.  </w:t>
      </w:r>
    </w:p>
    <w:p w:rsidR="00EC74EB" w:rsidRDefault="00EC74EB" w:rsidP="00EC74EB">
      <w:pPr>
        <w:shd w:val="clear" w:color="auto" w:fill="FFFFFF"/>
        <w:ind w:right="-2" w:firstLine="567"/>
        <w:jc w:val="both"/>
        <w:rPr>
          <w:rStyle w:val="a4"/>
          <w:rFonts w:eastAsiaTheme="majorEastAsia"/>
          <w:b w:val="0"/>
        </w:rPr>
      </w:pPr>
    </w:p>
    <w:p w:rsidR="00EC74EB" w:rsidRDefault="00EC74EB" w:rsidP="00EC74EB">
      <w:pPr>
        <w:jc w:val="both"/>
        <w:rPr>
          <w:rStyle w:val="a4"/>
          <w:rFonts w:eastAsiaTheme="majorEastAsia"/>
        </w:rPr>
      </w:pPr>
    </w:p>
    <w:p w:rsidR="00EC74EB" w:rsidRDefault="00EC74EB" w:rsidP="00EC74EB">
      <w:pPr>
        <w:jc w:val="both"/>
        <w:rPr>
          <w:rStyle w:val="a4"/>
          <w:rFonts w:eastAsiaTheme="majorEastAsia"/>
        </w:rPr>
      </w:pPr>
    </w:p>
    <w:p w:rsidR="00EC74EB" w:rsidRDefault="00EC74EB" w:rsidP="00EC74EB">
      <w:pPr>
        <w:jc w:val="both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b w:val="0"/>
        </w:rPr>
        <w:t>Глава администрации                                                        Ю.П.Колесников</w:t>
      </w:r>
    </w:p>
    <w:p w:rsidR="00EC74EB" w:rsidRDefault="00EC74EB" w:rsidP="00EC74EB">
      <w:pPr>
        <w:jc w:val="both"/>
        <w:rPr>
          <w:rFonts w:eastAsiaTheme="majorEastAsia"/>
        </w:rPr>
      </w:pPr>
    </w:p>
    <w:p w:rsidR="00EC74EB" w:rsidRDefault="00EC74EB" w:rsidP="00EC74EB">
      <w:pPr>
        <w:jc w:val="both"/>
        <w:rPr>
          <w:rFonts w:eastAsiaTheme="majorEastAsia"/>
        </w:rPr>
      </w:pPr>
    </w:p>
    <w:p w:rsidR="00EC74EB" w:rsidRDefault="00EC74EB" w:rsidP="00EC74EB">
      <w:pPr>
        <w:jc w:val="both"/>
        <w:rPr>
          <w:rFonts w:eastAsiaTheme="majorEastAsia"/>
        </w:rPr>
      </w:pPr>
    </w:p>
    <w:p w:rsidR="00EC74EB" w:rsidRDefault="00EC74EB" w:rsidP="00EC74EB">
      <w:pPr>
        <w:jc w:val="both"/>
        <w:rPr>
          <w:rFonts w:eastAsiaTheme="majorEastAsia"/>
        </w:rPr>
      </w:pPr>
    </w:p>
    <w:p w:rsidR="00EC74EB" w:rsidRDefault="00EC74EB" w:rsidP="00EC74EB">
      <w:pPr>
        <w:ind w:left="1560" w:hanging="1560"/>
        <w:jc w:val="both"/>
        <w:rPr>
          <w:bCs w:val="0"/>
        </w:rPr>
      </w:pPr>
      <w:r>
        <w:t xml:space="preserve">Разослано: </w:t>
      </w:r>
      <w:r>
        <w:rPr>
          <w:bCs w:val="0"/>
        </w:rPr>
        <w:t xml:space="preserve"> прокурору, в дело</w:t>
      </w:r>
    </w:p>
    <w:p w:rsidR="00EC74EB" w:rsidRDefault="00EC74EB" w:rsidP="00EC74EB">
      <w:pPr>
        <w:shd w:val="clear" w:color="auto" w:fill="FFFFFF"/>
        <w:ind w:right="-2" w:firstLine="567"/>
        <w:jc w:val="both"/>
        <w:rPr>
          <w:rStyle w:val="a4"/>
          <w:rFonts w:eastAsiaTheme="majorEastAsia"/>
          <w:b w:val="0"/>
        </w:rPr>
      </w:pPr>
    </w:p>
    <w:p w:rsidR="00EC74EB" w:rsidRDefault="00EC74EB" w:rsidP="00EC74EB">
      <w:pPr>
        <w:tabs>
          <w:tab w:val="left" w:pos="6012"/>
        </w:tabs>
        <w:ind w:right="15" w:firstLine="540"/>
        <w:jc w:val="right"/>
      </w:pPr>
      <w:r>
        <w:rPr>
          <w:rStyle w:val="a4"/>
          <w:rFonts w:eastAsiaTheme="majorEastAsia"/>
          <w:b w:val="0"/>
        </w:rPr>
        <w:t xml:space="preserve">      </w:t>
      </w:r>
      <w:r>
        <w:t xml:space="preserve">Приложение № 1 </w:t>
      </w:r>
    </w:p>
    <w:p w:rsidR="00EC74EB" w:rsidRDefault="00EC74EB" w:rsidP="00EC74EB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EC74EB" w:rsidRDefault="00EC74EB" w:rsidP="00EC74EB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EC74EB" w:rsidRDefault="00EC74EB" w:rsidP="00EC74EB">
      <w:pPr>
        <w:tabs>
          <w:tab w:val="left" w:pos="6012"/>
        </w:tabs>
        <w:ind w:right="15" w:firstLine="540"/>
        <w:jc w:val="right"/>
      </w:pPr>
      <w:r>
        <w:t>от 13.06.2019 г. № 37-п</w:t>
      </w:r>
    </w:p>
    <w:p w:rsidR="00EC74EB" w:rsidRDefault="00EC74EB" w:rsidP="00EC74EB">
      <w:pPr>
        <w:tabs>
          <w:tab w:val="left" w:pos="6012"/>
        </w:tabs>
        <w:ind w:right="15" w:firstLine="540"/>
        <w:jc w:val="right"/>
      </w:pPr>
    </w:p>
    <w:p w:rsidR="00EC74EB" w:rsidRDefault="00EC74EB" w:rsidP="00EC74EB">
      <w:pPr>
        <w:pStyle w:val="20"/>
        <w:shd w:val="clear" w:color="auto" w:fill="auto"/>
        <w:spacing w:line="274" w:lineRule="exact"/>
        <w:jc w:val="center"/>
        <w:rPr>
          <w:b/>
        </w:rPr>
      </w:pPr>
      <w:r>
        <w:rPr>
          <w:b/>
        </w:rPr>
        <w:t>Порядок</w:t>
      </w:r>
    </w:p>
    <w:p w:rsidR="00EC74EB" w:rsidRDefault="00EC74EB" w:rsidP="00EC74EB">
      <w:pPr>
        <w:pStyle w:val="20"/>
        <w:shd w:val="clear" w:color="auto" w:fill="auto"/>
        <w:spacing w:line="274" w:lineRule="exact"/>
        <w:jc w:val="center"/>
        <w:rPr>
          <w:b/>
        </w:rPr>
      </w:pPr>
      <w:r>
        <w:rPr>
          <w:b/>
        </w:rPr>
        <w:t>формировании, ведении, ежегодного дополнения и опубликования перечни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муниципальною имущества МО Рыбкинский сельсовет Новосергиевского района Оренбургской области, свободного от прав третьих лиц (за исключением права хозяйственного ведении, права оперативного управлении,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</w:t>
      </w:r>
      <w:r>
        <w:rPr>
          <w:rStyle w:val="21"/>
          <w:b w:val="0"/>
        </w:rPr>
        <w:t xml:space="preserve">субъектов </w:t>
      </w:r>
      <w:r>
        <w:rPr>
          <w:b/>
        </w:rPr>
        <w:t>малого и среднего предпринимательства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3560"/>
      </w:pPr>
    </w:p>
    <w:p w:rsidR="00EC74EB" w:rsidRDefault="00EC74EB" w:rsidP="00EC74EB">
      <w:pPr>
        <w:pStyle w:val="3"/>
        <w:shd w:val="clear" w:color="auto" w:fill="auto"/>
        <w:spacing w:after="0" w:line="240" w:lineRule="auto"/>
        <w:ind w:left="3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3560"/>
        <w:rPr>
          <w:rFonts w:ascii="Times New Roman" w:hAnsi="Times New Roman" w:cs="Times New Roman"/>
          <w:sz w:val="28"/>
          <w:szCs w:val="28"/>
        </w:rPr>
      </w:pPr>
    </w:p>
    <w:p w:rsidR="00EC74EB" w:rsidRDefault="00EC74EB" w:rsidP="00EC74EB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МО Рыбкинский сельсовет Новосергиевского района Оренбургской области, предусмотренного частью 4 статьи </w:t>
      </w:r>
      <w:r>
        <w:rPr>
          <w:rStyle w:val="9pt"/>
          <w:rFonts w:eastAsiaTheme="minorHAnsi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EC74E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 (далее - перечень), свободного от прав третьих лиц (за исключением права хозяйственного ведения, права оперативного управления,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предпринимательства),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среднем предпринимательства (далее - субъекты малого и среднего предпринимательства).</w:t>
      </w:r>
    </w:p>
    <w:p w:rsidR="00EC74EB" w:rsidRDefault="00EC74EB" w:rsidP="00EC74EB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Рыбкинского сельсовета Новосергиевского района Оренбургской области (далее - администрация) осуществляет формирование, ведение, ежегодное дополнение и обязательное опубликование перечня.</w:t>
      </w:r>
    </w:p>
    <w:p w:rsidR="00EC74EB" w:rsidRDefault="00EC74EB" w:rsidP="00EC74EB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и условия предоставления в аренду муниципального имущества МО Рыбкинский сельсовет Новосергиевского района Оренбургской области, включенного в перечень (далее - имущество), устанавливаются в соответствии с порядком, утвержденным нормативным правовым актом администрации.</w:t>
      </w:r>
    </w:p>
    <w:p w:rsidR="00EC74EB" w:rsidRDefault="00EC74EB" w:rsidP="00EC74EB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приобретающем права владения и (или) пользования.</w:t>
      </w:r>
    </w:p>
    <w:p w:rsidR="00EC74EB" w:rsidRDefault="00EC74EB" w:rsidP="00EC74EB">
      <w:pPr>
        <w:pStyle w:val="3"/>
        <w:shd w:val="clear" w:color="auto" w:fill="auto"/>
        <w:tabs>
          <w:tab w:val="left" w:pos="2510"/>
        </w:tabs>
        <w:spacing w:after="0" w:line="240" w:lineRule="auto"/>
        <w:ind w:left="2200" w:right="1300"/>
        <w:rPr>
          <w:rFonts w:ascii="Times New Roman" w:hAnsi="Times New Roman" w:cs="Times New Roman"/>
          <w:sz w:val="28"/>
          <w:szCs w:val="28"/>
        </w:rPr>
      </w:pPr>
    </w:p>
    <w:p w:rsidR="00EC74EB" w:rsidRDefault="00EC74EB" w:rsidP="00EC74EB">
      <w:pPr>
        <w:pStyle w:val="3"/>
        <w:shd w:val="clear" w:color="auto" w:fill="auto"/>
        <w:tabs>
          <w:tab w:val="left" w:pos="2510"/>
        </w:tabs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Цели создания и основные принципы формирования, ведения, ежегодного     дополнения и опубликования перечня</w:t>
      </w:r>
    </w:p>
    <w:p w:rsidR="00EC74EB" w:rsidRDefault="00EC74EB" w:rsidP="00EC74EB">
      <w:pPr>
        <w:pStyle w:val="3"/>
        <w:shd w:val="clear" w:color="auto" w:fill="auto"/>
        <w:tabs>
          <w:tab w:val="left" w:pos="2510"/>
        </w:tabs>
        <w:spacing w:after="0" w:line="240" w:lineRule="auto"/>
        <w:ind w:left="2200" w:right="1300"/>
        <w:rPr>
          <w:rFonts w:ascii="Times New Roman" w:hAnsi="Times New Roman" w:cs="Times New Roman"/>
          <w:sz w:val="28"/>
          <w:szCs w:val="28"/>
        </w:rPr>
      </w:pPr>
    </w:p>
    <w:p w:rsidR="00EC74EB" w:rsidRDefault="00EC74EB" w:rsidP="00EC74EB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представляет собой реестр объектов муниципального имущества МО Рыбкинский сельсовет Новосергиевского района 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I статьи 18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EC74E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 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могут быть предоставлены во владение и (пли)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 законом от 22 июля 2008 года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EC74E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EC74EB" w:rsidRDefault="00EC74EB" w:rsidP="00EC74EB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перечня осуществляется в целях: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имущества, находящегося в муниципальной собственности муниципального МО Рыбкинский сельсовет Новосергиевского района Оренбургской области,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расширения доступности субъектов малого и среднего предпринимательства к информации об имуществе, находящемся в муниципальной собственности МО Рыбкинский сельсовет Новосергиевского района Оренбургской области,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EC74EB" w:rsidRDefault="00EC74EB" w:rsidP="00EC74EB">
      <w:pPr>
        <w:pStyle w:val="3"/>
        <w:shd w:val="clear" w:color="auto" w:fill="auto"/>
        <w:tabs>
          <w:tab w:val="left" w:pos="2904"/>
          <w:tab w:val="center" w:pos="6062"/>
          <w:tab w:val="right" w:pos="9331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ab/>
        <w:t>эффективности</w:t>
      </w:r>
      <w:r>
        <w:rPr>
          <w:rFonts w:ascii="Times New Roman" w:hAnsi="Times New Roman" w:cs="Times New Roman"/>
          <w:sz w:val="28"/>
          <w:szCs w:val="28"/>
        </w:rPr>
        <w:tab/>
        <w:t>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имуществом, находящимся в собственности муниципального имущества МО Рыбкинский сельсовет Новосергиевский район Оренбургской области.</w:t>
      </w:r>
    </w:p>
    <w:p w:rsidR="00EC74EB" w:rsidRDefault="00EC74EB" w:rsidP="00EC74EB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и ведение Перечня основывается на принципах: 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достоверности данных об имуществе, включаемом в перечень, и поддержания актуальности информации об имуществе, включенном в перечень; 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открытости и доступности сведений об имуществе в перечне;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EC74EB" w:rsidRPr="00826612" w:rsidRDefault="00EC74EB" w:rsidP="00EC74EB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</w:t>
      </w:r>
      <w:r>
        <w:rPr>
          <w:rStyle w:val="Candara"/>
          <w:rFonts w:eastAsiaTheme="minorHAnsi"/>
          <w:sz w:val="28"/>
          <w:szCs w:val="28"/>
        </w:rPr>
        <w:t xml:space="preserve"> </w:t>
      </w:r>
      <w:r w:rsidRPr="00826612">
        <w:rPr>
          <w:rStyle w:val="Candara"/>
          <w:rFonts w:ascii="Times New Roman" w:eastAsiaTheme="minorHAnsi" w:hAnsi="Times New Roman" w:cs="Times New Roman"/>
          <w:sz w:val="28"/>
          <w:szCs w:val="28"/>
        </w:rPr>
        <w:t>предпринимательства</w:t>
      </w:r>
      <w:r w:rsidRPr="00826612">
        <w:rPr>
          <w:rFonts w:ascii="Times New Roman" w:hAnsi="Times New Roman" w:cs="Times New Roman"/>
          <w:sz w:val="28"/>
          <w:szCs w:val="28"/>
        </w:rPr>
        <w:t>.</w:t>
      </w:r>
    </w:p>
    <w:p w:rsidR="00EC74EB" w:rsidRDefault="00EC74EB" w:rsidP="00EC74EB">
      <w:pPr>
        <w:pStyle w:val="3"/>
        <w:shd w:val="clear" w:color="auto" w:fill="auto"/>
        <w:tabs>
          <w:tab w:val="center" w:pos="14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EC74E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акты Российской Федерации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I статьи 17.1 Федерального закона от 26 июля 2006 года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EC74E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135-Ф3</w:t>
      </w:r>
      <w:r>
        <w:rPr>
          <w:rFonts w:ascii="Times New Roman" w:hAnsi="Times New Roman" w:cs="Times New Roman"/>
          <w:sz w:val="28"/>
          <w:szCs w:val="28"/>
        </w:rPr>
        <w:tab/>
        <w:t>«О защите</w:t>
      </w:r>
      <w:r>
        <w:rPr>
          <w:rFonts w:ascii="Times New Roman" w:hAnsi="Times New Roman" w:cs="Times New Roman"/>
          <w:sz w:val="28"/>
          <w:szCs w:val="28"/>
        </w:rPr>
        <w:tab/>
        <w:t>конкуренции».</w:t>
      </w:r>
    </w:p>
    <w:p w:rsidR="00EC74EB" w:rsidRDefault="00EC74EB" w:rsidP="00EC74EB">
      <w:pPr>
        <w:pStyle w:val="3"/>
        <w:shd w:val="clear" w:color="auto" w:fill="auto"/>
        <w:tabs>
          <w:tab w:val="center" w:pos="142"/>
          <w:tab w:val="right" w:pos="9145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C74EB" w:rsidRDefault="00EC74EB" w:rsidP="00EC74EB">
      <w:pPr>
        <w:pStyle w:val="3"/>
        <w:shd w:val="clear" w:color="auto" w:fill="auto"/>
        <w:tabs>
          <w:tab w:val="left" w:pos="23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Формирование, ведение и ежегодное дополнение перечня</w:t>
      </w:r>
    </w:p>
    <w:p w:rsidR="00EC74EB" w:rsidRDefault="00EC74EB" w:rsidP="00EC74EB">
      <w:pPr>
        <w:pStyle w:val="3"/>
        <w:shd w:val="clear" w:color="auto" w:fill="auto"/>
        <w:tabs>
          <w:tab w:val="left" w:pos="2309"/>
        </w:tabs>
        <w:spacing w:after="0" w:line="240" w:lineRule="auto"/>
        <w:ind w:left="1900"/>
        <w:jc w:val="both"/>
        <w:rPr>
          <w:rFonts w:ascii="Times New Roman" w:hAnsi="Times New Roman" w:cs="Times New Roman"/>
          <w:sz w:val="28"/>
          <w:szCs w:val="28"/>
        </w:rPr>
      </w:pPr>
    </w:p>
    <w:p w:rsidR="00EC74EB" w:rsidRDefault="00EC74EB" w:rsidP="00EC74EB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Перечень, изменения и ежегодное дополнение в него утверждаются нормативным правовым актом администрации.</w:t>
      </w:r>
    </w:p>
    <w:p w:rsidR="00EC74EB" w:rsidRDefault="00EC74EB" w:rsidP="00EC74EB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формируется в виде информационной базы данных, содержащей сведения об имуществе.</w:t>
      </w:r>
    </w:p>
    <w:p w:rsidR="00EC74EB" w:rsidRDefault="00EC74EB" w:rsidP="00EC74EB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перечня осуществляется администрацией в электронной форме.</w:t>
      </w:r>
    </w:p>
    <w:p w:rsidR="00EC74EB" w:rsidRDefault="00EC74EB" w:rsidP="00EC74EB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перечень вносятся сведения об имуществе, соответствующем следующим критериям: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на праве муниципальной собственности МО Рыбкинский сельсовет Новосергиевского района Оренбургской области;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является объектом религиозного назначения;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72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является объектом незавершенного строительства;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EC74E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 или предоставления </w:t>
      </w:r>
      <w:r>
        <w:rPr>
          <w:rStyle w:val="1pt"/>
          <w:rFonts w:eastAsiaTheme="minorHAnsi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лицам;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72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признано аварийным и подлежащим сносу; 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720" w:right="3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относится к жилому фонду.</w:t>
      </w:r>
    </w:p>
    <w:p w:rsidR="00EC74EB" w:rsidRDefault="00EC74EB" w:rsidP="00EC74EB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имущества, включаемые в перечень: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оборудование, машины, механизмы, установки, транспортные средства, инвентарь, инструменты, пригодные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эксплуатации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назначению с учетом их технического состояния и морального износа;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цели: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земельные участки, в том числе из состава земель сельскохозяйственного назначения, находящиеся в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Рыбкинский сельсовет Новосергиевского района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строительства.</w:t>
      </w:r>
      <w:proofErr w:type="gramEnd"/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объектов: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администрацией Рыбкинского сельсовета Новосергиевского района Оренбургской области, осуществляющего  полномочия учредителя, о включении имущества в перечень.</w:t>
      </w:r>
    </w:p>
    <w:p w:rsidR="00EC74EB" w:rsidRDefault="00EC74EB" w:rsidP="00EC74EB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Рассмотрение администрацией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администрацией принимается одно из следующих решений: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 о включении сведений об имуществе, в отношении которого поступило предложение, в перечень;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 об исключении сведений об имуществе, в отношении которого поступило предложение, из перечня;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отказе в учете предложений.</w:t>
      </w:r>
    </w:p>
    <w:p w:rsidR="00EC74EB" w:rsidRDefault="00EC74EB" w:rsidP="00EC74EB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36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соответствующих нормативных правовых актов, перечисленных в пункте 16 порядка, осуществляется администрацией в течение 30 дней со дня принятия соответствующего решения.</w:t>
      </w:r>
    </w:p>
    <w:p w:rsidR="00EC74EB" w:rsidRDefault="00EC74EB" w:rsidP="00EC74EB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об отказе в учете предложения о включении имущества в перечень принимается в случаях: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соответствия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 критериям, указанным в пункте 13 порядка; 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согласия на включение имущества в перечень со стороны одного или нескольких перечисленных лиц: балансодержателя, администрацией, осуществляющей полномочия учредителя балансодержателя;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EC74EB" w:rsidRDefault="00EC74EB" w:rsidP="00EC74EB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случае принятия решения об отказе в учете поступившего предложения администрация направляет в течение 5 дней лицу, </w:t>
      </w:r>
      <w:r>
        <w:rPr>
          <w:rStyle w:val="1"/>
          <w:rFonts w:eastAsiaTheme="minorHAnsi"/>
          <w:sz w:val="28"/>
          <w:szCs w:val="28"/>
        </w:rPr>
        <w:t xml:space="preserve">представившему </w:t>
      </w:r>
      <w:r>
        <w:rPr>
          <w:rFonts w:ascii="Times New Roman" w:hAnsi="Times New Roman" w:cs="Times New Roman"/>
          <w:sz w:val="28"/>
          <w:szCs w:val="28"/>
        </w:rPr>
        <w:t>предложение, мотивированный ответ о невозможности включения сведений об имуществе в перечень.</w:t>
      </w:r>
    </w:p>
    <w:p w:rsidR="00EC74EB" w:rsidRDefault="00EC74EB" w:rsidP="00EC74EB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об имуществе могут </w:t>
      </w:r>
      <w:r>
        <w:rPr>
          <w:rStyle w:val="1pt"/>
          <w:rFonts w:eastAsiaTheme="minorHAnsi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исключены из перечня, если: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дня включения сведений об имуществе в перечень в отношении такого имущества от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не поступило: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-ни одного заявления о предоставлении имущества, в отношении которого заключение указанного договора может быть осуществлено без проведения  аукциона (конкурса) в случаях, предусмотренных Федеральным законом от 26 июля 2006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135-Ф3 «О защите конкуренции»;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имущества в установленном законодательством  Российской Федерации порядке принято решение о его использовании для муниципальных (государственных) нужд либо для </w:t>
      </w:r>
      <w:r>
        <w:rPr>
          <w:rStyle w:val="1pt"/>
          <w:rFonts w:eastAsiaTheme="minorHAnsi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целей;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согласие со стороны субъекта малого и среднего предпринимательства, арендующего имущество;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 МО Рыбкинский сельсовет Новосергиевского района Оренбургской области на имущество прекращено.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можем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C74EB" w:rsidRDefault="00EC74EB" w:rsidP="00EC74EB">
      <w:pPr>
        <w:pStyle w:val="3"/>
        <w:shd w:val="clear" w:color="auto" w:fill="auto"/>
        <w:tabs>
          <w:tab w:val="left" w:pos="40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Опубликование перечня</w:t>
      </w:r>
    </w:p>
    <w:p w:rsidR="00EC74EB" w:rsidRDefault="00EC74EB" w:rsidP="00EC74EB">
      <w:pPr>
        <w:pStyle w:val="3"/>
        <w:shd w:val="clear" w:color="auto" w:fill="auto"/>
        <w:tabs>
          <w:tab w:val="left" w:pos="40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4EB" w:rsidRDefault="00EC74EB" w:rsidP="00EC74EB">
      <w:pPr>
        <w:pStyle w:val="3"/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Перечень и внесенные в него изменения подлежат размещению в сети "Интернет" на официальном сайте администрации МО Рыбкинский сельсовет Новосергиевского района Оренбургской области в течение 10 рабочих дней с момента утверждения.</w:t>
      </w:r>
    </w:p>
    <w:p w:rsidR="00EC74EB" w:rsidRDefault="00EC74EB" w:rsidP="00EC74EB">
      <w:pPr>
        <w:pStyle w:val="20"/>
        <w:shd w:val="clear" w:color="auto" w:fill="auto"/>
        <w:spacing w:line="240" w:lineRule="auto"/>
        <w:ind w:left="5160"/>
      </w:pPr>
    </w:p>
    <w:p w:rsidR="00EC74EB" w:rsidRDefault="00EC74EB" w:rsidP="00EC74EB">
      <w:pPr>
        <w:tabs>
          <w:tab w:val="left" w:pos="6012"/>
        </w:tabs>
        <w:ind w:right="15" w:firstLine="540"/>
        <w:jc w:val="right"/>
      </w:pPr>
    </w:p>
    <w:p w:rsidR="00EC74EB" w:rsidRDefault="00EC74EB" w:rsidP="00EC74EB">
      <w:pPr>
        <w:tabs>
          <w:tab w:val="left" w:pos="6012"/>
        </w:tabs>
        <w:ind w:right="15" w:firstLine="540"/>
        <w:jc w:val="right"/>
      </w:pPr>
      <w:r>
        <w:t xml:space="preserve">Приложение № 2 </w:t>
      </w:r>
    </w:p>
    <w:p w:rsidR="00EC74EB" w:rsidRDefault="00EC74EB" w:rsidP="00EC74EB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EC74EB" w:rsidRDefault="00EC74EB" w:rsidP="00EC74EB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EC74EB" w:rsidRDefault="00EC74EB" w:rsidP="00EC74EB">
      <w:pPr>
        <w:tabs>
          <w:tab w:val="left" w:pos="6012"/>
        </w:tabs>
        <w:ind w:right="15" w:firstLine="540"/>
        <w:jc w:val="right"/>
      </w:pPr>
      <w:r>
        <w:t>от 13.06.2019 г. № 37-п</w:t>
      </w:r>
    </w:p>
    <w:p w:rsidR="00EC74EB" w:rsidRDefault="00EC74EB" w:rsidP="00EC74EB">
      <w:pPr>
        <w:tabs>
          <w:tab w:val="left" w:pos="6012"/>
        </w:tabs>
        <w:ind w:right="15" w:firstLine="540"/>
        <w:jc w:val="right"/>
      </w:pPr>
    </w:p>
    <w:p w:rsidR="00EC74EB" w:rsidRDefault="00EC74EB" w:rsidP="00EC74EB">
      <w:pPr>
        <w:pStyle w:val="3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74EB" w:rsidRPr="00CB2D5A" w:rsidRDefault="00EC74EB" w:rsidP="00EC74EB">
      <w:pPr>
        <w:pStyle w:val="3"/>
        <w:shd w:val="clear" w:color="auto" w:fill="auto"/>
        <w:spacing w:after="0" w:line="240" w:lineRule="auto"/>
        <w:ind w:left="40"/>
        <w:jc w:val="center"/>
        <w:rPr>
          <w:rStyle w:val="Candara"/>
          <w:rFonts w:ascii="Times New Roman" w:eastAsiaTheme="minorHAnsi" w:hAnsi="Times New Roman" w:cs="Times New Roman"/>
          <w:sz w:val="28"/>
          <w:szCs w:val="28"/>
          <w:lang w:bidi="en-US"/>
        </w:rPr>
      </w:pPr>
      <w:r w:rsidRPr="00CB2D5A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муниципального имущества МО Ры</w:t>
      </w:r>
      <w:bookmarkStart w:id="0" w:name="_GoBack"/>
      <w:bookmarkEnd w:id="0"/>
      <w:r w:rsidRPr="00CB2D5A">
        <w:rPr>
          <w:rFonts w:ascii="Times New Roman" w:hAnsi="Times New Roman" w:cs="Times New Roman"/>
          <w:b/>
          <w:sz w:val="28"/>
          <w:szCs w:val="28"/>
        </w:rPr>
        <w:t xml:space="preserve">бкинский сельсовет Новосергиевского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CB2D5A">
        <w:rPr>
          <w:rStyle w:val="Candara"/>
          <w:rFonts w:ascii="Times New Roman" w:eastAsiaTheme="minorHAnsi" w:hAnsi="Times New Roman" w:cs="Times New Roman"/>
          <w:b/>
          <w:sz w:val="28"/>
          <w:szCs w:val="28"/>
          <w:lang w:bidi="en-US"/>
        </w:rPr>
        <w:t>предпринимательства</w:t>
      </w:r>
    </w:p>
    <w:p w:rsidR="00EC74EB" w:rsidRDefault="00EC74EB" w:rsidP="00EC74EB">
      <w:pPr>
        <w:pStyle w:val="3"/>
        <w:shd w:val="clear" w:color="auto" w:fill="auto"/>
        <w:spacing w:after="0" w:line="240" w:lineRule="auto"/>
        <w:ind w:left="40"/>
        <w:jc w:val="center"/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4"/>
        <w:gridCol w:w="2408"/>
        <w:gridCol w:w="1813"/>
        <w:gridCol w:w="2119"/>
      </w:tblGrid>
      <w:tr w:rsidR="00EC74EB" w:rsidTr="00EC74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EB" w:rsidRDefault="00EC74E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EB" w:rsidRDefault="00EC74E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EB" w:rsidRDefault="00EC74E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EB" w:rsidRDefault="00EC74E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EB" w:rsidRDefault="00EC74E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Цель использования имущества </w:t>
            </w:r>
          </w:p>
        </w:tc>
      </w:tr>
      <w:tr w:rsidR="00EC74EB" w:rsidTr="00EC74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B" w:rsidRDefault="00EC74E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B" w:rsidRDefault="00EC74E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B" w:rsidRDefault="00EC74E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B" w:rsidRDefault="00EC74E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EB" w:rsidRDefault="00EC74E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C74EB" w:rsidRDefault="00EC74EB" w:rsidP="00EC74EB">
      <w:pPr>
        <w:pStyle w:val="3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4EB" w:rsidRDefault="00EC74EB" w:rsidP="00EC74EB">
      <w:pPr>
        <w:tabs>
          <w:tab w:val="left" w:pos="6012"/>
        </w:tabs>
        <w:ind w:right="15" w:firstLine="540"/>
        <w:jc w:val="right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6185"/>
    <w:multiLevelType w:val="multilevel"/>
    <w:tmpl w:val="0368FC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EB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27AB"/>
    <w:rsid w:val="000D42EC"/>
    <w:rsid w:val="000D62A5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3D0D"/>
    <w:rsid w:val="002C6207"/>
    <w:rsid w:val="002D58BF"/>
    <w:rsid w:val="002E21F7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5B13"/>
    <w:rsid w:val="003863FC"/>
    <w:rsid w:val="00393D2C"/>
    <w:rsid w:val="00396DD9"/>
    <w:rsid w:val="003B4A1F"/>
    <w:rsid w:val="003B4F81"/>
    <w:rsid w:val="003B78E0"/>
    <w:rsid w:val="003C10BC"/>
    <w:rsid w:val="003C6D15"/>
    <w:rsid w:val="003D0C99"/>
    <w:rsid w:val="003D259D"/>
    <w:rsid w:val="003D77BA"/>
    <w:rsid w:val="003E5019"/>
    <w:rsid w:val="003E5F53"/>
    <w:rsid w:val="003E6E74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634C"/>
    <w:rsid w:val="00442F43"/>
    <w:rsid w:val="00445071"/>
    <w:rsid w:val="00450C56"/>
    <w:rsid w:val="00460008"/>
    <w:rsid w:val="004623DC"/>
    <w:rsid w:val="00472EC1"/>
    <w:rsid w:val="00480364"/>
    <w:rsid w:val="004810CC"/>
    <w:rsid w:val="004839B2"/>
    <w:rsid w:val="00483CC9"/>
    <w:rsid w:val="0048784C"/>
    <w:rsid w:val="004A1367"/>
    <w:rsid w:val="004A2EF6"/>
    <w:rsid w:val="004B0717"/>
    <w:rsid w:val="004B3DF7"/>
    <w:rsid w:val="004B4A5D"/>
    <w:rsid w:val="004B7448"/>
    <w:rsid w:val="004B7B93"/>
    <w:rsid w:val="004C1082"/>
    <w:rsid w:val="004C27DD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6A60"/>
    <w:rsid w:val="00526FB1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B01B5"/>
    <w:rsid w:val="005B2801"/>
    <w:rsid w:val="005B5CEC"/>
    <w:rsid w:val="005C6332"/>
    <w:rsid w:val="005D0D90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450E"/>
    <w:rsid w:val="007149B7"/>
    <w:rsid w:val="00717827"/>
    <w:rsid w:val="007213F7"/>
    <w:rsid w:val="00723A1B"/>
    <w:rsid w:val="0072697F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09E8"/>
    <w:rsid w:val="00757567"/>
    <w:rsid w:val="00761AED"/>
    <w:rsid w:val="007630BE"/>
    <w:rsid w:val="0076357A"/>
    <w:rsid w:val="007725FD"/>
    <w:rsid w:val="00776EAF"/>
    <w:rsid w:val="00782474"/>
    <w:rsid w:val="00783D2F"/>
    <w:rsid w:val="0078709D"/>
    <w:rsid w:val="00793378"/>
    <w:rsid w:val="00795CA7"/>
    <w:rsid w:val="00796083"/>
    <w:rsid w:val="007A2924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03908"/>
    <w:rsid w:val="00815974"/>
    <w:rsid w:val="00822BDB"/>
    <w:rsid w:val="00826612"/>
    <w:rsid w:val="008266EC"/>
    <w:rsid w:val="008364FF"/>
    <w:rsid w:val="00851224"/>
    <w:rsid w:val="0085147B"/>
    <w:rsid w:val="008537B7"/>
    <w:rsid w:val="008539A8"/>
    <w:rsid w:val="00861CC1"/>
    <w:rsid w:val="00861CEB"/>
    <w:rsid w:val="008719FC"/>
    <w:rsid w:val="00872618"/>
    <w:rsid w:val="008749E9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172CD"/>
    <w:rsid w:val="0092545F"/>
    <w:rsid w:val="00927CC2"/>
    <w:rsid w:val="0093062E"/>
    <w:rsid w:val="00931406"/>
    <w:rsid w:val="00935F83"/>
    <w:rsid w:val="009360AE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5725"/>
    <w:rsid w:val="00977559"/>
    <w:rsid w:val="009810FD"/>
    <w:rsid w:val="00986B67"/>
    <w:rsid w:val="00990FFA"/>
    <w:rsid w:val="00992326"/>
    <w:rsid w:val="009930C9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E5FFC"/>
    <w:rsid w:val="009E7E93"/>
    <w:rsid w:val="009F16B3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D697B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252B3"/>
    <w:rsid w:val="00C2648C"/>
    <w:rsid w:val="00C2740C"/>
    <w:rsid w:val="00C275DD"/>
    <w:rsid w:val="00C34BDF"/>
    <w:rsid w:val="00C41B31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D5A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12F9F"/>
    <w:rsid w:val="00D236EE"/>
    <w:rsid w:val="00D260F8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67194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472F"/>
    <w:rsid w:val="00DE7593"/>
    <w:rsid w:val="00DF6F51"/>
    <w:rsid w:val="00E02789"/>
    <w:rsid w:val="00E034F9"/>
    <w:rsid w:val="00E06146"/>
    <w:rsid w:val="00E07F55"/>
    <w:rsid w:val="00E14D20"/>
    <w:rsid w:val="00E2261F"/>
    <w:rsid w:val="00E32A7C"/>
    <w:rsid w:val="00E40748"/>
    <w:rsid w:val="00E45D9D"/>
    <w:rsid w:val="00E50E73"/>
    <w:rsid w:val="00E61061"/>
    <w:rsid w:val="00E626EB"/>
    <w:rsid w:val="00E711DB"/>
    <w:rsid w:val="00E71E96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C74EB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17B9C"/>
    <w:rsid w:val="00F23137"/>
    <w:rsid w:val="00F23D86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E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74EB"/>
    <w:rPr>
      <w:color w:val="0000FF"/>
      <w:u w:val="single"/>
    </w:rPr>
  </w:style>
  <w:style w:type="character" w:styleId="a4">
    <w:name w:val="Strong"/>
    <w:qFormat/>
    <w:rsid w:val="00EC74EB"/>
    <w:rPr>
      <w:rFonts w:ascii="Times New Roman" w:hAnsi="Times New Roman" w:cs="Times New Roman" w:hint="default"/>
      <w:b/>
      <w:bCs w:val="0"/>
    </w:rPr>
  </w:style>
  <w:style w:type="character" w:customStyle="1" w:styleId="2">
    <w:name w:val="Основной текст (2)_"/>
    <w:link w:val="20"/>
    <w:locked/>
    <w:rsid w:val="00EC74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74EB"/>
    <w:pPr>
      <w:shd w:val="clear" w:color="auto" w:fill="FFFFFF"/>
      <w:spacing w:line="346" w:lineRule="exact"/>
    </w:pPr>
    <w:rPr>
      <w:bCs w:val="0"/>
      <w:lang w:eastAsia="en-US"/>
    </w:rPr>
  </w:style>
  <w:style w:type="character" w:customStyle="1" w:styleId="6">
    <w:name w:val="Основной текст (6)_"/>
    <w:link w:val="60"/>
    <w:locked/>
    <w:rsid w:val="00EC74EB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EC74EB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  <w:style w:type="paragraph" w:customStyle="1" w:styleId="3">
    <w:name w:val="Основной текст3"/>
    <w:basedOn w:val="a"/>
    <w:rsid w:val="00EC74EB"/>
    <w:pPr>
      <w:widowControl w:val="0"/>
      <w:shd w:val="clear" w:color="auto" w:fill="FFFFFF"/>
      <w:spacing w:after="300" w:line="293" w:lineRule="exact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21">
    <w:name w:val="Основной текст (2) + Не полужирный"/>
    <w:basedOn w:val="2"/>
    <w:rsid w:val="00EC74EB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Курсив,Интервал -1 pt"/>
    <w:basedOn w:val="a0"/>
    <w:rsid w:val="00EC74E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0"/>
    <w:rsid w:val="00EC74EB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0"/>
    <w:rsid w:val="00EC74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EC74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E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74EB"/>
    <w:rPr>
      <w:color w:val="0000FF"/>
      <w:u w:val="single"/>
    </w:rPr>
  </w:style>
  <w:style w:type="character" w:styleId="a4">
    <w:name w:val="Strong"/>
    <w:qFormat/>
    <w:rsid w:val="00EC74EB"/>
    <w:rPr>
      <w:rFonts w:ascii="Times New Roman" w:hAnsi="Times New Roman" w:cs="Times New Roman" w:hint="default"/>
      <w:b/>
      <w:bCs w:val="0"/>
    </w:rPr>
  </w:style>
  <w:style w:type="character" w:customStyle="1" w:styleId="2">
    <w:name w:val="Основной текст (2)_"/>
    <w:link w:val="20"/>
    <w:locked/>
    <w:rsid w:val="00EC74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74EB"/>
    <w:pPr>
      <w:shd w:val="clear" w:color="auto" w:fill="FFFFFF"/>
      <w:spacing w:line="346" w:lineRule="exact"/>
    </w:pPr>
    <w:rPr>
      <w:bCs w:val="0"/>
      <w:lang w:eastAsia="en-US"/>
    </w:rPr>
  </w:style>
  <w:style w:type="character" w:customStyle="1" w:styleId="6">
    <w:name w:val="Основной текст (6)_"/>
    <w:link w:val="60"/>
    <w:locked/>
    <w:rsid w:val="00EC74EB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EC74EB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  <w:style w:type="paragraph" w:customStyle="1" w:styleId="3">
    <w:name w:val="Основной текст3"/>
    <w:basedOn w:val="a"/>
    <w:rsid w:val="00EC74EB"/>
    <w:pPr>
      <w:widowControl w:val="0"/>
      <w:shd w:val="clear" w:color="auto" w:fill="FFFFFF"/>
      <w:spacing w:after="300" w:line="293" w:lineRule="exact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21">
    <w:name w:val="Основной текст (2) + Не полужирный"/>
    <w:basedOn w:val="2"/>
    <w:rsid w:val="00EC74EB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Курсив,Интервал -1 pt"/>
    <w:basedOn w:val="a0"/>
    <w:rsid w:val="00EC74E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0"/>
    <w:rsid w:val="00EC74EB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0"/>
    <w:rsid w:val="00EC74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EC74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2019-06-17T07:06:00Z</dcterms:created>
  <dcterms:modified xsi:type="dcterms:W3CDTF">2019-06-17T07:09:00Z</dcterms:modified>
</cp:coreProperties>
</file>