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22" w:rsidRDefault="00C66022" w:rsidP="00C66022">
      <w:pPr>
        <w:ind w:right="5755"/>
        <w:rPr>
          <w:b/>
        </w:rPr>
      </w:pPr>
      <w:r>
        <w:rPr>
          <w:b/>
        </w:rPr>
        <w:t xml:space="preserve">      АДМИНИСТРАЦИЯ</w:t>
      </w:r>
    </w:p>
    <w:p w:rsidR="00C66022" w:rsidRDefault="00C66022" w:rsidP="00C6602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66022" w:rsidRDefault="00C66022" w:rsidP="00C6602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66022" w:rsidRDefault="00C66022" w:rsidP="00C6602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C66022" w:rsidRDefault="00C66022" w:rsidP="00C6602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66022" w:rsidRDefault="00C66022" w:rsidP="00C6602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66022" w:rsidRDefault="00C66022" w:rsidP="00C66022">
      <w:pPr>
        <w:tabs>
          <w:tab w:val="left" w:pos="2263"/>
        </w:tabs>
        <w:ind w:right="5755"/>
        <w:rPr>
          <w:b/>
        </w:rPr>
      </w:pPr>
      <w:r>
        <w:rPr>
          <w:b/>
        </w:rPr>
        <w:tab/>
      </w:r>
    </w:p>
    <w:p w:rsidR="00C66022" w:rsidRDefault="00C66022" w:rsidP="00C6602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66022" w:rsidRDefault="00C66022" w:rsidP="00C66022">
      <w:pPr>
        <w:tabs>
          <w:tab w:val="left" w:pos="2292"/>
        </w:tabs>
        <w:ind w:right="5755"/>
        <w:rPr>
          <w:b/>
        </w:rPr>
      </w:pPr>
      <w:r>
        <w:rPr>
          <w:b/>
        </w:rPr>
        <w:tab/>
      </w:r>
    </w:p>
    <w:p w:rsidR="00C66022" w:rsidRDefault="00C66022" w:rsidP="00C66022">
      <w:pPr>
        <w:ind w:right="5755"/>
        <w:jc w:val="center"/>
        <w:rPr>
          <w:color w:val="FF6600"/>
        </w:rPr>
      </w:pPr>
      <w:r>
        <w:t>21.05.2019 г. № 29-п</w:t>
      </w:r>
    </w:p>
    <w:p w:rsidR="00C66022" w:rsidRDefault="00C66022" w:rsidP="00C66022">
      <w:pPr>
        <w:ind w:right="5755"/>
        <w:rPr>
          <w:b/>
        </w:rPr>
      </w:pPr>
      <w:r>
        <w:t xml:space="preserve">                 с.Рыбкино</w:t>
      </w:r>
      <w:r>
        <w:rPr>
          <w:b/>
        </w:rPr>
        <w:t xml:space="preserve"> </w:t>
      </w:r>
    </w:p>
    <w:p w:rsidR="00C66022" w:rsidRDefault="00C66022" w:rsidP="00C66022">
      <w:pPr>
        <w:ind w:right="5755"/>
        <w:rPr>
          <w:b/>
        </w:rPr>
      </w:pPr>
    </w:p>
    <w:p w:rsidR="00C66022" w:rsidRDefault="00C66022" w:rsidP="00C66022">
      <w:pPr>
        <w:pStyle w:val="ConsPlusTitle"/>
        <w:ind w:right="311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Положения о 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лицами замещающие эти должности в администрации Рыбкинского сельсовета Новосергиевского района Оренбургской области</w:t>
      </w:r>
    </w:p>
    <w:p w:rsidR="00C66022" w:rsidRDefault="00C66022" w:rsidP="00C66022"/>
    <w:p w:rsidR="00C66022" w:rsidRDefault="00C66022" w:rsidP="00C66022">
      <w:pPr>
        <w:ind w:firstLine="567"/>
        <w:jc w:val="both"/>
      </w:pPr>
      <w:r>
        <w:t>В целях приведения нормативных правовых актов в соответствие с действующим законодательством, руководствуясь Указом Президента Российской Федерации от 21 сентября 2009 года № 1065 (в редакции от 02 апреля 2013 года № 309; от 19 сентября 2017 года № 431):</w:t>
      </w:r>
    </w:p>
    <w:p w:rsidR="00C66022" w:rsidRDefault="00C66022" w:rsidP="00C66022">
      <w:pPr>
        <w:pStyle w:val="ConsPlusTitle"/>
        <w:ind w:right="139"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Утвердить  Положение о  </w:t>
      </w:r>
      <w:r>
        <w:rPr>
          <w:b w:val="0"/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лицами замещающие эти должности в администрации Рыбкинского сельсовета Новосергиевского района Оренбургской области согласно приложению.</w:t>
      </w:r>
    </w:p>
    <w:p w:rsidR="00C66022" w:rsidRDefault="00C66022" w:rsidP="00C66022">
      <w:pPr>
        <w:pStyle w:val="a5"/>
        <w:widowControl w:val="0"/>
        <w:tabs>
          <w:tab w:val="left" w:pos="708"/>
          <w:tab w:val="left" w:pos="9356"/>
        </w:tabs>
        <w:overflowPunct w:val="0"/>
        <w:autoSpaceDE w:val="0"/>
        <w:autoSpaceDN w:val="0"/>
        <w:adjustRightInd w:val="0"/>
        <w:spacing w:after="0"/>
        <w:ind w:left="0" w:right="-2" w:firstLine="567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2. 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 настоящего постановления оставляю за собой.</w:t>
      </w:r>
    </w:p>
    <w:p w:rsidR="00C66022" w:rsidRDefault="00C66022" w:rsidP="00C66022">
      <w:pPr>
        <w:tabs>
          <w:tab w:val="left" w:pos="9356"/>
        </w:tabs>
        <w:spacing w:line="255" w:lineRule="atLeast"/>
        <w:ind w:right="-2" w:firstLine="567"/>
        <w:jc w:val="both"/>
      </w:pPr>
      <w: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сельсовет: http://рыбкинский. </w:t>
      </w:r>
      <w:proofErr w:type="spellStart"/>
      <w:r>
        <w:t>рф</w:t>
      </w:r>
      <w:proofErr w:type="spellEnd"/>
      <w:r>
        <w:t>/ в сети “Интернет”.</w:t>
      </w:r>
    </w:p>
    <w:p w:rsidR="00C66022" w:rsidRDefault="00C66022" w:rsidP="00C66022">
      <w:pPr>
        <w:spacing w:line="255" w:lineRule="atLeast"/>
        <w:ind w:firstLine="567"/>
        <w:jc w:val="both"/>
      </w:pPr>
    </w:p>
    <w:p w:rsidR="00C66022" w:rsidRDefault="00C66022" w:rsidP="00C66022">
      <w:pPr>
        <w:spacing w:line="255" w:lineRule="atLeast"/>
        <w:ind w:firstLine="567"/>
        <w:jc w:val="both"/>
      </w:pPr>
    </w:p>
    <w:p w:rsidR="00C66022" w:rsidRDefault="00C66022" w:rsidP="00C66022">
      <w:pPr>
        <w:spacing w:line="255" w:lineRule="atLeast"/>
        <w:ind w:firstLine="567"/>
        <w:jc w:val="both"/>
      </w:pPr>
    </w:p>
    <w:p w:rsidR="00C66022" w:rsidRDefault="00C66022" w:rsidP="00C66022">
      <w:pPr>
        <w:ind w:right="72" w:firstLine="612"/>
        <w:jc w:val="both"/>
        <w:rPr>
          <w:bCs w:val="0"/>
        </w:rPr>
      </w:pPr>
      <w:r>
        <w:rPr>
          <w:bCs w:val="0"/>
        </w:rPr>
        <w:t>Глава администрации                                                      Ю.П.Колесников</w:t>
      </w:r>
    </w:p>
    <w:p w:rsidR="00C66022" w:rsidRDefault="00C66022" w:rsidP="00C66022">
      <w:pPr>
        <w:ind w:right="72" w:firstLine="612"/>
        <w:jc w:val="both"/>
        <w:rPr>
          <w:bCs w:val="0"/>
        </w:rPr>
      </w:pPr>
    </w:p>
    <w:p w:rsidR="00C66022" w:rsidRDefault="00C66022" w:rsidP="00C66022">
      <w:pPr>
        <w:ind w:right="72" w:firstLine="612"/>
        <w:jc w:val="both"/>
        <w:rPr>
          <w:bCs w:val="0"/>
        </w:rPr>
      </w:pPr>
    </w:p>
    <w:p w:rsidR="00C66022" w:rsidRDefault="00C66022" w:rsidP="00C66022">
      <w:pPr>
        <w:ind w:right="72" w:firstLine="612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C66022" w:rsidRDefault="00C66022" w:rsidP="00C66022">
      <w:pPr>
        <w:ind w:right="72" w:firstLine="612"/>
        <w:jc w:val="right"/>
        <w:rPr>
          <w:bCs w:val="0"/>
        </w:rPr>
      </w:pPr>
      <w:r>
        <w:rPr>
          <w:bCs w:val="0"/>
        </w:rPr>
        <w:lastRenderedPageBreak/>
        <w:t xml:space="preserve">Приложение  </w:t>
      </w:r>
    </w:p>
    <w:p w:rsidR="00C66022" w:rsidRDefault="00C66022" w:rsidP="00C66022">
      <w:pPr>
        <w:ind w:right="72" w:firstLine="612"/>
        <w:jc w:val="right"/>
        <w:rPr>
          <w:bCs w:val="0"/>
        </w:rPr>
      </w:pPr>
      <w:r>
        <w:rPr>
          <w:bCs w:val="0"/>
        </w:rPr>
        <w:t>к  постановлению администрации</w:t>
      </w:r>
    </w:p>
    <w:p w:rsidR="00C66022" w:rsidRDefault="00C66022" w:rsidP="00C66022">
      <w:pPr>
        <w:ind w:right="72" w:firstLine="612"/>
        <w:jc w:val="right"/>
        <w:rPr>
          <w:bCs w:val="0"/>
        </w:rPr>
      </w:pPr>
      <w:r>
        <w:rPr>
          <w:bCs w:val="0"/>
        </w:rPr>
        <w:t>Рыбкинского сельсовета</w:t>
      </w:r>
    </w:p>
    <w:p w:rsidR="00C66022" w:rsidRDefault="00C66022" w:rsidP="00C66022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от 21.05.2019 г. № 29-п </w:t>
      </w:r>
    </w:p>
    <w:p w:rsidR="00C66022" w:rsidRDefault="00C66022" w:rsidP="00C66022">
      <w:pPr>
        <w:ind w:right="72" w:firstLine="612"/>
        <w:jc w:val="right"/>
        <w:rPr>
          <w:bCs w:val="0"/>
        </w:rPr>
      </w:pPr>
    </w:p>
    <w:p w:rsidR="00C66022" w:rsidRDefault="00C66022" w:rsidP="00C66022">
      <w:pPr>
        <w:pStyle w:val="ConsPlusTitle"/>
        <w:ind w:right="13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66022" w:rsidRDefault="00C66022" w:rsidP="00C66022">
      <w:pPr>
        <w:pStyle w:val="ConsPlusTitle"/>
        <w:ind w:right="139"/>
        <w:jc w:val="center"/>
        <w:rPr>
          <w:sz w:val="28"/>
          <w:szCs w:val="28"/>
        </w:rPr>
      </w:pPr>
      <w:r>
        <w:rPr>
          <w:sz w:val="28"/>
          <w:szCs w:val="28"/>
        </w:rPr>
        <w:t>о 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лицами замещающие эти должности в администрации Рыбкинского сельсовета Новосергиевского района Оренбургской области</w:t>
      </w:r>
    </w:p>
    <w:p w:rsidR="00C66022" w:rsidRDefault="00C66022" w:rsidP="00C66022">
      <w:pPr>
        <w:pStyle w:val="ConsPlusTitle"/>
        <w:ind w:right="139" w:firstLine="567"/>
        <w:jc w:val="center"/>
        <w:rPr>
          <w:sz w:val="28"/>
          <w:szCs w:val="28"/>
        </w:rPr>
      </w:pP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1. Настоящим Положением определяется порядок осуществления проверки: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муниципальной службе в Российской Федерации":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гражданами, претендующими на замещение должностей муниципальной службы в органах местного самоуправления (далее - граждане), включенных в соответствующий перечень должностей, на отчетную дату;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муниципальными служащими, замещающими должности муниципальной службы в органах местного самоуправления (далее - муниципальные служащие), включенные в соответствующий перечень должностей, </w:t>
      </w:r>
      <w:bookmarkStart w:id="0" w:name="Par97"/>
      <w:bookmarkEnd w:id="0"/>
      <w:r>
        <w:t>за отчётный период и за два года, предшествующих отчётному периоду;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достоверности и полноты сведений (в части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Par98"/>
      <w:bookmarkEnd w:id="1"/>
      <w:proofErr w:type="gramStart"/>
      <w:r>
        <w:t xml:space="preserve">3) соблюдения муниципальными служащими в течение трёх лет, предшествующих поступлению информации, являющейся основанием для осуществления проверки, предусмотренной настоящим пунктом ограничений и запретов, требований о предотвращении или  урегулировании конфликта интересов, исполнения ими обязанностей, установленных Федеральным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Проверка, предусмотренная </w:t>
      </w:r>
      <w:hyperlink r:id="rId8" w:anchor="Par97" w:history="1">
        <w:r>
          <w:rPr>
            <w:rStyle w:val="a3"/>
            <w:color w:val="auto"/>
            <w:u w:val="none"/>
          </w:rPr>
          <w:t>подпунктами 2</w:t>
        </w:r>
      </w:hyperlink>
      <w:r>
        <w:t xml:space="preserve"> и </w:t>
      </w:r>
      <w:hyperlink r:id="rId9" w:anchor="Par98" w:history="1">
        <w:r>
          <w:rPr>
            <w:rStyle w:val="a3"/>
            <w:color w:val="auto"/>
            <w:u w:val="none"/>
          </w:rPr>
          <w:t>3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 Проверка, предусмотренная </w:t>
      </w:r>
      <w:hyperlink r:id="rId10" w:anchor="Par93" w:history="1">
        <w:r>
          <w:rPr>
            <w:rStyle w:val="a3"/>
            <w:color w:val="auto"/>
            <w:u w:val="none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 (работодателя).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 (далее - должностное лицо), по решению представителя нанимателя (работодателя) осуществляют проверку: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3) соблюдения муниципальными служащими требований к служебному поведению.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6. Основанием для осуществления проверки, предусмотренной </w:t>
      </w:r>
      <w:hyperlink r:id="rId11" w:anchor="Par93" w:history="1">
        <w:r>
          <w:rPr>
            <w:rStyle w:val="a3"/>
            <w:color w:val="auto"/>
            <w:u w:val="none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ответственными за работу по профилактике коррупционных и иных правонарушений;</w:t>
      </w:r>
      <w:proofErr w:type="gramEnd"/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4) общероссийскими средствами массовой информации.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 Информация анонимного характера не может служить основанием для </w:t>
      </w:r>
      <w:r>
        <w:lastRenderedPageBreak/>
        <w:t>проверки.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bookmarkStart w:id="2" w:name="Par115"/>
      <w:bookmarkEnd w:id="2"/>
      <w: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Оренбургской области предложений о направлении им запроса: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о представлении сведений, составляющих банковскую, налоговую или иную охраняемую законом тайну;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2" w:history="1">
        <w:r>
          <w:rPr>
            <w:rStyle w:val="a3"/>
            <w:color w:val="auto"/>
            <w:u w:val="none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10. При осуществлении самостоятельно проверки, предусмотренной </w:t>
      </w:r>
      <w:hyperlink r:id="rId13" w:anchor="Par115" w:history="1">
        <w:r>
          <w:rPr>
            <w:rStyle w:val="a3"/>
            <w:color w:val="auto"/>
            <w:u w:val="none"/>
          </w:rPr>
          <w:t>пунктом 9</w:t>
        </w:r>
      </w:hyperlink>
      <w:r>
        <w:t xml:space="preserve"> настоящего Положения, должностные лица кадровой службы или должностное лицо вправе: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проводить беседу с гражданином или муниципальным служащим;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bookmarkStart w:id="3" w:name="Par122"/>
      <w:bookmarkEnd w:id="3"/>
      <w:proofErr w:type="gramStart"/>
      <w: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на предприятия, в учреждения, организации и общественные объединения (далее - государственные органы и</w:t>
      </w:r>
      <w:proofErr w:type="gramEnd"/>
      <w:r>
        <w:t xml:space="preserve"> организации) об имеющихся у них сведениях: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о достоверности и полноте сведений, представленных гражданином в соответствии с законодательством;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о соблюдении муниципальным служащим требований к служебному поведению;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5) наводить справки у физических лиц и получать от них информацию с их согласия;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Par128"/>
      <w:bookmarkEnd w:id="4"/>
      <w:r>
        <w:t xml:space="preserve">11. В запросах, предусмотренных </w:t>
      </w:r>
      <w:hyperlink r:id="rId14" w:anchor="Par122" w:history="1">
        <w:r>
          <w:rPr>
            <w:rStyle w:val="a3"/>
            <w:color w:val="auto"/>
            <w:u w:val="none"/>
          </w:rPr>
          <w:t>подпунктом 4 пункта 10</w:t>
        </w:r>
      </w:hyperlink>
      <w:r>
        <w:t xml:space="preserve"> настоящего Положения, указываются: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нормативный правовой акт, на основании которого направляется запрос;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3) фамилия, имя, отчество, дата и место рождения, место регистрации, жительства </w:t>
      </w:r>
      <w:proofErr w:type="gramStart"/>
      <w:r>
        <w:t>и(</w:t>
      </w:r>
      <w:proofErr w:type="gramEnd"/>
      <w:r>
        <w:t>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4) содержание и объем сведений, подлежащих проверке;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5) срок представления запрашиваемых сведений;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7) другие необходимые сведения.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12. В предложениях Губернатору Оренбургской области о направлении запросов, предусмотренных </w:t>
      </w:r>
      <w:hyperlink r:id="rId15" w:anchor="Par115" w:history="1">
        <w:r>
          <w:rPr>
            <w:rStyle w:val="a3"/>
            <w:color w:val="auto"/>
            <w:u w:val="none"/>
          </w:rPr>
          <w:t>пунктом 9</w:t>
        </w:r>
      </w:hyperlink>
      <w:r>
        <w:t xml:space="preserve"> настоящего Положения, помимо сведений, перечисленных в </w:t>
      </w:r>
      <w:hyperlink r:id="rId16" w:anchor="Par128" w:history="1">
        <w:r>
          <w:rPr>
            <w:rStyle w:val="a3"/>
            <w:color w:val="auto"/>
            <w:u w:val="none"/>
          </w:rPr>
          <w:t>пункте 11</w:t>
        </w:r>
      </w:hyperlink>
      <w:r>
        <w:t xml:space="preserve"> настоящего Положения: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указываются сведения, послужившие основанием для проверки;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3) дается ссылка на соответствующие положения Федерального </w:t>
      </w:r>
      <w:hyperlink r:id="rId17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 Запросы, предусмотренные </w:t>
      </w:r>
      <w:hyperlink r:id="rId18" w:anchor="Par122" w:history="1">
        <w:r>
          <w:rPr>
            <w:rStyle w:val="a3"/>
            <w:color w:val="auto"/>
            <w:u w:val="none"/>
          </w:rPr>
          <w:t>подпунктом 4 пункта 10</w:t>
        </w:r>
      </w:hyperlink>
      <w: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14. Предложения Губернатору Оренбургской области о направлении запросов, предусмотренных </w:t>
      </w:r>
      <w:hyperlink r:id="rId19" w:anchor="Par115" w:history="1">
        <w:r>
          <w:rPr>
            <w:rStyle w:val="a3"/>
            <w:color w:val="auto"/>
            <w:u w:val="none"/>
          </w:rPr>
          <w:t>пунктом 9</w:t>
        </w:r>
      </w:hyperlink>
      <w: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Запросы о представлении сведений, составляющих банковскую, налоговую или иную охраняемую законом тайну, запросы в </w:t>
      </w:r>
      <w:r>
        <w:lastRenderedPageBreak/>
        <w:t>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Оренбургской области в порядке, определяемом нормативными</w:t>
      </w:r>
      <w:proofErr w:type="gramEnd"/>
      <w:r>
        <w:t xml:space="preserve"> правовыми актами Российской Федерации.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15. Руководитель кадровой службы органа местного самоуправления либо должностное лицо обеспечивает: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r:id="rId20" w:anchor="Par145" w:history="1">
        <w:r>
          <w:rPr>
            <w:rStyle w:val="a3"/>
            <w:color w:val="auto"/>
            <w:u w:val="none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bookmarkStart w:id="5" w:name="Par145"/>
      <w:bookmarkEnd w:id="5"/>
      <w:proofErr w:type="gramStart"/>
      <w: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</w:t>
      </w:r>
      <w:proofErr w:type="gramEnd"/>
      <w:r>
        <w:t xml:space="preserve">, </w:t>
      </w:r>
      <w:proofErr w:type="gramStart"/>
      <w:r>
        <w:t>согласованный</w:t>
      </w:r>
      <w:proofErr w:type="gramEnd"/>
      <w:r>
        <w:t xml:space="preserve"> с гражданином или муниципальным служащим.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bookmarkStart w:id="6" w:name="Par147"/>
      <w:bookmarkEnd w:id="6"/>
      <w:r>
        <w:t>17. Гражданин или муниципальный служащий вправе: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давать пояснения в письменной форме: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в ходе проверки;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 вопросам, указанным в </w:t>
      </w:r>
      <w:hyperlink r:id="rId21" w:anchor="Par145" w:history="1">
        <w:r>
          <w:rPr>
            <w:rStyle w:val="a3"/>
            <w:color w:val="auto"/>
            <w:u w:val="none"/>
          </w:rPr>
          <w:t>подпункте 2 пункта 15</w:t>
        </w:r>
      </w:hyperlink>
      <w:r>
        <w:t xml:space="preserve"> настоящего Положения;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по результатам проверки;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r:id="rId22" w:anchor="Par145" w:history="1">
        <w:r>
          <w:rPr>
            <w:rStyle w:val="a3"/>
            <w:color w:val="auto"/>
            <w:u w:val="none"/>
          </w:rPr>
          <w:t>подпункте 2 пункта 15</w:t>
        </w:r>
      </w:hyperlink>
      <w:r>
        <w:t xml:space="preserve"> настоящего Положения.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18. Пояснения, указанные в </w:t>
      </w:r>
      <w:hyperlink r:id="rId23" w:anchor="Par147" w:history="1">
        <w:r>
          <w:rPr>
            <w:rStyle w:val="a3"/>
            <w:color w:val="auto"/>
            <w:u w:val="none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bookmarkStart w:id="7" w:name="Par157"/>
      <w:bookmarkEnd w:id="7"/>
      <w: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о назначении гражданина на должность муниципальной службы;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об отказе гражданину в назначении на должность муниципальной службы;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4) о применении к муниципальному служащему мер юридической ответственности;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21. </w:t>
      </w:r>
      <w:proofErr w:type="gramStart"/>
      <w:r>
        <w:t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</w:t>
      </w:r>
      <w:proofErr w:type="gramEnd"/>
      <w: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23. Представитель нанимателя (работодатель), рассмотрев доклад и соответствующее предложение, указанные в </w:t>
      </w:r>
      <w:hyperlink r:id="rId24" w:anchor="Par157" w:history="1">
        <w:r>
          <w:rPr>
            <w:rStyle w:val="a3"/>
            <w:color w:val="auto"/>
            <w:u w:val="none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1) назначить гражданина на должность муниципальной службы;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2) отказать гражданину в назначении на должность муниципальной службы;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3) применить к муниципальному служащему меры юридической ответственности;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24. Подлинники справок о доходах, об имуществе и обязательствах имущественного характера, представленные представителю нанимателя </w:t>
      </w:r>
      <w:r>
        <w:lastRenderedPageBreak/>
        <w:t>(работодателю), по окончании календарного года приобщаются к личным делам муниципальных служащих.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567"/>
        <w:jc w:val="both"/>
      </w:pPr>
      <w: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C66022" w:rsidRDefault="00C66022" w:rsidP="00C66022">
      <w:pPr>
        <w:widowControl w:val="0"/>
        <w:autoSpaceDE w:val="0"/>
        <w:autoSpaceDN w:val="0"/>
        <w:adjustRightInd w:val="0"/>
        <w:ind w:firstLine="720"/>
      </w:pPr>
    </w:p>
    <w:p w:rsidR="00150EBF" w:rsidRDefault="00150EBF">
      <w:bookmarkStart w:id="8" w:name="_GoBack"/>
      <w:bookmarkEnd w:id="8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22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96DD9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A2EF6"/>
    <w:rsid w:val="004B0717"/>
    <w:rsid w:val="004B3DF7"/>
    <w:rsid w:val="004B4A5D"/>
    <w:rsid w:val="004B7448"/>
    <w:rsid w:val="004B7B93"/>
    <w:rsid w:val="004C27DD"/>
    <w:rsid w:val="004D3C15"/>
    <w:rsid w:val="004D431F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544C"/>
    <w:rsid w:val="005869DE"/>
    <w:rsid w:val="005923F2"/>
    <w:rsid w:val="005B01B5"/>
    <w:rsid w:val="005B5CEC"/>
    <w:rsid w:val="005C6332"/>
    <w:rsid w:val="005D0D90"/>
    <w:rsid w:val="005D3C25"/>
    <w:rsid w:val="005D703C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1782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3378"/>
    <w:rsid w:val="00795CA7"/>
    <w:rsid w:val="00796083"/>
    <w:rsid w:val="007A2924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930C9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29B"/>
    <w:rsid w:val="00B65484"/>
    <w:rsid w:val="00B743B3"/>
    <w:rsid w:val="00B80FFA"/>
    <w:rsid w:val="00B819C0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2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1E96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2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6022"/>
    <w:rPr>
      <w:color w:val="0000FF"/>
      <w:u w:val="singl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semiHidden/>
    <w:locked/>
    <w:rsid w:val="00C66022"/>
    <w:rPr>
      <w:sz w:val="28"/>
      <w:szCs w:val="24"/>
    </w:rPr>
  </w:style>
  <w:style w:type="paragraph" w:styleId="a5">
    <w:name w:val="Body Text Indent"/>
    <w:aliases w:val="Основной текст 1,Нумерованный список !!"/>
    <w:basedOn w:val="a"/>
    <w:link w:val="a4"/>
    <w:semiHidden/>
    <w:unhideWhenUsed/>
    <w:qFormat/>
    <w:rsid w:val="00C66022"/>
    <w:pPr>
      <w:spacing w:after="120"/>
      <w:ind w:left="283"/>
      <w:jc w:val="both"/>
    </w:pPr>
    <w:rPr>
      <w:rFonts w:asciiTheme="minorHAnsi" w:eastAsiaTheme="minorHAnsi" w:hAnsiTheme="minorHAnsi" w:cstheme="minorBidi"/>
      <w:bCs w:val="0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6602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qFormat/>
    <w:rsid w:val="00C66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2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6022"/>
    <w:rPr>
      <w:color w:val="0000FF"/>
      <w:u w:val="singl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semiHidden/>
    <w:locked/>
    <w:rsid w:val="00C66022"/>
    <w:rPr>
      <w:sz w:val="28"/>
      <w:szCs w:val="24"/>
    </w:rPr>
  </w:style>
  <w:style w:type="paragraph" w:styleId="a5">
    <w:name w:val="Body Text Indent"/>
    <w:aliases w:val="Основной текст 1,Нумерованный список !!"/>
    <w:basedOn w:val="a"/>
    <w:link w:val="a4"/>
    <w:semiHidden/>
    <w:unhideWhenUsed/>
    <w:qFormat/>
    <w:rsid w:val="00C66022"/>
    <w:pPr>
      <w:spacing w:after="120"/>
      <w:ind w:left="283"/>
      <w:jc w:val="both"/>
    </w:pPr>
    <w:rPr>
      <w:rFonts w:asciiTheme="minorHAnsi" w:eastAsiaTheme="minorHAnsi" w:hAnsiTheme="minorHAnsi" w:cstheme="minorBidi"/>
      <w:bCs w:val="0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6602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qFormat/>
    <w:rsid w:val="00C66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3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8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7" Type="http://schemas.openxmlformats.org/officeDocument/2006/relationships/hyperlink" Target="consultantplus://offline/ref=F00EA0B2A1F4C49330BE46BE2936736102C261D348607A9E9570291CB4p428N" TargetMode="External"/><Relationship Id="rId12" Type="http://schemas.openxmlformats.org/officeDocument/2006/relationships/hyperlink" Target="consultantplus://offline/ref=F00EA0B2A1F4C49330BE46BE2936736102C261D64C667A9E9570291CB44847A8706CD7F6p02DN" TargetMode="External"/><Relationship Id="rId17" Type="http://schemas.openxmlformats.org/officeDocument/2006/relationships/hyperlink" Target="consultantplus://offline/ref=F00EA0B2A1F4C49330BE46BE2936736102C261D64C667A9E9570291CB4p428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20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0EA0B2A1F4C49330BE46BE2936736102C261D348617A9E9570291CB44847A8706CD7F3p028N" TargetMode="External"/><Relationship Id="rId11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24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23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0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9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14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Relationship Id="rId22" Type="http://schemas.openxmlformats.org/officeDocument/2006/relationships/hyperlink" Target="file:///C:\Users\&#1040;&#1076;&#1084;&#1080;&#1085;\Documents\&#1086;&#1090;&#1087;&#1088;&#1072;&#1082;&#1074;&#1072;%20&#1087;&#1086;%20&#1101;&#1083;%20&#1087;&#1086;&#1095;&#1090;&#1077;\post.-108-o-proverke-sve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F652-2F68-43E1-AC03-93B95D09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2019-05-22T11:51:00Z</dcterms:created>
  <dcterms:modified xsi:type="dcterms:W3CDTF">2019-05-22T11:51:00Z</dcterms:modified>
</cp:coreProperties>
</file>