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42" w:rsidRDefault="001D7A42" w:rsidP="001D7A42">
      <w:pPr>
        <w:ind w:right="-6"/>
        <w:rPr>
          <w:b/>
        </w:rPr>
      </w:pPr>
      <w:r>
        <w:rPr>
          <w:b/>
        </w:rPr>
        <w:t xml:space="preserve">      АДМИНИСТРАЦИЯ</w:t>
      </w:r>
    </w:p>
    <w:p w:rsidR="001D7A42" w:rsidRDefault="001D7A42" w:rsidP="001D7A4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D7A42" w:rsidRDefault="001D7A42" w:rsidP="001D7A4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D7A42" w:rsidRDefault="001D7A42" w:rsidP="001D7A4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1D7A42" w:rsidRDefault="001D7A42" w:rsidP="001D7A4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D7A42" w:rsidRDefault="001D7A42" w:rsidP="001D7A4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D7A42" w:rsidRDefault="001D7A42" w:rsidP="001D7A42">
      <w:pPr>
        <w:ind w:right="5755"/>
        <w:jc w:val="center"/>
        <w:rPr>
          <w:b/>
        </w:rPr>
      </w:pPr>
    </w:p>
    <w:p w:rsidR="001D7A42" w:rsidRDefault="001D7A42" w:rsidP="001D7A4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1D7A42" w:rsidRDefault="001D7A42" w:rsidP="001D7A42">
      <w:pPr>
        <w:ind w:right="5755"/>
        <w:jc w:val="center"/>
        <w:rPr>
          <w:b/>
        </w:rPr>
      </w:pPr>
    </w:p>
    <w:p w:rsidR="001D7A42" w:rsidRDefault="001D7A42" w:rsidP="001D7A42">
      <w:pPr>
        <w:ind w:right="5755"/>
      </w:pPr>
      <w:r>
        <w:t xml:space="preserve">        05.03.2020 г.</w:t>
      </w:r>
      <w:r>
        <w:rPr>
          <w:color w:val="800000"/>
        </w:rPr>
        <w:t xml:space="preserve"> </w:t>
      </w:r>
      <w:r>
        <w:t>№ 38-п</w:t>
      </w:r>
      <w:r>
        <w:rPr>
          <w:color w:val="800000"/>
        </w:rPr>
        <w:t xml:space="preserve">    </w:t>
      </w:r>
    </w:p>
    <w:p w:rsidR="001D7A42" w:rsidRDefault="001D7A42" w:rsidP="001D7A42">
      <w:pPr>
        <w:ind w:right="5755"/>
        <w:jc w:val="center"/>
      </w:pPr>
      <w:r>
        <w:t>с.Рыбкино</w:t>
      </w:r>
    </w:p>
    <w:p w:rsidR="001D7A42" w:rsidRDefault="001D7A42" w:rsidP="001D7A42">
      <w:pPr>
        <w:ind w:right="5755"/>
        <w:jc w:val="center"/>
      </w:pPr>
    </w:p>
    <w:p w:rsidR="001D7A42" w:rsidRDefault="001D7A42" w:rsidP="001D7A42">
      <w:pPr>
        <w:shd w:val="clear" w:color="auto" w:fill="FFFFFF"/>
        <w:ind w:right="3684"/>
        <w:jc w:val="both"/>
        <w:textAlignment w:val="baseline"/>
        <w:rPr>
          <w:bCs w:val="0"/>
          <w:bdr w:val="none" w:sz="0" w:space="0" w:color="auto" w:frame="1"/>
        </w:rPr>
      </w:pPr>
      <w:bookmarkStart w:id="0" w:name="_Hlk31707246"/>
      <w:r>
        <w:rPr>
          <w:bCs w:val="0"/>
          <w:bdr w:val="none" w:sz="0" w:space="0" w:color="auto" w:frame="1"/>
        </w:rPr>
        <w:t>Об утверждении Порядка предоставления в прокуратуру Новосергиевского района Оренбургской области нормативных правовых актов и проектов нормативных правовых актов для проведения антикоррупционной экспертизы</w:t>
      </w:r>
      <w:bookmarkEnd w:id="0"/>
    </w:p>
    <w:p w:rsidR="001D7A42" w:rsidRDefault="001D7A42" w:rsidP="001D7A42">
      <w:pPr>
        <w:shd w:val="clear" w:color="auto" w:fill="FFFFFF"/>
        <w:ind w:right="3684"/>
        <w:jc w:val="both"/>
        <w:textAlignment w:val="baseline"/>
        <w:rPr>
          <w:bCs w:val="0"/>
          <w:bdr w:val="none" w:sz="0" w:space="0" w:color="auto" w:frame="1"/>
        </w:rPr>
      </w:pPr>
    </w:p>
    <w:p w:rsidR="001D7A42" w:rsidRDefault="001D7A42" w:rsidP="001D7A42">
      <w:pPr>
        <w:ind w:firstLine="708"/>
        <w:jc w:val="both"/>
      </w:pPr>
      <w:r>
        <w:t>В соответствии с Федеральным законом от 25.12.2008 № 273-ФЗ</w:t>
      </w:r>
      <w:r>
        <w:br/>
        <w:t>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руководствуясь Уставом МО « Рыбкинский сельсовет»:</w:t>
      </w:r>
    </w:p>
    <w:p w:rsidR="001D7A42" w:rsidRDefault="001D7A42" w:rsidP="001D7A42">
      <w:pPr>
        <w:ind w:firstLine="708"/>
        <w:jc w:val="both"/>
      </w:pPr>
      <w:r>
        <w:t xml:space="preserve">1. Утвердить Порядок предоставления в прокуратуру </w:t>
      </w:r>
      <w:r>
        <w:rPr>
          <w:bdr w:val="none" w:sz="0" w:space="0" w:color="auto" w:frame="1"/>
        </w:rPr>
        <w:t>Новосергиевского района Оренбургской области</w:t>
      </w:r>
      <w:r>
        <w:t xml:space="preserve"> нормативных правовых актов и проектов нормативных правовых актов для проведения антикоррупционной экспертизы согласно приложению.</w:t>
      </w:r>
    </w:p>
    <w:p w:rsidR="001D7A42" w:rsidRDefault="001D7A42" w:rsidP="001D7A42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D7A42" w:rsidRDefault="001D7A42" w:rsidP="001D7A42">
      <w:pPr>
        <w:ind w:firstLine="708"/>
        <w:jc w:val="both"/>
      </w:pPr>
      <w:r>
        <w:t>3. Настоящее постановление вступает в силу после дня его обнародования.</w:t>
      </w:r>
    </w:p>
    <w:p w:rsidR="001D7A42" w:rsidRDefault="001D7A42" w:rsidP="001D7A42">
      <w:pPr>
        <w:ind w:firstLine="708"/>
        <w:jc w:val="both"/>
      </w:pPr>
    </w:p>
    <w:p w:rsidR="001D7A42" w:rsidRDefault="001D7A42" w:rsidP="001D7A42">
      <w:pPr>
        <w:ind w:firstLine="708"/>
        <w:jc w:val="both"/>
      </w:pPr>
    </w:p>
    <w:p w:rsidR="001D7A42" w:rsidRDefault="001D7A42" w:rsidP="001D7A42">
      <w:pPr>
        <w:ind w:right="47" w:firstLine="540"/>
        <w:jc w:val="both"/>
      </w:pPr>
      <w:r>
        <w:t>Глава администрации                                                    Ю.П.Колесников</w:t>
      </w:r>
    </w:p>
    <w:p w:rsidR="001D7A42" w:rsidRDefault="001D7A42" w:rsidP="001D7A42">
      <w:pPr>
        <w:ind w:right="47" w:firstLine="540"/>
        <w:jc w:val="both"/>
      </w:pPr>
    </w:p>
    <w:p w:rsidR="001D7A42" w:rsidRDefault="001D7A42" w:rsidP="001D7A42">
      <w:pPr>
        <w:ind w:right="47" w:firstLine="540"/>
        <w:jc w:val="both"/>
      </w:pPr>
    </w:p>
    <w:p w:rsidR="001D7A42" w:rsidRDefault="001D7A42" w:rsidP="001D7A42">
      <w:pPr>
        <w:ind w:right="47" w:firstLine="540"/>
        <w:jc w:val="both"/>
      </w:pPr>
    </w:p>
    <w:p w:rsidR="001D7A42" w:rsidRDefault="001D7A42" w:rsidP="001D7A42">
      <w:pPr>
        <w:ind w:right="47" w:firstLine="540"/>
        <w:jc w:val="both"/>
      </w:pPr>
    </w:p>
    <w:p w:rsidR="001D7A42" w:rsidRDefault="001D7A42" w:rsidP="001D7A42">
      <w:pPr>
        <w:ind w:right="47" w:firstLine="540"/>
        <w:jc w:val="both"/>
      </w:pPr>
    </w:p>
    <w:p w:rsidR="001D7A42" w:rsidRDefault="001D7A42" w:rsidP="001D7A42">
      <w:pPr>
        <w:ind w:right="47" w:firstLine="540"/>
        <w:jc w:val="both"/>
      </w:pPr>
    </w:p>
    <w:p w:rsidR="001D7A42" w:rsidRDefault="001D7A42" w:rsidP="001D7A42">
      <w:pPr>
        <w:ind w:right="47" w:firstLine="540"/>
        <w:jc w:val="both"/>
      </w:pPr>
      <w:r>
        <w:t>Разослано:    прокурору, в дело</w:t>
      </w:r>
    </w:p>
    <w:p w:rsidR="001D7A42" w:rsidRDefault="001D7A42" w:rsidP="001D7A42">
      <w:pPr>
        <w:ind w:right="47"/>
        <w:jc w:val="both"/>
      </w:pPr>
    </w:p>
    <w:p w:rsidR="001D7A42" w:rsidRDefault="001D7A42" w:rsidP="001D7A42">
      <w:pPr>
        <w:ind w:left="4678" w:right="47"/>
        <w:jc w:val="right"/>
      </w:pPr>
      <w:r>
        <w:lastRenderedPageBreak/>
        <w:t xml:space="preserve">Приложение </w:t>
      </w:r>
    </w:p>
    <w:p w:rsidR="001D7A42" w:rsidRDefault="001D7A42" w:rsidP="001D7A42">
      <w:pPr>
        <w:ind w:left="4678" w:right="47"/>
        <w:jc w:val="right"/>
      </w:pPr>
      <w:r>
        <w:t>к постановлению администрации</w:t>
      </w:r>
    </w:p>
    <w:p w:rsidR="001D7A42" w:rsidRDefault="001D7A42" w:rsidP="001D7A42">
      <w:pPr>
        <w:ind w:left="4678" w:right="47"/>
        <w:jc w:val="right"/>
      </w:pPr>
      <w:r>
        <w:t xml:space="preserve">Рыбкинского сельсовета </w:t>
      </w:r>
    </w:p>
    <w:p w:rsidR="001D7A42" w:rsidRDefault="001D7A42" w:rsidP="001D7A42">
      <w:pPr>
        <w:ind w:left="4678" w:right="47"/>
        <w:jc w:val="right"/>
      </w:pPr>
      <w:r>
        <w:t>от 05.03.2020  года № 38-п</w:t>
      </w:r>
    </w:p>
    <w:p w:rsidR="001D7A42" w:rsidRDefault="001D7A42" w:rsidP="001D7A42">
      <w:pPr>
        <w:ind w:left="4678" w:right="47"/>
        <w:jc w:val="right"/>
      </w:pPr>
    </w:p>
    <w:p w:rsidR="001D7A42" w:rsidRDefault="001D7A42" w:rsidP="001D7A42">
      <w:pPr>
        <w:jc w:val="center"/>
        <w:rPr>
          <w:b/>
          <w:bdr w:val="none" w:sz="0" w:space="0" w:color="auto" w:frame="1"/>
        </w:rPr>
      </w:pPr>
      <w:r>
        <w:rPr>
          <w:b/>
          <w:bCs w:val="0"/>
          <w:bdr w:val="none" w:sz="0" w:space="0" w:color="auto" w:frame="1"/>
        </w:rPr>
        <w:t>Порядок предоставления в прокуратуру Новосергиевского района Оренбургской области нормативных правовых актов и проектов нормативных правовых актов для проведения антикоррупционной экспертизы</w:t>
      </w:r>
    </w:p>
    <w:p w:rsidR="001D7A42" w:rsidRDefault="001D7A42" w:rsidP="001D7A42">
      <w:pPr>
        <w:ind w:firstLine="709"/>
        <w:jc w:val="center"/>
        <w:rPr>
          <w:bCs w:val="0"/>
        </w:rPr>
      </w:pPr>
    </w:p>
    <w:p w:rsidR="001D7A42" w:rsidRDefault="001D7A42" w:rsidP="001D7A42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  <w:r>
        <w:rPr>
          <w:b/>
          <w:bCs w:val="0"/>
          <w:bdr w:val="none" w:sz="0" w:space="0" w:color="auto" w:frame="1"/>
        </w:rPr>
        <w:t>1. Общие положения</w:t>
      </w:r>
    </w:p>
    <w:p w:rsidR="001D7A42" w:rsidRDefault="001D7A42" w:rsidP="001D7A42">
      <w:pPr>
        <w:shd w:val="clear" w:color="auto" w:fill="FFFFFF"/>
        <w:ind w:firstLine="709"/>
        <w:jc w:val="both"/>
        <w:textAlignment w:val="baseline"/>
        <w:rPr>
          <w:bCs w:val="0"/>
        </w:rPr>
      </w:pPr>
    </w:p>
    <w:p w:rsidR="001D7A42" w:rsidRDefault="001D7A42" w:rsidP="001D7A42">
      <w:pPr>
        <w:shd w:val="clear" w:color="auto" w:fill="FFFFFF"/>
        <w:ind w:firstLine="567"/>
        <w:jc w:val="both"/>
        <w:textAlignment w:val="baseline"/>
      </w:pPr>
      <w:proofErr w:type="gramStart"/>
      <w:r>
        <w:t>Порядок предоставления в прокуратуру</w:t>
      </w:r>
      <w:r>
        <w:rPr>
          <w:b/>
          <w:bCs w:val="0"/>
          <w:bdr w:val="none" w:sz="0" w:space="0" w:color="auto" w:frame="1"/>
        </w:rPr>
        <w:t> </w:t>
      </w:r>
      <w:r>
        <w:rPr>
          <w:bdr w:val="none" w:sz="0" w:space="0" w:color="auto" w:frame="1"/>
        </w:rPr>
        <w:t>Новосергиевского района</w:t>
      </w:r>
      <w:r>
        <w:t xml:space="preserve"> нормативных правовых актов и проектов нормативных правовых актов для проведения антикоррупционной экспертизы (далее - Порядок) разработан на основании п. 1 ст. 6 Федерального закона от 25.12.2008 № 273-ФЗ «О противодействии коррупции», ст. 2, п. 1 ч. 1, ч. 2 ст. 3 Федерального закона от 17.07.2009 № 172-ФЗ «Об антикоррупционной экспертизе нормативных правовых актов и проектов нормативных правовых</w:t>
      </w:r>
      <w:proofErr w:type="gramEnd"/>
      <w:r>
        <w:t xml:space="preserve"> актов».</w:t>
      </w:r>
    </w:p>
    <w:p w:rsidR="001D7A42" w:rsidRDefault="001D7A42" w:rsidP="001D7A42">
      <w:pPr>
        <w:shd w:val="clear" w:color="auto" w:fill="FFFFFF"/>
        <w:ind w:firstLine="567"/>
        <w:jc w:val="both"/>
        <w:textAlignment w:val="baseline"/>
      </w:pPr>
      <w:r>
        <w:t>Направлению в прокуратуру подлежат нормативные правовые акты и их проекты, перечисленные в ч. 2 ст. 3 Федерального закона Российской Федерации от 17.07.2009 № 172-ФЗ «Об антикоррупционной экспертизе нормативных правовых актов и проектов нормативных правовых актов».</w:t>
      </w:r>
    </w:p>
    <w:p w:rsidR="001D7A42" w:rsidRDefault="001D7A42" w:rsidP="001D7A42">
      <w:pPr>
        <w:shd w:val="clear" w:color="auto" w:fill="FFFFFF"/>
        <w:ind w:firstLine="567"/>
        <w:jc w:val="both"/>
        <w:textAlignment w:val="baseline"/>
      </w:pPr>
      <w:r>
        <w:t>Настоящий Порядок распространяет свое действие на принятые администрацией МО «Рыбкинский сельсовет» (нормативные правовые акты и проекты нормативных правовых актов, подлежащие принятию, после вступления Порядка в силу).</w:t>
      </w:r>
    </w:p>
    <w:p w:rsidR="001D7A42" w:rsidRDefault="001D7A42" w:rsidP="001D7A42">
      <w:pPr>
        <w:shd w:val="clear" w:color="auto" w:fill="FFFFFF"/>
        <w:ind w:firstLine="709"/>
        <w:jc w:val="both"/>
        <w:textAlignment w:val="baseline"/>
      </w:pPr>
      <w:r>
        <w:t> </w:t>
      </w:r>
    </w:p>
    <w:p w:rsidR="001D7A42" w:rsidRDefault="001D7A42" w:rsidP="001D7A42">
      <w:pPr>
        <w:jc w:val="center"/>
        <w:rPr>
          <w:b/>
        </w:rPr>
      </w:pPr>
      <w:r>
        <w:rPr>
          <w:b/>
          <w:bCs w:val="0"/>
        </w:rPr>
        <w:t>2. Порядок предоставления в прокуратуру Новосергиевского района проектов нормативных актов администрации муниципального образования</w:t>
      </w:r>
    </w:p>
    <w:p w:rsidR="001D7A42" w:rsidRDefault="001D7A42" w:rsidP="001D7A42">
      <w:pPr>
        <w:ind w:left="720"/>
        <w:jc w:val="both"/>
        <w:rPr>
          <w:bCs w:val="0"/>
        </w:rPr>
      </w:pPr>
    </w:p>
    <w:p w:rsidR="001D7A42" w:rsidRDefault="001D7A42" w:rsidP="001D7A4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муниципального образования «Рыбкинский сельсовет» Новосергиевского района не позднее 10 (десяти) рабочих дней до дня принятия нормативного правового акта направляет в прокуратуру Новосергиевского района проект нормативного правового акта.</w:t>
      </w:r>
    </w:p>
    <w:p w:rsidR="001D7A42" w:rsidRDefault="001D7A42" w:rsidP="001D7A4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Проект нормативного правового акта, указанный в п. 2.1 настоящего Положения, направляется посредством электронной почты </w:t>
      </w:r>
      <w:proofErr w:type="spellStart"/>
      <w:r>
        <w:rPr>
          <w:sz w:val="28"/>
          <w:szCs w:val="28"/>
          <w:lang w:val="en-US"/>
        </w:rPr>
        <w:t>novosergievka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orenprok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D7A42">
        <w:rPr>
          <w:sz w:val="28"/>
          <w:szCs w:val="28"/>
        </w:rPr>
        <w:t xml:space="preserve"> </w:t>
      </w:r>
      <w:r>
        <w:rPr>
          <w:sz w:val="28"/>
          <w:szCs w:val="28"/>
        </w:rPr>
        <w:t>либо нарочно должностным лицом, уполномоченным на направление в прокуратуру Новосергиевского района проектов нормативных правовых актов.</w:t>
      </w:r>
    </w:p>
    <w:p w:rsidR="001D7A42" w:rsidRDefault="001D7A42" w:rsidP="001D7A4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Лицо, на которое возложены обязанности по направлению в прокуратуру Новосергиевского района проектов нормативных правовых актов организует процесс направления проектов вышеуказанных нормативных правовых актов, осуществляет контроль за соблюдением </w:t>
      </w:r>
      <w:r>
        <w:rPr>
          <w:sz w:val="28"/>
          <w:szCs w:val="28"/>
        </w:rPr>
        <w:lastRenderedPageBreak/>
        <w:t>сроков направления таких проектов, ведет учет направленных в орган прокуратуры нормативных правовых актов и, в установленных Федеральным законом от 17.07.2009 №172-ФЗ «Об антикоррупционной экспертизе нормативных правовых актов и проектов нормативных правовых актов» и</w:t>
      </w:r>
      <w:proofErr w:type="gramEnd"/>
      <w:r>
        <w:rPr>
          <w:sz w:val="28"/>
          <w:szCs w:val="28"/>
        </w:rPr>
        <w:t xml:space="preserve"> ст.9.1 Федерального закона от 17.01.1992 №2202-1 «О прокуратуре Российской Федерации» случаях, ведет учет поступивших из прокуратуры информаций (требований) прокурора об изменении нормативного правового акта.</w:t>
      </w:r>
    </w:p>
    <w:p w:rsidR="001D7A42" w:rsidRDefault="001D7A42" w:rsidP="001D7A4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D7A42" w:rsidRDefault="001D7A42" w:rsidP="001D7A42">
      <w:pPr>
        <w:jc w:val="center"/>
        <w:rPr>
          <w:b/>
        </w:rPr>
      </w:pPr>
      <w:r>
        <w:rPr>
          <w:b/>
          <w:bCs w:val="0"/>
        </w:rPr>
        <w:t>3. Порядок рассмотрения поступившего заключения (требования) прокурора района об изменении проекта нормативного акта</w:t>
      </w:r>
    </w:p>
    <w:p w:rsidR="001D7A42" w:rsidRDefault="001D7A42" w:rsidP="001D7A42">
      <w:pPr>
        <w:ind w:left="720"/>
        <w:jc w:val="both"/>
        <w:rPr>
          <w:bCs w:val="0"/>
        </w:rPr>
      </w:pPr>
    </w:p>
    <w:p w:rsidR="001D7A42" w:rsidRDefault="001D7A42" w:rsidP="001D7A4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При поступлении из прокуратуры Новосергиевского района заключения (требования) об изменении проекта нормативного правового акта, уполномоченное лицо в течение дня, следующего за днем поступления информации прокурора сообщает об этом главе муниципального образования «Рыбкинский сельсовет», подготавливает все необходимые документы для рассмотрения информации прокурора и внесения в проект нормативного правового акта изменений с учетом заключения (требования) прокурора.</w:t>
      </w:r>
      <w:proofErr w:type="gramEnd"/>
    </w:p>
    <w:p w:rsidR="001D7A42" w:rsidRDefault="001D7A42" w:rsidP="001D7A4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 результатах рассмотрения информации (требования) прокурор Новосергиевского района извещается в письменной форме в течение 5 дней с момента получения такой информации.</w:t>
      </w:r>
    </w:p>
    <w:p w:rsidR="001D7A42" w:rsidRDefault="001D7A42" w:rsidP="001D7A4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D7A42" w:rsidRDefault="001D7A42" w:rsidP="001D7A42">
      <w:pPr>
        <w:jc w:val="center"/>
        <w:rPr>
          <w:b/>
        </w:rPr>
      </w:pPr>
      <w:r>
        <w:rPr>
          <w:b/>
          <w:bCs w:val="0"/>
        </w:rPr>
        <w:t>4. Порядок предоставления в прокуратуру Новосергиевского района принятых нормативных актов для проведения антикоррупционной экспертизы</w:t>
      </w:r>
    </w:p>
    <w:p w:rsidR="001D7A42" w:rsidRDefault="001D7A42" w:rsidP="001D7A4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D7A42" w:rsidRDefault="001D7A42" w:rsidP="001D7A4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Администрация муниципального образования «Рыбкинский сельсовет» Новосергиевского района в течение 7 (семи) рабочих дней со дня подписания нормативного правового акта направляет его заверенную копию в прокуратуру Новосергиевского района.</w:t>
      </w:r>
    </w:p>
    <w:p w:rsidR="001D7A42" w:rsidRDefault="001D7A42" w:rsidP="001D7A4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Ежемесячно до 05 числа месяца, следующего за отчетным, в прокуратуру Новосергиевского района представляются в электронном виде все принятые администрацией муниципального образования «Рыбкинский сельсовет» Новосергиевского района в истекшем месяце нормативные правовые акты посредством направления их на адрес электронной почты </w:t>
      </w:r>
      <w:proofErr w:type="spellStart"/>
      <w:r>
        <w:rPr>
          <w:sz w:val="28"/>
          <w:szCs w:val="28"/>
          <w:lang w:val="en-US"/>
        </w:rPr>
        <w:t>novosergievka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orenprok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либо нарочно (на цифровых носителях) с приложением перечня принятых нормативных правовых актов в электронном виде и на бумажном носителе</w:t>
      </w:r>
      <w:proofErr w:type="gramEnd"/>
      <w:r>
        <w:rPr>
          <w:sz w:val="28"/>
          <w:szCs w:val="28"/>
        </w:rPr>
        <w:t xml:space="preserve"> лицом, на которое возложены обязанности по направлению в прокуратуру нормативных правовых актов органов местного самоуправления согласно Приложению к настоящему Порядку.</w:t>
      </w:r>
    </w:p>
    <w:p w:rsidR="001D7A42" w:rsidRDefault="001D7A42" w:rsidP="001D7A4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 xml:space="preserve">Лицо, на которое возложены обязанности по направлению в прокуратуру нормативных правовых актов организует процесс направления вышеуказанных нормативных правовых актов, осуществляет контроль за соблюдением сроков направления нормативных правовых актов, ведет учет </w:t>
      </w:r>
      <w:r>
        <w:rPr>
          <w:sz w:val="28"/>
          <w:szCs w:val="28"/>
        </w:rPr>
        <w:lastRenderedPageBreak/>
        <w:t>направленных в прокуратуру нормативных правовых актов и, в установленных Федеральным законом от 17.07.2009 №172-ФЗ «Об антикоррупционной экспертизе нормативных правовых актов и проектов нормативных правовых актов» и ст. 9.1 Федерального закона</w:t>
      </w:r>
      <w:proofErr w:type="gramEnd"/>
      <w:r>
        <w:rPr>
          <w:sz w:val="28"/>
          <w:szCs w:val="28"/>
        </w:rPr>
        <w:t xml:space="preserve"> от 17.01.1992 № 2202-1 «О прокуратуре Российской Федерации» случаях, ведет учет поступивших из прокуратуры района требований об изменении нормативного правового акта, а также протестов на принятые нормативные правовые акты.</w:t>
      </w:r>
    </w:p>
    <w:p w:rsidR="001D7A42" w:rsidRDefault="001D7A42" w:rsidP="001D7A4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D7A42" w:rsidRDefault="001D7A42" w:rsidP="001D7A42">
      <w:pPr>
        <w:jc w:val="center"/>
        <w:rPr>
          <w:b/>
        </w:rPr>
      </w:pPr>
      <w:r>
        <w:rPr>
          <w:b/>
          <w:bCs w:val="0"/>
        </w:rPr>
        <w:t>5. Порядок рассмотрения поступившего требования прокурора района об изменении нормативного правового акта</w:t>
      </w:r>
    </w:p>
    <w:p w:rsidR="001D7A42" w:rsidRDefault="001D7A42" w:rsidP="001D7A4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D7A42" w:rsidRDefault="001D7A42" w:rsidP="001D7A4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При поступлении из прокуратуры Новосергиевского района требования прокурора об изменении нормативного правового акта уполномоченное лицо в течение дня, следующего за днем поступления требования прокурора сообщает об этом главе муниципального образования, подготавливает все необходимые документы для рассмотрения требования прокурора в срок, не превышающий 10 дней с момента его поступления, а также подготавливает проект нормативного правового акта о внесении изменений (отмене) нормативного</w:t>
      </w:r>
      <w:proofErr w:type="gramEnd"/>
      <w:r>
        <w:rPr>
          <w:sz w:val="28"/>
          <w:szCs w:val="28"/>
        </w:rPr>
        <w:t xml:space="preserve"> правового акта, на который принесено требование прокурора.</w:t>
      </w:r>
    </w:p>
    <w:p w:rsidR="001D7A42" w:rsidRDefault="001D7A42" w:rsidP="001D7A4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не позднее, чем за 5 дней до дня рассмотрения направляет извещение прокурору Новосергиевского района о дате и месте рассмотрения требования прокурора.</w:t>
      </w:r>
    </w:p>
    <w:p w:rsidR="001D7A42" w:rsidRDefault="001D7A42" w:rsidP="001D7A4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О результатах рассмотрения требований прокурора незамедлительно сообщается прокурору Новосергиевского района в письменной форме с приложением копии нормативного правового акта о внесении изменений (отмене) нормативного правового акта, на который принесено требование прокурора.</w:t>
      </w:r>
    </w:p>
    <w:p w:rsidR="001D7A42" w:rsidRDefault="001D7A42" w:rsidP="001D7A42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Требование прокурора об изменении нормативного правового акта может быть обжаловано в установленном порядке.</w:t>
      </w:r>
    </w:p>
    <w:p w:rsidR="001D7A42" w:rsidRDefault="001D7A42" w:rsidP="001D7A42">
      <w:pPr>
        <w:shd w:val="clear" w:color="auto" w:fill="FFFFFF"/>
        <w:ind w:firstLine="720"/>
        <w:jc w:val="both"/>
        <w:textAlignment w:val="baseline"/>
        <w:rPr>
          <w:b/>
          <w:bdr w:val="none" w:sz="0" w:space="0" w:color="auto" w:frame="1"/>
        </w:rPr>
      </w:pPr>
    </w:p>
    <w:p w:rsidR="001D7A42" w:rsidRDefault="001D7A42" w:rsidP="001D7A42">
      <w:pPr>
        <w:shd w:val="clear" w:color="auto" w:fill="FFFFFF"/>
        <w:jc w:val="center"/>
        <w:textAlignment w:val="baseline"/>
        <w:rPr>
          <w:bCs w:val="0"/>
        </w:rPr>
      </w:pPr>
      <w:r>
        <w:rPr>
          <w:b/>
          <w:bCs w:val="0"/>
          <w:bdr w:val="none" w:sz="0" w:space="0" w:color="auto" w:frame="1"/>
        </w:rPr>
        <w:t>6. Ответственность за неисполнение требований Порядка</w:t>
      </w:r>
    </w:p>
    <w:p w:rsidR="001D7A42" w:rsidRDefault="001D7A42" w:rsidP="001D7A42">
      <w:pPr>
        <w:shd w:val="clear" w:color="auto" w:fill="FFFFFF"/>
        <w:ind w:firstLine="720"/>
        <w:jc w:val="both"/>
        <w:textAlignment w:val="baseline"/>
      </w:pPr>
      <w:r>
        <w:t> </w:t>
      </w:r>
    </w:p>
    <w:p w:rsidR="001D7A42" w:rsidRDefault="001D7A42" w:rsidP="001D7A42">
      <w:pPr>
        <w:shd w:val="clear" w:color="auto" w:fill="FFFFFF"/>
        <w:ind w:firstLine="720"/>
        <w:jc w:val="both"/>
        <w:textAlignment w:val="baseline"/>
      </w:pPr>
      <w:r>
        <w:t>6.1. За нарушение требований Порядка устанавливается ответственность, предусмотренная Трудовым кодексом РФ, Кодексом об административных правонарушениях РФ.</w:t>
      </w:r>
    </w:p>
    <w:p w:rsidR="001D7A42" w:rsidRDefault="001D7A42" w:rsidP="001D7A42">
      <w:pPr>
        <w:shd w:val="clear" w:color="auto" w:fill="FFFFFF"/>
        <w:jc w:val="both"/>
        <w:textAlignment w:val="baseline"/>
      </w:pPr>
      <w:r>
        <w:t> </w:t>
      </w:r>
    </w:p>
    <w:p w:rsidR="001D7A42" w:rsidRDefault="001D7A42" w:rsidP="001D7A42">
      <w:pPr>
        <w:shd w:val="clear" w:color="auto" w:fill="FFFFFF"/>
        <w:jc w:val="both"/>
        <w:textAlignment w:val="baseline"/>
      </w:pPr>
    </w:p>
    <w:p w:rsidR="001D7A42" w:rsidRDefault="001D7A42" w:rsidP="001D7A42">
      <w:pPr>
        <w:shd w:val="clear" w:color="auto" w:fill="FFFFFF"/>
        <w:jc w:val="both"/>
        <w:textAlignment w:val="baseline"/>
      </w:pPr>
    </w:p>
    <w:p w:rsidR="001D7A42" w:rsidRDefault="001D7A42" w:rsidP="001D7A42">
      <w:pPr>
        <w:shd w:val="clear" w:color="auto" w:fill="FFFFFF"/>
        <w:jc w:val="both"/>
        <w:textAlignment w:val="baseline"/>
      </w:pPr>
    </w:p>
    <w:p w:rsidR="001D7A42" w:rsidRDefault="001D7A42" w:rsidP="001D7A42">
      <w:pPr>
        <w:shd w:val="clear" w:color="auto" w:fill="FFFFFF"/>
        <w:jc w:val="both"/>
        <w:textAlignment w:val="baseline"/>
      </w:pPr>
    </w:p>
    <w:p w:rsidR="001D7A42" w:rsidRDefault="001D7A42" w:rsidP="001D7A42">
      <w:pPr>
        <w:shd w:val="clear" w:color="auto" w:fill="FFFFFF"/>
        <w:jc w:val="both"/>
        <w:textAlignment w:val="baseline"/>
      </w:pPr>
    </w:p>
    <w:p w:rsidR="001D7A42" w:rsidRDefault="001D7A42" w:rsidP="001D7A42">
      <w:pPr>
        <w:shd w:val="clear" w:color="auto" w:fill="FFFFFF"/>
        <w:jc w:val="both"/>
        <w:textAlignment w:val="baseline"/>
      </w:pPr>
    </w:p>
    <w:p w:rsidR="001D7A42" w:rsidRDefault="001D7A42" w:rsidP="001D7A42">
      <w:pPr>
        <w:shd w:val="clear" w:color="auto" w:fill="FFFFFF"/>
        <w:jc w:val="both"/>
        <w:textAlignment w:val="baseline"/>
      </w:pPr>
    </w:p>
    <w:p w:rsidR="001D7A42" w:rsidRDefault="001D7A42" w:rsidP="001D7A42">
      <w:pPr>
        <w:shd w:val="clear" w:color="auto" w:fill="FFFFFF"/>
        <w:jc w:val="right"/>
        <w:textAlignment w:val="baseline"/>
      </w:pPr>
      <w:r>
        <w:lastRenderedPageBreak/>
        <w:t>Приложение к Порядку</w:t>
      </w:r>
    </w:p>
    <w:p w:rsidR="001D7A42" w:rsidRDefault="001D7A42" w:rsidP="001D7A42">
      <w:pPr>
        <w:shd w:val="clear" w:color="auto" w:fill="FFFFFF"/>
        <w:jc w:val="right"/>
        <w:textAlignment w:val="baseline"/>
      </w:pPr>
      <w:r>
        <w:t xml:space="preserve">предоставления в прокуратуру </w:t>
      </w:r>
    </w:p>
    <w:p w:rsidR="001D7A42" w:rsidRDefault="001D7A42" w:rsidP="001D7A42">
      <w:pPr>
        <w:shd w:val="clear" w:color="auto" w:fill="FFFFFF"/>
        <w:jc w:val="right"/>
        <w:textAlignment w:val="baseline"/>
      </w:pPr>
      <w:r>
        <w:t xml:space="preserve">Новосергиевского района </w:t>
      </w:r>
    </w:p>
    <w:p w:rsidR="001D7A42" w:rsidRDefault="001D7A42" w:rsidP="001D7A42">
      <w:pPr>
        <w:shd w:val="clear" w:color="auto" w:fill="FFFFFF"/>
        <w:jc w:val="right"/>
        <w:textAlignment w:val="baseline"/>
      </w:pPr>
      <w:r>
        <w:t>нормативных правовых актов</w:t>
      </w:r>
    </w:p>
    <w:p w:rsidR="001D7A42" w:rsidRDefault="001D7A42" w:rsidP="001D7A42">
      <w:pPr>
        <w:shd w:val="clear" w:color="auto" w:fill="FFFFFF"/>
        <w:ind w:left="7380"/>
        <w:textAlignment w:val="baseline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1D7A42" w:rsidRDefault="001D7A42" w:rsidP="001D7A42">
      <w:pPr>
        <w:shd w:val="clear" w:color="auto" w:fill="FFFFFF"/>
        <w:jc w:val="center"/>
        <w:textAlignment w:val="baseline"/>
        <w:rPr>
          <w:b/>
        </w:rPr>
      </w:pPr>
      <w:r>
        <w:rPr>
          <w:b/>
        </w:rPr>
        <w:t>Реестр проектов нормативных правовых актов, подлежащих принятию администрацией МО «Рыбкинский сельсовет» за _____________ 20___ года</w:t>
      </w:r>
    </w:p>
    <w:p w:rsidR="001D7A42" w:rsidRDefault="001D7A42" w:rsidP="001D7A42">
      <w:pPr>
        <w:shd w:val="clear" w:color="auto" w:fill="FFFFFF"/>
        <w:jc w:val="center"/>
        <w:textAlignment w:val="baseline"/>
        <w:rPr>
          <w:b/>
        </w:rPr>
      </w:pPr>
      <w:r>
        <w:rPr>
          <w:b/>
        </w:rPr>
        <w:t> </w:t>
      </w:r>
    </w:p>
    <w:tbl>
      <w:tblPr>
        <w:tblW w:w="935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3400"/>
        <w:gridCol w:w="3399"/>
      </w:tblGrid>
      <w:tr w:rsidR="001D7A42" w:rsidTr="001D7A42">
        <w:trPr>
          <w:trHeight w:val="14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42" w:rsidRDefault="001D7A42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проекта НПА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42" w:rsidRDefault="001D7A42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Дата направления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прокуратура района для изучения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42" w:rsidRDefault="001D7A42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принятия и номер НПА</w:t>
            </w:r>
          </w:p>
        </w:tc>
      </w:tr>
    </w:tbl>
    <w:p w:rsidR="001D7A42" w:rsidRDefault="001D7A42" w:rsidP="001D7A42">
      <w:pPr>
        <w:shd w:val="clear" w:color="auto" w:fill="FFFFFF"/>
        <w:jc w:val="center"/>
        <w:textAlignment w:val="baseline"/>
        <w:rPr>
          <w:sz w:val="20"/>
          <w:szCs w:val="20"/>
        </w:rPr>
      </w:pPr>
    </w:p>
    <w:p w:rsidR="001D7A42" w:rsidRDefault="001D7A42" w:rsidP="001D7A42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1D7A42" w:rsidRDefault="001D7A42" w:rsidP="001D7A42">
      <w:pPr>
        <w:shd w:val="clear" w:color="auto" w:fill="FFFFFF"/>
        <w:jc w:val="center"/>
        <w:textAlignment w:val="baseline"/>
        <w:rPr>
          <w:b/>
        </w:rPr>
      </w:pPr>
      <w:r>
        <w:rPr>
          <w:b/>
        </w:rPr>
        <w:t>Реестр нормативных правовых актов, принятых администрацией МО «Рыбкинский сельсовет» за _____________ 20___ года</w:t>
      </w:r>
    </w:p>
    <w:p w:rsidR="001D7A42" w:rsidRDefault="001D7A42" w:rsidP="001D7A42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 </w:t>
      </w:r>
    </w:p>
    <w:tbl>
      <w:tblPr>
        <w:tblpPr w:leftFromText="180" w:rightFromText="180" w:bottomFromText="200" w:vertAnchor="text" w:horzAnchor="margin" w:tblpXSpec="center" w:tblpY="-14"/>
        <w:tblW w:w="9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2109"/>
        <w:gridCol w:w="1779"/>
        <w:gridCol w:w="96"/>
        <w:gridCol w:w="2026"/>
        <w:gridCol w:w="1739"/>
      </w:tblGrid>
      <w:tr w:rsidR="001D7A42" w:rsidTr="001D7A42">
        <w:trPr>
          <w:trHeight w:val="135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42" w:rsidRDefault="001D7A42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нормативного правового акта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42" w:rsidRDefault="001D7A42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принятия и номер НПА (в хронологическом порядке)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7A42" w:rsidRDefault="001D7A42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направления НПА в прокуратуру района для изучения</w:t>
            </w: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7A42" w:rsidRDefault="001D7A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1D7A42" w:rsidRDefault="001D7A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1D7A42" w:rsidRDefault="001D7A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1D7A42" w:rsidRDefault="001D7A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1D7A42" w:rsidRDefault="001D7A4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1D7A42" w:rsidRDefault="001D7A42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42" w:rsidRDefault="001D7A42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опубликования (обнародования)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42" w:rsidRDefault="001D7A42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Дата направления НПА в Федеральный регистр муниципальных нормативных актов Министерства юстиции Российской Федерации</w:t>
            </w:r>
          </w:p>
        </w:tc>
      </w:tr>
    </w:tbl>
    <w:p w:rsidR="00150EBF" w:rsidRDefault="00150EBF">
      <w:bookmarkStart w:id="1" w:name="_GoBack"/>
      <w:bookmarkEnd w:id="1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42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D7A42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144F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4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uiPriority w:val="99"/>
    <w:semiHidden/>
    <w:locked/>
    <w:rsid w:val="001D7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uiPriority w:val="99"/>
    <w:semiHidden/>
    <w:unhideWhenUsed/>
    <w:qFormat/>
    <w:rsid w:val="001D7A42"/>
    <w:pPr>
      <w:spacing w:before="100" w:beforeAutospacing="1" w:after="100" w:afterAutospacing="1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4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uiPriority w:val="99"/>
    <w:semiHidden/>
    <w:locked/>
    <w:rsid w:val="001D7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uiPriority w:val="99"/>
    <w:semiHidden/>
    <w:unhideWhenUsed/>
    <w:qFormat/>
    <w:rsid w:val="001D7A42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2020-03-05T10:52:00Z</dcterms:created>
  <dcterms:modified xsi:type="dcterms:W3CDTF">2020-03-05T10:53:00Z</dcterms:modified>
</cp:coreProperties>
</file>