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7E" w:rsidRDefault="00FB0A7E" w:rsidP="00FB0A7E">
      <w:pPr>
        <w:ind w:right="5755"/>
        <w:rPr>
          <w:b/>
        </w:rPr>
      </w:pPr>
      <w:r>
        <w:rPr>
          <w:b/>
        </w:rPr>
        <w:t xml:space="preserve">   АДМИНИСТРАЦИЯ</w:t>
      </w:r>
    </w:p>
    <w:p w:rsidR="00FB0A7E" w:rsidRDefault="00FB0A7E" w:rsidP="00FB0A7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B0A7E" w:rsidRDefault="00FB0A7E" w:rsidP="00FB0A7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B0A7E" w:rsidRDefault="00FB0A7E" w:rsidP="00FB0A7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B0A7E" w:rsidRDefault="00FB0A7E" w:rsidP="00FB0A7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B0A7E" w:rsidRDefault="00FB0A7E" w:rsidP="00FB0A7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B0A7E" w:rsidRDefault="00FB0A7E" w:rsidP="00FB0A7E">
      <w:pPr>
        <w:ind w:right="5755"/>
        <w:jc w:val="center"/>
        <w:rPr>
          <w:b/>
        </w:rPr>
      </w:pPr>
    </w:p>
    <w:p w:rsidR="00FB0A7E" w:rsidRDefault="00FB0A7E" w:rsidP="00FB0A7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B0A7E" w:rsidRDefault="00FB0A7E" w:rsidP="00FB0A7E">
      <w:pPr>
        <w:ind w:right="5755"/>
        <w:jc w:val="center"/>
        <w:rPr>
          <w:b/>
          <w:color w:val="FF0000"/>
        </w:rPr>
      </w:pPr>
    </w:p>
    <w:p w:rsidR="00FB0A7E" w:rsidRDefault="00FB0A7E" w:rsidP="00FB0A7E">
      <w:pPr>
        <w:ind w:right="5755"/>
        <w:jc w:val="center"/>
      </w:pPr>
      <w:r>
        <w:t>20.11.2018  г. № 99-п.</w:t>
      </w:r>
    </w:p>
    <w:p w:rsidR="00FB0A7E" w:rsidRDefault="00FB0A7E" w:rsidP="00FB0A7E">
      <w:pPr>
        <w:ind w:right="5755"/>
        <w:jc w:val="center"/>
      </w:pPr>
      <w:r>
        <w:t>с.Рыбкино</w:t>
      </w:r>
    </w:p>
    <w:p w:rsidR="00FB0A7E" w:rsidRDefault="00FB0A7E" w:rsidP="00FB0A7E">
      <w:pPr>
        <w:ind w:right="5755"/>
        <w:jc w:val="center"/>
      </w:pPr>
    </w:p>
    <w:p w:rsidR="00FB0A7E" w:rsidRDefault="00FB0A7E" w:rsidP="00FB0A7E">
      <w:pPr>
        <w:ind w:right="2975"/>
        <w:jc w:val="both"/>
        <w:rPr>
          <w:noProof/>
        </w:rPr>
      </w:pPr>
      <w:r>
        <w:rPr>
          <w:noProof/>
        </w:rPr>
        <w:t xml:space="preserve">О подготовке проекта изменений в Генеральный план и Правила землепользования и застройки </w:t>
      </w:r>
      <w:r>
        <w:rPr>
          <w:bCs w:val="0"/>
          <w:noProof/>
        </w:rPr>
        <w:t>муниципального образования Рыбкинский сельсовет Новосергиевского района Оренбургской области</w:t>
      </w:r>
    </w:p>
    <w:p w:rsidR="00FB0A7E" w:rsidRDefault="00FB0A7E" w:rsidP="00FB0A7E">
      <w:pPr>
        <w:jc w:val="center"/>
        <w:rPr>
          <w:rFonts w:ascii="Arial" w:hAnsi="Arial" w:cs="Arial"/>
          <w:b/>
          <w:bCs w:val="0"/>
          <w:noProof/>
          <w:sz w:val="24"/>
          <w:szCs w:val="24"/>
        </w:rPr>
      </w:pPr>
    </w:p>
    <w:p w:rsidR="00FB0A7E" w:rsidRDefault="00FB0A7E" w:rsidP="00FB0A7E">
      <w:pPr>
        <w:ind w:firstLine="709"/>
        <w:jc w:val="both"/>
        <w:rPr>
          <w:bCs w:val="0"/>
        </w:rPr>
      </w:pPr>
      <w: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</w:t>
      </w:r>
      <w:r>
        <w:rPr>
          <w:color w:val="0D0D0D"/>
        </w:rPr>
        <w:t>ст. 33 Градостроительного кодекса Российской Федерации, Уставом МО Рыбкинский  сельсовет, рассмотрев обращение ПАО «</w:t>
      </w:r>
      <w:proofErr w:type="spellStart"/>
      <w:r>
        <w:rPr>
          <w:color w:val="0D0D0D"/>
        </w:rPr>
        <w:t>Оренбургнефть</w:t>
      </w:r>
      <w:proofErr w:type="spellEnd"/>
      <w:r>
        <w:rPr>
          <w:color w:val="0D0D0D"/>
        </w:rPr>
        <w:t>»</w:t>
      </w:r>
      <w:r>
        <w:t xml:space="preserve">:  </w:t>
      </w:r>
    </w:p>
    <w:p w:rsidR="00FB0A7E" w:rsidRDefault="00FB0A7E" w:rsidP="00FB0A7E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ООО «</w:t>
      </w:r>
      <w:proofErr w:type="spellStart"/>
      <w:r>
        <w:rPr>
          <w:sz w:val="28"/>
          <w:szCs w:val="28"/>
        </w:rPr>
        <w:t>Геоград</w:t>
      </w:r>
      <w:proofErr w:type="spellEnd"/>
      <w:r>
        <w:rPr>
          <w:sz w:val="28"/>
          <w:szCs w:val="28"/>
        </w:rPr>
        <w:t xml:space="preserve">» провести работы по разработке проекта внесения изменений в Генеральный план и Правила землепользования и застройки МО Рыбкинский сельсовет Новосергиевского района Оренбургской области. </w:t>
      </w:r>
    </w:p>
    <w:p w:rsidR="00FB0A7E" w:rsidRDefault="00FB0A7E" w:rsidP="00FB0A7E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мероприятий по разработке проекта внесения изменений в Генеральный план и Правила землепользования и застройки МО Рыбкинский сельсовет осуществляется за счет средств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».</w:t>
      </w:r>
    </w:p>
    <w:p w:rsidR="00FB0A7E" w:rsidRDefault="00FB0A7E" w:rsidP="00FB0A7E">
      <w:pPr>
        <w:ind w:firstLine="567"/>
        <w:jc w:val="both"/>
        <w:rPr>
          <w:lang w:eastAsia="x-none"/>
        </w:rPr>
      </w:pPr>
      <w:r>
        <w:t xml:space="preserve">  3.</w:t>
      </w:r>
      <w:r>
        <w:rPr>
          <w:lang w:eastAsia="x-none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B0A7E" w:rsidRDefault="00FB0A7E" w:rsidP="00FB0A7E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размещения на официальном сайте администрации муниципального образования Рыбкинский  сельсовет.</w:t>
      </w:r>
    </w:p>
    <w:p w:rsidR="00FB0A7E" w:rsidRDefault="00FB0A7E" w:rsidP="00FB0A7E">
      <w:pPr>
        <w:ind w:right="5755"/>
        <w:jc w:val="center"/>
      </w:pPr>
    </w:p>
    <w:p w:rsidR="00FB0A7E" w:rsidRDefault="00FB0A7E" w:rsidP="00FB0A7E">
      <w:pPr>
        <w:ind w:left="720"/>
      </w:pPr>
    </w:p>
    <w:p w:rsidR="00FB0A7E" w:rsidRDefault="00FB0A7E" w:rsidP="00FB0A7E">
      <w:r>
        <w:t xml:space="preserve">Глава администрации                                                               Ю.П. Колесников  </w:t>
      </w:r>
    </w:p>
    <w:p w:rsidR="00FB0A7E" w:rsidRDefault="00FB0A7E" w:rsidP="00FB0A7E"/>
    <w:p w:rsidR="00FB0A7E" w:rsidRDefault="00FB0A7E" w:rsidP="00FB0A7E"/>
    <w:p w:rsidR="00FB0A7E" w:rsidRDefault="00FB0A7E" w:rsidP="00FB0A7E">
      <w:pPr>
        <w:jc w:val="both"/>
      </w:pPr>
      <w:r>
        <w:t>Разослано:  прокурору,  в дело, администрации МО Новосергиевский район.</w:t>
      </w:r>
    </w:p>
    <w:p w:rsidR="00FB0A7E" w:rsidRDefault="00FB0A7E" w:rsidP="00FB0A7E">
      <w:pPr>
        <w:rPr>
          <w:rFonts w:ascii="Calibri" w:hAnsi="Calibri"/>
          <w:sz w:val="22"/>
          <w:szCs w:val="22"/>
        </w:rPr>
      </w:pPr>
    </w:p>
    <w:p w:rsidR="00FB0A7E" w:rsidRDefault="00FB0A7E" w:rsidP="00FB0A7E">
      <w:r>
        <w:t xml:space="preserve">     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7E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0A7E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FB0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FB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FB0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FB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2018-11-21T07:15:00Z</dcterms:created>
  <dcterms:modified xsi:type="dcterms:W3CDTF">2018-11-21T07:16:00Z</dcterms:modified>
</cp:coreProperties>
</file>