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635" w:rsidRDefault="007E5635" w:rsidP="007E5635">
      <w:r>
        <w:rPr>
          <w:b/>
          <w:sz w:val="28"/>
          <w:szCs w:val="28"/>
        </w:rPr>
        <w:t xml:space="preserve">                 СОВЕТ ДЕПУТАТОВ                                             </w:t>
      </w:r>
    </w:p>
    <w:p w:rsidR="007E5635" w:rsidRDefault="007E5635" w:rsidP="007E5635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</w:t>
      </w:r>
    </w:p>
    <w:p w:rsidR="007E5635" w:rsidRDefault="007E5635" w:rsidP="007E5635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7E5635" w:rsidRDefault="007E5635" w:rsidP="007E5635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НОВОСЕРГИЕВСКОГО РАЙОНА </w:t>
      </w:r>
    </w:p>
    <w:p w:rsidR="007E5635" w:rsidRDefault="007E5635" w:rsidP="007E5635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ОБЛАСТИ   </w:t>
      </w:r>
    </w:p>
    <w:p w:rsidR="007E5635" w:rsidRDefault="007E5635" w:rsidP="007E5635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7E5635" w:rsidRDefault="007E5635" w:rsidP="007E5635">
      <w:pPr>
        <w:ind w:right="3775"/>
        <w:jc w:val="center"/>
        <w:rPr>
          <w:b/>
          <w:sz w:val="28"/>
          <w:szCs w:val="28"/>
        </w:rPr>
      </w:pPr>
    </w:p>
    <w:p w:rsidR="007E5635" w:rsidRDefault="007E5635" w:rsidP="007E5635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E5635" w:rsidRDefault="007E5635" w:rsidP="007E5635">
      <w:pPr>
        <w:ind w:right="3775"/>
        <w:jc w:val="center"/>
        <w:outlineLvl w:val="0"/>
        <w:rPr>
          <w:b/>
          <w:sz w:val="28"/>
          <w:szCs w:val="28"/>
        </w:rPr>
      </w:pPr>
    </w:p>
    <w:p w:rsidR="007E5635" w:rsidRDefault="00B2754E" w:rsidP="007E5635">
      <w:pPr>
        <w:ind w:right="377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17</w:t>
      </w:r>
      <w:r w:rsidR="007E5635">
        <w:rPr>
          <w:sz w:val="28"/>
          <w:szCs w:val="28"/>
        </w:rPr>
        <w:t xml:space="preserve">.09.2018 г. № 35/2  </w:t>
      </w:r>
      <w:proofErr w:type="spellStart"/>
      <w:r w:rsidR="007E5635">
        <w:rPr>
          <w:sz w:val="28"/>
          <w:szCs w:val="28"/>
        </w:rPr>
        <w:t>р.С</w:t>
      </w:r>
      <w:proofErr w:type="spellEnd"/>
      <w:r w:rsidR="007E5635">
        <w:rPr>
          <w:sz w:val="28"/>
          <w:szCs w:val="28"/>
        </w:rPr>
        <w:t>.</w:t>
      </w:r>
    </w:p>
    <w:p w:rsidR="007E5635" w:rsidRDefault="007E5635" w:rsidP="007E56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с.Рыбкино</w:t>
      </w:r>
    </w:p>
    <w:p w:rsidR="007E5635" w:rsidRDefault="007E5635" w:rsidP="007E5635">
      <w:pPr>
        <w:rPr>
          <w:sz w:val="28"/>
          <w:szCs w:val="28"/>
        </w:rPr>
      </w:pPr>
    </w:p>
    <w:p w:rsidR="007E5635" w:rsidRDefault="007E5635" w:rsidP="007E5635">
      <w:pPr>
        <w:tabs>
          <w:tab w:val="left" w:pos="6096"/>
        </w:tabs>
        <w:ind w:right="3258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собраниях и конференциях граждан в муниципальном образовании Рыбкинский сельсовет Новосергиевского района Оренбургской области</w:t>
      </w:r>
    </w:p>
    <w:p w:rsidR="007E5635" w:rsidRDefault="007E5635" w:rsidP="007E5635">
      <w:pPr>
        <w:ind w:left="482"/>
      </w:pPr>
      <w:r>
        <w:t> </w:t>
      </w:r>
    </w:p>
    <w:p w:rsidR="007E5635" w:rsidRDefault="007E5635" w:rsidP="007E56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статей 29, 30 </w:t>
      </w:r>
      <w:hyperlink r:id="rId6" w:history="1">
        <w:r>
          <w:rPr>
            <w:rStyle w:val="a3"/>
            <w:sz w:val="28"/>
            <w:szCs w:val="28"/>
          </w:rPr>
          <w:t>Федерального закона от 06.10.2003 № 131-ФЗ</w:t>
        </w:r>
      </w:hyperlink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(с изменениями и дополнениями), Устава муниципального образования Рыбкинский сельсовет:</w:t>
      </w:r>
    </w:p>
    <w:p w:rsidR="007E5635" w:rsidRDefault="007E5635" w:rsidP="007E56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собраниях и конференциях граждан в муниципальном образовании Рыбкинский сельсовет Новосергиевского района Оренбургской области согласно приложению.</w:t>
      </w:r>
    </w:p>
    <w:p w:rsidR="007E5635" w:rsidRDefault="007E5635" w:rsidP="007E5635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Решение вступает в силу после его официального опубликования на официальном сайте администрации Рыбкинского сельсовета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7E5635" w:rsidRDefault="007E5635" w:rsidP="007E5635">
      <w:pPr>
        <w:ind w:firstLine="567"/>
        <w:jc w:val="both"/>
        <w:rPr>
          <w:sz w:val="28"/>
          <w:szCs w:val="28"/>
        </w:rPr>
      </w:pPr>
    </w:p>
    <w:p w:rsidR="007E5635" w:rsidRDefault="007E5635" w:rsidP="007E563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7E5635" w:rsidRDefault="007E5635" w:rsidP="007E563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7E5635" w:rsidRDefault="007E5635" w:rsidP="007E563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7E5635" w:rsidRDefault="007E5635" w:rsidP="007E563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муниципального образования </w:t>
      </w:r>
    </w:p>
    <w:p w:rsidR="007E5635" w:rsidRDefault="007E5635" w:rsidP="007E563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Рыбкинский  сельсовет                                                         Ю.П.Колесников</w:t>
      </w:r>
    </w:p>
    <w:p w:rsidR="007E5635" w:rsidRDefault="007E5635" w:rsidP="007E563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7E5635" w:rsidRDefault="007E5635" w:rsidP="007E563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7E5635" w:rsidRDefault="007E5635" w:rsidP="007E563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7E5635" w:rsidRDefault="007E5635" w:rsidP="007E563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Разослано: прокурору, в дело</w:t>
      </w:r>
    </w:p>
    <w:p w:rsidR="007E5635" w:rsidRDefault="007E5635" w:rsidP="007E563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7E5635" w:rsidRDefault="007E5635" w:rsidP="007E563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7E5635" w:rsidRDefault="007E5635" w:rsidP="007E563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7E5635" w:rsidRDefault="007E5635" w:rsidP="007E563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7E5635" w:rsidRDefault="007E5635" w:rsidP="007E563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7E5635" w:rsidRDefault="007E5635" w:rsidP="007E563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7E5635" w:rsidRDefault="007E5635" w:rsidP="007E563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7E5635" w:rsidRDefault="007E5635" w:rsidP="007E563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7E5635" w:rsidRDefault="007E5635" w:rsidP="007E563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7E5635" w:rsidRDefault="007E5635" w:rsidP="007E563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                  Приложение </w:t>
      </w:r>
    </w:p>
    <w:p w:rsidR="007E5635" w:rsidRDefault="007E5635" w:rsidP="007E563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решению Совета депутатов </w:t>
      </w:r>
    </w:p>
    <w:p w:rsidR="007E5635" w:rsidRDefault="007E5635" w:rsidP="007E563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Рыбкинского сельсовета</w:t>
      </w:r>
    </w:p>
    <w:p w:rsidR="007E5635" w:rsidRDefault="007E5635" w:rsidP="007E563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</w:t>
      </w:r>
      <w:r w:rsidR="00F8531E">
        <w:rPr>
          <w:rFonts w:ascii="Times New Roman" w:hAnsi="Times New Roman" w:cs="Times New Roman"/>
          <w:b w:val="0"/>
          <w:sz w:val="28"/>
          <w:szCs w:val="28"/>
        </w:rPr>
        <w:t xml:space="preserve">     от 17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.09.2018 г. № 35/2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р.С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E5635" w:rsidRDefault="007E5635" w:rsidP="007E563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E5635" w:rsidRDefault="007E5635" w:rsidP="007E563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о собраниях и конференциях граждан в муниципальном образовании Рыбкинский сельсовет Новосергиевского района Оренбургской области</w:t>
      </w:r>
    </w:p>
    <w:p w:rsidR="007E5635" w:rsidRDefault="007E5635" w:rsidP="007E5635">
      <w:pPr>
        <w:ind w:firstLine="709"/>
      </w:pPr>
    </w:p>
    <w:p w:rsidR="007E5635" w:rsidRDefault="007E5635" w:rsidP="007E5635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Настоящее Положение устанавливает в соответствии с </w:t>
      </w:r>
      <w:hyperlink r:id="rId7" w:history="1">
        <w:r>
          <w:rPr>
            <w:rStyle w:val="a3"/>
            <w:sz w:val="28"/>
            <w:szCs w:val="28"/>
          </w:rPr>
          <w:t>Конституцией Российской Федерации</w:t>
        </w:r>
      </w:hyperlink>
      <w:r>
        <w:rPr>
          <w:sz w:val="28"/>
          <w:szCs w:val="28"/>
        </w:rPr>
        <w:t xml:space="preserve">, </w:t>
      </w:r>
      <w:hyperlink r:id="rId8" w:history="1">
        <w:r>
          <w:rPr>
            <w:rStyle w:val="a3"/>
            <w:sz w:val="28"/>
            <w:szCs w:val="28"/>
          </w:rPr>
          <w:t>Федеральным законом от 06.10.2003 N 131-ФЗ</w:t>
        </w:r>
      </w:hyperlink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(с изменениями и дополнениями) порядок назначения, организации и проведения в муниципальном образовании Рыбкинский сельсовет (далее - поселение) собраний и конференций граждан по месту их жительства как форму непосредственного участия населения в осуществлении местного самоуправления. </w:t>
      </w:r>
      <w:proofErr w:type="gramEnd"/>
    </w:p>
    <w:p w:rsidR="007E5635" w:rsidRDefault="007E5635" w:rsidP="007E5635">
      <w:pPr>
        <w:ind w:firstLine="709"/>
      </w:pPr>
    </w:p>
    <w:p w:rsidR="007E5635" w:rsidRDefault="007E5635" w:rsidP="007E563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7E5635" w:rsidRDefault="007E5635" w:rsidP="007E5635">
      <w:pPr>
        <w:ind w:firstLine="709"/>
        <w:jc w:val="center"/>
        <w:rPr>
          <w:b/>
          <w:sz w:val="28"/>
          <w:szCs w:val="28"/>
        </w:rPr>
      </w:pPr>
    </w:p>
    <w:p w:rsidR="007E5635" w:rsidRDefault="007E5635" w:rsidP="007E56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Для обсуждения вопросов местного значения, информирования населения о деятельности органов местного самоуправления Рыбкинского сельсовета  и должностных лиц местного самоуправления Рыбкинского сельсовета  на территории муниципального образования Рыбкинский сельсовет могут проводиться собрания граждан.</w:t>
      </w:r>
    </w:p>
    <w:p w:rsidR="007E5635" w:rsidRDefault="007E5635" w:rsidP="007E56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В случаях, предусмотренных Уставом муниципального образования Рыбкинский сельсовет, нормативными правовыми актами Совета депутатов Рыбкинского сельсовета, полномочия собрания граждан могут осуществляться конференцией граждан (собранием делегатов).</w:t>
      </w:r>
    </w:p>
    <w:p w:rsidR="007E5635" w:rsidRDefault="007E5635" w:rsidP="007E56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Собрания, конференции граждан могут проводиться на территории поселения (территориях населенных пунктов, улиц, кварталов и других территориях).</w:t>
      </w:r>
    </w:p>
    <w:p w:rsidR="007E5635" w:rsidRDefault="007E5635" w:rsidP="007E56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В работе собраний, конференций имеют право участвовать граждане Российской Федерации, обладающие избирательным правом и место жительства которых находится на территории, на которой проводится собрание, конференция граждан.</w:t>
      </w:r>
    </w:p>
    <w:p w:rsidR="007E5635" w:rsidRDefault="007E5635" w:rsidP="007E56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Собрания, конференции граждан руководствуются в своей работе </w:t>
      </w:r>
      <w:hyperlink r:id="rId9" w:history="1">
        <w:r>
          <w:rPr>
            <w:rStyle w:val="a3"/>
            <w:sz w:val="28"/>
            <w:szCs w:val="28"/>
          </w:rPr>
          <w:t>Конституцией Российской Федерации</w:t>
        </w:r>
      </w:hyperlink>
      <w:r>
        <w:rPr>
          <w:sz w:val="28"/>
          <w:szCs w:val="28"/>
        </w:rPr>
        <w:t>, федеральными законами, законами Оренбургской области, настоящим Положением.</w:t>
      </w:r>
    </w:p>
    <w:p w:rsidR="007E5635" w:rsidRDefault="007E5635" w:rsidP="007E5635">
      <w:pPr>
        <w:ind w:firstLine="709"/>
        <w:jc w:val="center"/>
      </w:pPr>
    </w:p>
    <w:p w:rsidR="007E5635" w:rsidRDefault="007E5635" w:rsidP="007E563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Организация проведения собраний, конференций граждан</w:t>
      </w:r>
    </w:p>
    <w:p w:rsidR="007E5635" w:rsidRDefault="007E5635" w:rsidP="007E5635">
      <w:pPr>
        <w:ind w:firstLine="567"/>
        <w:jc w:val="both"/>
        <w:rPr>
          <w:sz w:val="28"/>
          <w:szCs w:val="28"/>
        </w:rPr>
      </w:pPr>
    </w:p>
    <w:p w:rsidR="007E5635" w:rsidRDefault="007E5635" w:rsidP="007E56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Собрание (конференция) граждан проводится по инициативе населения, Совета депутатов, главы администрации Рыбкинского сельсовета, </w:t>
      </w:r>
      <w:r>
        <w:rPr>
          <w:sz w:val="28"/>
          <w:szCs w:val="28"/>
        </w:rPr>
        <w:lastRenderedPageBreak/>
        <w:t>а также в случаях, предусмотренных уставом территориального общественного самоуправления.</w:t>
      </w:r>
    </w:p>
    <w:p w:rsidR="007E5635" w:rsidRDefault="007E5635" w:rsidP="007E56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Инициатива проведения собрания может исходить не менее чем от 1% избирателей, проживающих на территории, на которой проводится собрание и достигших 16-летнего возраста. Совет депутатов обязан назначить собрание не позднее, чем через тридцать дней после поступления соответствующего требования.</w:t>
      </w:r>
    </w:p>
    <w:p w:rsidR="007E5635" w:rsidRDefault="007E5635" w:rsidP="007E56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Собрание, конференция граждан, проводимые по инициативе населения, назначаются Советом депутатов в порядке, установленном Уставом  муниципального образования Рыбкинский сельсовет и настоящим Положением.</w:t>
      </w:r>
    </w:p>
    <w:p w:rsidR="007E5635" w:rsidRDefault="007E5635" w:rsidP="007E56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Собрание, конференция граждан, проводимые по инициативе Совета депутатов или главы администрации, назначаются соответственно решением Совета депутатов или постановлением главы администрации.</w:t>
      </w:r>
    </w:p>
    <w:p w:rsidR="007E5635" w:rsidRDefault="007E5635" w:rsidP="007E56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правовой акт о назначении собрания (конференции) должен содержать вопросы, выносимые на рассмотрение собрания (конференции) граждан, сведения о территории, в пределах которой предполагается провести собрание (конференцию), времени и месте проведения собрания (конференции), должностном лице, ответственном за подготовку и проведение собрания (конференции). В случае проведения конференции граждан необходимо также указать норму представительства делегатов на конференцию, способ избрания делегатов и другие сведения, предусмотренные пунктом 3.2 настоящего Положения.</w:t>
      </w:r>
    </w:p>
    <w:p w:rsidR="007E5635" w:rsidRDefault="007E5635" w:rsidP="007E56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Указанный выше правовой акт подлежит официальному обнародованию не позднее, чем за десять дней до дня проведения собрания граждан и за один месяц до дня проведения конференции и размещению на официальном сайте Рыбкинского сельсовета в информационной телекоммуникационной сети «Интернет» (далее – официальный сайт поселения).</w:t>
      </w:r>
    </w:p>
    <w:p w:rsidR="007E5635" w:rsidRDefault="007E5635" w:rsidP="007E56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 Подготовку и проведение собраний, конференций граждан, назначенных Советом депутатов или главой администрации, осуществляют администрация сельсовета, иные должностные лица, указанные в правовом акте о назначении собрания (конференции) граждан.</w:t>
      </w:r>
    </w:p>
    <w:p w:rsidR="007E5635" w:rsidRDefault="007E5635" w:rsidP="007E56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 Подготовку и проведение собраний, конференций граждан, назначенных по инициативе населения, осуществляет инициативная группа совместно с органами и должностными лицами местного самоуправления Рыбкинского сельсовета.</w:t>
      </w:r>
    </w:p>
    <w:p w:rsidR="007E5635" w:rsidRDefault="007E5635" w:rsidP="007E5635">
      <w:pPr>
        <w:jc w:val="center"/>
      </w:pPr>
    </w:p>
    <w:p w:rsidR="007E5635" w:rsidRDefault="007E5635" w:rsidP="007E5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Порядок внесения гражданами инициативы </w:t>
      </w:r>
    </w:p>
    <w:p w:rsidR="007E5635" w:rsidRDefault="007E5635" w:rsidP="007E5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собрания (конференции)</w:t>
      </w:r>
    </w:p>
    <w:p w:rsidR="007E5635" w:rsidRDefault="007E5635" w:rsidP="007E5635">
      <w:pPr>
        <w:jc w:val="center"/>
        <w:rPr>
          <w:sz w:val="28"/>
          <w:szCs w:val="28"/>
        </w:rPr>
      </w:pPr>
    </w:p>
    <w:p w:rsidR="007E5635" w:rsidRDefault="007E5635" w:rsidP="007E56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В случае проведения собрания (конференции) по инициативе населения инициативная группа представляет в Совет депутатов заявление о назначении собрания (конференции), в котором должны быть указаны:</w:t>
      </w:r>
    </w:p>
    <w:p w:rsidR="007E5635" w:rsidRDefault="007E5635" w:rsidP="007E5635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вопросы, выносимые на собрание, конференцию граждан;</w:t>
      </w:r>
    </w:p>
    <w:p w:rsidR="007E5635" w:rsidRDefault="007E5635" w:rsidP="007E5635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обоснование необходимости их рассмотрения на собрании, конференции;</w:t>
      </w:r>
    </w:p>
    <w:p w:rsidR="007E5635" w:rsidRDefault="007E5635" w:rsidP="007E5635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по дате и месту проведения собрания, конференции;</w:t>
      </w:r>
    </w:p>
    <w:p w:rsidR="007E5635" w:rsidRDefault="007E5635" w:rsidP="007E5635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территория, в пределах которой предполагается провести собрание, конференцию граждан;</w:t>
      </w:r>
    </w:p>
    <w:p w:rsidR="007E5635" w:rsidRDefault="007E5635" w:rsidP="007E5635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список инициативной группы граждан с указанием фамилии, имени, отчества, даты рождения, места жительства и телефонов членов инициативной группы, согласие на обработку персональных данных.</w:t>
      </w:r>
    </w:p>
    <w:p w:rsidR="007E5635" w:rsidRDefault="007E5635" w:rsidP="007E56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Заявление должно быть подписано всеми членами инициативной группы. На рассмотрение собрания (конференции) граждан могут быть вынесены только вопросы местного значения.</w:t>
      </w:r>
    </w:p>
    <w:p w:rsidR="007E5635" w:rsidRDefault="007E5635" w:rsidP="007E56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В случае внесения гражданами инициативы о проведении конференции в заявлении необходимо дополнительно указать:</w:t>
      </w:r>
    </w:p>
    <w:p w:rsidR="007E5635" w:rsidRDefault="007E5635" w:rsidP="007E5635">
      <w:pPr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норму представительства делегатов на конференцию;</w:t>
      </w:r>
    </w:p>
    <w:p w:rsidR="007E5635" w:rsidRDefault="007E5635" w:rsidP="007E5635">
      <w:pPr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способ избрания делегатов;</w:t>
      </w:r>
    </w:p>
    <w:p w:rsidR="007E5635" w:rsidRDefault="007E5635" w:rsidP="007E5635">
      <w:pPr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избрания делегатов на собраниях: дату и место проведения собраний по выборам делегатов на конференцию и территории, на которых будут проводиться собрания по выборам делегатов;</w:t>
      </w:r>
    </w:p>
    <w:p w:rsidR="007E5635" w:rsidRDefault="007E5635" w:rsidP="007E5635">
      <w:pPr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избрания делегатов путем сбора подписей под петиционными листами: минимальное количество подписей, которые необходимо собрать в поддержку одного кандидата, срок, в течение которого необходимо собрать подписи.</w:t>
      </w:r>
    </w:p>
    <w:p w:rsidR="007E5635" w:rsidRDefault="007E5635" w:rsidP="007E56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проведением собраний по выборам делегатов или сбором подписей под петиционными листами, несет инициативная группа.</w:t>
      </w:r>
    </w:p>
    <w:p w:rsidR="007E5635" w:rsidRDefault="007E5635" w:rsidP="007E56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Обращения,  принятые собранием граждан, подлежат обязательному рассмотрению органами местного самоуправления, к компетенции которых отнесено решение содержащихся в обращениях вопросов, с направлением письменного ответа в течение 30 дней.</w:t>
      </w:r>
    </w:p>
    <w:p w:rsidR="007E5635" w:rsidRDefault="007E5635" w:rsidP="007E5635">
      <w:pPr>
        <w:ind w:firstLine="567"/>
        <w:jc w:val="both"/>
        <w:rPr>
          <w:sz w:val="28"/>
          <w:szCs w:val="28"/>
        </w:rPr>
      </w:pPr>
    </w:p>
    <w:p w:rsidR="007E5635" w:rsidRDefault="007E5635" w:rsidP="007E563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проведения собрания граждан</w:t>
      </w:r>
    </w:p>
    <w:p w:rsidR="007E5635" w:rsidRDefault="007E5635" w:rsidP="007E5635">
      <w:pPr>
        <w:ind w:firstLine="709"/>
        <w:jc w:val="both"/>
        <w:rPr>
          <w:b/>
          <w:sz w:val="28"/>
          <w:szCs w:val="28"/>
        </w:rPr>
      </w:pPr>
    </w:p>
    <w:p w:rsidR="007E5635" w:rsidRDefault="007E5635" w:rsidP="007E56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Собрание правомочно, если в его работе принимает участие не менее 5% числа граждан, обладающих избирательным правом, проживающих на соответствующей территории.</w:t>
      </w:r>
    </w:p>
    <w:p w:rsidR="007E5635" w:rsidRDefault="007E5635" w:rsidP="007E56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Собрание граждан открывается должностными лицами органов местного самоуправления Рыбкинского сельсовета, ответственными за его подготовку, либо одним из членов инициативной группы в случае проведения собрания граждан по инициативе населения.</w:t>
      </w:r>
    </w:p>
    <w:p w:rsidR="007E5635" w:rsidRDefault="007E5635" w:rsidP="007E56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Для ведения собрания граждан избираются председатель и секретарь по предложению инициатора проведения собрания.</w:t>
      </w:r>
    </w:p>
    <w:p w:rsidR="007E5635" w:rsidRDefault="007E5635" w:rsidP="007E56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Избрание председателя, секретаря собрания, утверждение повестки дня, принятие решений производится открытым голосованием простым </w:t>
      </w:r>
      <w:r>
        <w:rPr>
          <w:sz w:val="28"/>
          <w:szCs w:val="28"/>
        </w:rPr>
        <w:lastRenderedPageBreak/>
        <w:t>большинством голосов участников собрания. Для подсчета голосов из числа участников может быть избрана счетная комиссия.</w:t>
      </w:r>
    </w:p>
    <w:p w:rsidR="007E5635" w:rsidRDefault="007E5635" w:rsidP="007E56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 Секретарем собрания ведется протокол, в котором указываются:</w:t>
      </w:r>
    </w:p>
    <w:p w:rsidR="007E5635" w:rsidRDefault="007E5635" w:rsidP="007E5635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дата и место проведения собрания;</w:t>
      </w:r>
    </w:p>
    <w:p w:rsidR="007E5635" w:rsidRDefault="007E5635" w:rsidP="007E5635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общее число граждан, проживающих на соответствующей территории и имеющих право участвовать в собрании;</w:t>
      </w:r>
    </w:p>
    <w:p w:rsidR="007E5635" w:rsidRDefault="007E5635" w:rsidP="007E5635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присутствующих;</w:t>
      </w:r>
    </w:p>
    <w:p w:rsidR="007E5635" w:rsidRDefault="007E5635" w:rsidP="007E5635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председателя и секретаря собрания, приглашенных лиц;</w:t>
      </w:r>
    </w:p>
    <w:p w:rsidR="007E5635" w:rsidRDefault="007E5635" w:rsidP="007E5635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дня;</w:t>
      </w:r>
    </w:p>
    <w:p w:rsidR="007E5635" w:rsidRDefault="007E5635" w:rsidP="007E5635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выступлений;</w:t>
      </w:r>
    </w:p>
    <w:p w:rsidR="007E5635" w:rsidRDefault="007E5635" w:rsidP="007E5635">
      <w:pPr>
        <w:numPr>
          <w:ilvl w:val="0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 и принятые решения (результаты обсуждения вопросов местного значения, обращения к органам и должностным лицам местного самоуправления Рыбкинского сельсовета).</w:t>
      </w:r>
    </w:p>
    <w:p w:rsidR="007E5635" w:rsidRDefault="007E5635" w:rsidP="007E56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Протокол зачитывается председателем участникам собрания, утверждается решением собрания, подписывается председателем и секретарем собрания граждан и передается в орган местного самоуправления поселения, назначивший его проведение.</w:t>
      </w:r>
    </w:p>
    <w:p w:rsidR="007E5635" w:rsidRDefault="007E5635" w:rsidP="007E5635">
      <w:pPr>
        <w:ind w:firstLine="709"/>
        <w:jc w:val="center"/>
      </w:pPr>
    </w:p>
    <w:p w:rsidR="007E5635" w:rsidRDefault="007E5635" w:rsidP="007E563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Порядок проведения конференции граждан</w:t>
      </w:r>
    </w:p>
    <w:p w:rsidR="007E5635" w:rsidRDefault="007E5635" w:rsidP="007E5635">
      <w:pPr>
        <w:ind w:firstLine="709"/>
        <w:jc w:val="center"/>
        <w:rPr>
          <w:b/>
        </w:rPr>
      </w:pPr>
    </w:p>
    <w:p w:rsidR="007E5635" w:rsidRDefault="007E5635" w:rsidP="007E56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В случаях, когда число граждан, обладающих избирательным правом, проживающих на соответствующей территории, </w:t>
      </w:r>
      <w:proofErr w:type="gramStart"/>
      <w:r>
        <w:rPr>
          <w:sz w:val="28"/>
          <w:szCs w:val="28"/>
        </w:rPr>
        <w:t>превышает 200 человек и созвать собрание не представляется</w:t>
      </w:r>
      <w:proofErr w:type="gramEnd"/>
      <w:r>
        <w:rPr>
          <w:sz w:val="28"/>
          <w:szCs w:val="28"/>
        </w:rPr>
        <w:t xml:space="preserve"> возможным, может проводиться конференция граждан. Опросный лист содержит оформление письменного согласия участника опроса на обработку его персональных данных в соответствии с Федеральным законом от 27 июля 2006 года № 152-ФЗ «О персональных данных» (с последующими изменениями).</w:t>
      </w:r>
    </w:p>
    <w:p w:rsidR="007E5635" w:rsidRDefault="007E5635" w:rsidP="007E56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Конференции граждан проводятся в соответствии с правилами, установленными настоящим Положением для проведения собраний, с учетом особенностей проведения конференций, предусмотренных настоящим разделом.</w:t>
      </w:r>
    </w:p>
    <w:p w:rsidR="007E5635" w:rsidRDefault="007E5635" w:rsidP="007E56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Норма представительства делегатов на конференцию устанавливается инициатором ее проведения с учетом численности граждан, имеющих право на участие в конференции. Делегат может представлять интересы не более 100 граждан, проживающих на соответствующей территории.</w:t>
      </w:r>
    </w:p>
    <w:p w:rsidR="007E5635" w:rsidRDefault="007E5635" w:rsidP="007E56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 Выборы делегатов на конференцию осуществляются либо на собраниях граждан, проводимых в порядке, установленном разделом 4 настоящего Положения, либо путем сбора подписей в поддержку того или иного кандидата под петиционным листом.</w:t>
      </w:r>
    </w:p>
    <w:p w:rsidR="007E5635" w:rsidRDefault="007E5635" w:rsidP="007E56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Выборы делегатов на собраниях граждан считаются состоявшимися, если в голосовании приняли участие более половины граждан, проживающих </w:t>
      </w:r>
      <w:r>
        <w:rPr>
          <w:sz w:val="28"/>
          <w:szCs w:val="28"/>
        </w:rPr>
        <w:lastRenderedPageBreak/>
        <w:t>на соответствующей территории, на которой проводится собрание, и большинство из них поддержало выдвинутую (</w:t>
      </w:r>
      <w:proofErr w:type="spellStart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>) кандидатур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ы).</w:t>
      </w:r>
    </w:p>
    <w:p w:rsidR="007E5635" w:rsidRDefault="007E5635" w:rsidP="007E56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 По решению инициатора проведения конференции выдвижение и выборы делегатов могут проходить в форме сбора подписей жителей под петиционным листом, составленным по прилагаемой к настоящему Положению форме.</w:t>
      </w:r>
    </w:p>
    <w:p w:rsidR="007E5635" w:rsidRDefault="007E5635" w:rsidP="007E56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5.7. По инициативе жителей, от которых выдвигается делегат на конференцию в соответствии с установленной настоящим Положением нормой представительства, в петиционный лист вносится предлагаемая кандидатура. Жители, поддерживающие эту кандидатуру, расписываются в петиционном листе. Если возникает альтернативная кандидатура, то заполняется другой петиционный лист.</w:t>
      </w:r>
    </w:p>
    <w:p w:rsidR="007E5635" w:rsidRDefault="007E5635" w:rsidP="007E56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петиционном листе может расписаться только гражданин Российской Федерации, проживающий на соответствующей территории и обладающий избирательным правом. Каждый житель имеет право поставить подпись только в поддержку одного кандидата.</w:t>
      </w:r>
    </w:p>
    <w:p w:rsidR="007E5635" w:rsidRDefault="007E5635" w:rsidP="007E56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Петиционный лист  содержит оформление письменного согласия участника опроса на обработку его персональных данных в соответствии с Федеральным законом от 27 июля 2006 года N 152-ФЗ «О персональных данных» (с последующими изменениями).</w:t>
      </w:r>
    </w:p>
    <w:p w:rsidR="007E5635" w:rsidRDefault="007E5635" w:rsidP="007E56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5.8. Срок для сбора подписей не должен превышать 15 дней. После истечения срока для сбора подписей петиционные листы в трехдневный срок направляются для проверки и определения результатов в администрацию Рыбкинского сельсовета. В случае если конференция граждан назначена по инициативе населения, то члены инициативной группы вправе принимать участие в проверке петиционных листов и определении результатов выборов делегатов.</w:t>
      </w:r>
    </w:p>
    <w:p w:rsidR="007E5635" w:rsidRDefault="007E5635" w:rsidP="007E56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5.9. Кандидат в делегаты должен собрать подписи жителей соответствующей территории в размере более 50% от нормы представительства. Если выдвинуто несколько кандидатов в делегаты от одной территории, то избранным считается кандидат, собравший наибольшее число подписей.</w:t>
      </w:r>
    </w:p>
    <w:p w:rsidR="007E5635" w:rsidRDefault="007E5635" w:rsidP="007E56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5.10. Избранные делегаты должны быть письменно (или через средства массовой информации) уведомлены о результатах выборов, времени и месте проведения конференции.</w:t>
      </w:r>
    </w:p>
    <w:p w:rsidR="007E5635" w:rsidRDefault="007E5635" w:rsidP="007E56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5.11. Конференция является правомочной, если в ней приняло участие не менее 2/3 избранных делегатов. Решения конференции принимаются открытым голосованием простым большинством голосов от присутствующих делегатов.</w:t>
      </w:r>
    </w:p>
    <w:p w:rsidR="007E5635" w:rsidRDefault="007E5635" w:rsidP="007E5635">
      <w:pPr>
        <w:ind w:firstLine="709"/>
        <w:jc w:val="center"/>
      </w:pPr>
    </w:p>
    <w:p w:rsidR="007E5635" w:rsidRDefault="007E5635" w:rsidP="007E563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Гарантии выполнения решений собраний (конференций) граждан</w:t>
      </w:r>
    </w:p>
    <w:p w:rsidR="007E5635" w:rsidRDefault="007E5635" w:rsidP="007E5635">
      <w:pPr>
        <w:ind w:firstLine="709"/>
        <w:jc w:val="center"/>
        <w:rPr>
          <w:b/>
        </w:rPr>
      </w:pPr>
    </w:p>
    <w:p w:rsidR="007E5635" w:rsidRDefault="007E5635" w:rsidP="007E56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Решение собрания (конференции) граждан носит рекомендательный характер для органов местного самоуправления Рыбкинского сельсовета. </w:t>
      </w:r>
      <w:r>
        <w:rPr>
          <w:sz w:val="28"/>
          <w:szCs w:val="28"/>
        </w:rPr>
        <w:lastRenderedPageBreak/>
        <w:t>Итоги собрания, конференции граждан подлежат официальному обнародованию и подлежат размещению на официальном сайте поселения.</w:t>
      </w:r>
    </w:p>
    <w:p w:rsidR="007E5635" w:rsidRDefault="007E5635" w:rsidP="007E56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 Обращения, принятые собранием (конференцией) граждан, подлежат обязательному рассмотрению органами и должностными лицами местного самоуправления Рыбкинского сельсовета, к компетенции которых отнесено решение содержащихся в обращениях вопросов, с направлением письменного ответа в течение 30 дней со дня обращения регистрационного письменного обращения.</w:t>
      </w:r>
    </w:p>
    <w:p w:rsidR="007E5635" w:rsidRDefault="007E5635" w:rsidP="007E56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6.3. Решения собраний, конференций граждан, принятые в качестве правотворческой инициативы по вопросам местного значения, должны быть внесены в орган местного самоуправления Рыбкинского сельсовета в соответствии с Порядком реализации правотворческой инициативы в Рыбкинского сельсовета.</w:t>
      </w:r>
    </w:p>
    <w:p w:rsidR="007E5635" w:rsidRDefault="007E5635" w:rsidP="007E5635">
      <w:pPr>
        <w:ind w:firstLine="709"/>
        <w:jc w:val="right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Приложение</w:t>
      </w:r>
    </w:p>
    <w:p w:rsidR="007E5635" w:rsidRDefault="007E5635" w:rsidP="007E563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 собраниях и конференциях граждан</w:t>
      </w:r>
    </w:p>
    <w:p w:rsidR="007E5635" w:rsidRDefault="007E5635" w:rsidP="007E563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в  муниципальном образовании Рыбкинский сельсовет</w:t>
      </w:r>
    </w:p>
    <w:p w:rsidR="007E5635" w:rsidRDefault="007E5635" w:rsidP="007E5635">
      <w:pPr>
        <w:ind w:firstLine="709"/>
      </w:pPr>
      <w:r>
        <w:t> </w:t>
      </w:r>
    </w:p>
    <w:p w:rsidR="007E5635" w:rsidRDefault="007E5635" w:rsidP="007E5635">
      <w:pPr>
        <w:ind w:firstLine="709"/>
        <w:jc w:val="center"/>
        <w:rPr>
          <w:b/>
        </w:rPr>
      </w:pPr>
      <w:r>
        <w:rPr>
          <w:b/>
        </w:rPr>
        <w:t>ПЕТИЦИОННЫЙ ЛИСТ</w:t>
      </w:r>
    </w:p>
    <w:p w:rsidR="007E5635" w:rsidRDefault="007E5635" w:rsidP="007E5635">
      <w:pPr>
        <w:rPr>
          <w:sz w:val="28"/>
          <w:szCs w:val="28"/>
        </w:rPr>
      </w:pPr>
      <w:r>
        <w:t>_____________________________________________________________________________</w:t>
      </w:r>
    </w:p>
    <w:p w:rsidR="007E5635" w:rsidRDefault="007E5635" w:rsidP="007E5635">
      <w:pPr>
        <w:jc w:val="center"/>
      </w:pPr>
      <w:r>
        <w:t>(наименование территории, на которой проводится собрание)</w:t>
      </w:r>
    </w:p>
    <w:p w:rsidR="007E5635" w:rsidRDefault="007E5635" w:rsidP="007E5635">
      <w:pPr>
        <w:rPr>
          <w:sz w:val="28"/>
          <w:szCs w:val="28"/>
        </w:rPr>
      </w:pPr>
      <w:r>
        <w:t>Дата начала сбора подписей: _________________</w:t>
      </w:r>
    </w:p>
    <w:p w:rsidR="007E5635" w:rsidRDefault="007E5635" w:rsidP="007E5635">
      <w:r>
        <w:t>Дата окончания сбора подписей: _________________</w:t>
      </w:r>
    </w:p>
    <w:p w:rsidR="007E5635" w:rsidRDefault="007E5635" w:rsidP="007E5635">
      <w:r>
        <w:t>Мы, нижеподписавшиеся, поддерживаем инициативу о выдвижении __________________</w:t>
      </w:r>
    </w:p>
    <w:p w:rsidR="007E5635" w:rsidRDefault="007E5635" w:rsidP="007E5635">
      <w:r>
        <w:t>_____________________________________________________________________________</w:t>
      </w:r>
    </w:p>
    <w:p w:rsidR="007E5635" w:rsidRDefault="007E5635" w:rsidP="007E5635">
      <w:pPr>
        <w:jc w:val="center"/>
      </w:pPr>
      <w:r>
        <w:t>(Ф.И.О.)</w:t>
      </w:r>
    </w:p>
    <w:p w:rsidR="007E5635" w:rsidRDefault="007E5635" w:rsidP="007E5635">
      <w:pPr>
        <w:rPr>
          <w:sz w:val="28"/>
          <w:szCs w:val="28"/>
        </w:rPr>
      </w:pPr>
      <w:r>
        <w:t>_____________________________________________________________________________</w:t>
      </w:r>
    </w:p>
    <w:p w:rsidR="007E5635" w:rsidRDefault="007E5635" w:rsidP="007E5635">
      <w:pPr>
        <w:jc w:val="center"/>
      </w:pPr>
      <w:r>
        <w:t>(адрес делегата)</w:t>
      </w:r>
    </w:p>
    <w:p w:rsidR="007E5635" w:rsidRDefault="007E5635" w:rsidP="007E5635">
      <w:pPr>
        <w:rPr>
          <w:sz w:val="28"/>
          <w:szCs w:val="28"/>
        </w:rPr>
      </w:pPr>
      <w:r>
        <w:t xml:space="preserve">делегатом на конференцию жителей по вопросу </w:t>
      </w:r>
    </w:p>
    <w:p w:rsidR="007E5635" w:rsidRDefault="007E5635" w:rsidP="007E5635">
      <w:r>
        <w:t>_____________________________________________________________________________</w:t>
      </w:r>
    </w:p>
    <w:p w:rsidR="007E5635" w:rsidRDefault="007E5635" w:rsidP="007E5635">
      <w:pPr>
        <w:ind w:firstLine="709"/>
        <w:jc w:val="center"/>
      </w:pPr>
      <w:r>
        <w:t>(формулировка вопроса)</w:t>
      </w:r>
    </w:p>
    <w:p w:rsidR="007E5635" w:rsidRDefault="007E5635" w:rsidP="007E5635">
      <w:pPr>
        <w:ind w:firstLine="709"/>
      </w:pPr>
      <w:r>
        <w:t> 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189"/>
        <w:gridCol w:w="1277"/>
        <w:gridCol w:w="1693"/>
        <w:gridCol w:w="1561"/>
        <w:gridCol w:w="1135"/>
      </w:tblGrid>
      <w:tr w:rsidR="007E5635" w:rsidTr="007E5635">
        <w:trPr>
          <w:cantSplit/>
          <w:trHeight w:val="509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5635" w:rsidRDefault="007E56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№/</w:t>
            </w: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  <w:tc>
          <w:tcPr>
            <w:tcW w:w="3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5635" w:rsidRDefault="007E56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5635" w:rsidRDefault="007E56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:rsidR="007E5635" w:rsidRDefault="007E56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рождения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5635" w:rsidRDefault="007E56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 места</w:t>
            </w:r>
          </w:p>
          <w:p w:rsidR="007E5635" w:rsidRDefault="007E56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жительства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5635" w:rsidRDefault="007E56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:rsidR="007E5635" w:rsidRDefault="007E56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Подписания</w:t>
            </w:r>
          </w:p>
          <w:p w:rsidR="007E5635" w:rsidRDefault="007E56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листа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5635" w:rsidRDefault="007E56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</w:t>
            </w:r>
          </w:p>
        </w:tc>
      </w:tr>
      <w:tr w:rsidR="007E5635" w:rsidTr="007E5635">
        <w:trPr>
          <w:cantSplit/>
          <w:trHeight w:val="25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5635" w:rsidRDefault="007E5635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5635" w:rsidRDefault="007E5635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5635" w:rsidRDefault="007E5635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5635" w:rsidRDefault="007E5635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5635" w:rsidRDefault="007E5635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5635" w:rsidRDefault="007E5635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E5635" w:rsidTr="007E5635">
        <w:trPr>
          <w:cantSplit/>
          <w:trHeight w:val="25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5635" w:rsidRDefault="007E5635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5635" w:rsidRDefault="007E5635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5635" w:rsidRDefault="007E5635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5635" w:rsidRDefault="007E5635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5635" w:rsidRDefault="007E5635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5635" w:rsidRDefault="007E5635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E5635" w:rsidTr="007E5635">
        <w:trPr>
          <w:cantSplit/>
          <w:trHeight w:val="25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5635" w:rsidRDefault="007E5635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5635" w:rsidRDefault="007E5635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5635" w:rsidRDefault="007E5635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5635" w:rsidRDefault="007E5635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5635" w:rsidRDefault="007E5635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5635" w:rsidRDefault="007E5635">
            <w:pPr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7E5635" w:rsidRDefault="007E5635" w:rsidP="007E5635">
      <w:pPr>
        <w:ind w:firstLine="709"/>
        <w:rPr>
          <w:lang w:eastAsia="en-US"/>
        </w:rPr>
      </w:pPr>
      <w:r>
        <w:t> </w:t>
      </w:r>
    </w:p>
    <w:p w:rsidR="007E5635" w:rsidRDefault="007E5635" w:rsidP="007E5635">
      <w:pPr>
        <w:rPr>
          <w:sz w:val="28"/>
          <w:szCs w:val="28"/>
        </w:rPr>
      </w:pPr>
      <w:r>
        <w:t>Петиционный лист удостоверяю _________________________________________________</w:t>
      </w:r>
    </w:p>
    <w:p w:rsidR="007E5635" w:rsidRDefault="007E5635" w:rsidP="007E5635">
      <w:r>
        <w:t>_____________________________________________________________________________</w:t>
      </w:r>
    </w:p>
    <w:p w:rsidR="007E5635" w:rsidRDefault="007E5635" w:rsidP="007E5635">
      <w:pPr>
        <w:jc w:val="center"/>
      </w:pPr>
      <w:proofErr w:type="gramStart"/>
      <w:r>
        <w:t>(Ф.И.О, дата рождения,</w:t>
      </w:r>
      <w:proofErr w:type="gramEnd"/>
    </w:p>
    <w:p w:rsidR="007E5635" w:rsidRDefault="007E5635" w:rsidP="007E5635">
      <w:pPr>
        <w:rPr>
          <w:sz w:val="28"/>
          <w:szCs w:val="28"/>
        </w:rPr>
      </w:pPr>
      <w:r>
        <w:t>_____________________________________________________________________________</w:t>
      </w:r>
    </w:p>
    <w:p w:rsidR="007E5635" w:rsidRDefault="007E5635" w:rsidP="007E5635">
      <w:pPr>
        <w:jc w:val="center"/>
      </w:pPr>
      <w:r>
        <w:t>место жительства собиравшего подписи)</w:t>
      </w:r>
    </w:p>
    <w:p w:rsidR="007E5635" w:rsidRDefault="007E5635" w:rsidP="007E5635">
      <w:pPr>
        <w:jc w:val="right"/>
        <w:rPr>
          <w:sz w:val="28"/>
          <w:szCs w:val="28"/>
        </w:rPr>
      </w:pPr>
      <w:r>
        <w:t>_________________</w:t>
      </w:r>
    </w:p>
    <w:p w:rsidR="007E5635" w:rsidRDefault="007E5635" w:rsidP="007E5635">
      <w:pPr>
        <w:jc w:val="right"/>
      </w:pPr>
      <w:r>
        <w:t>(подпись)</w:t>
      </w:r>
    </w:p>
    <w:p w:rsidR="007E5635" w:rsidRDefault="007E5635" w:rsidP="007E5635">
      <w:pPr>
        <w:jc w:val="right"/>
        <w:rPr>
          <w:sz w:val="28"/>
          <w:szCs w:val="28"/>
        </w:rPr>
      </w:pPr>
      <w:r>
        <w:t>_________________</w:t>
      </w:r>
    </w:p>
    <w:p w:rsidR="007E5635" w:rsidRDefault="007E5635" w:rsidP="007E5635">
      <w:pPr>
        <w:jc w:val="right"/>
      </w:pPr>
      <w:r>
        <w:t>(дата)</w:t>
      </w:r>
    </w:p>
    <w:p w:rsidR="007E5635" w:rsidRDefault="007E5635" w:rsidP="007E5635">
      <w:pPr>
        <w:rPr>
          <w:sz w:val="28"/>
          <w:szCs w:val="28"/>
        </w:rPr>
      </w:pPr>
      <w:r>
        <w:t>Уполномоченный инициативной группы __________________________________________ _____________________________________________________________________________</w:t>
      </w:r>
    </w:p>
    <w:p w:rsidR="007E5635" w:rsidRDefault="007E5635" w:rsidP="007E5635">
      <w:pPr>
        <w:ind w:firstLine="709"/>
        <w:jc w:val="center"/>
      </w:pPr>
      <w:proofErr w:type="gramStart"/>
      <w:r>
        <w:t xml:space="preserve">(фамилия, имя, отчество, </w:t>
      </w:r>
      <w:proofErr w:type="gramEnd"/>
    </w:p>
    <w:p w:rsidR="007E5635" w:rsidRDefault="007E5635" w:rsidP="007E5635">
      <w:pPr>
        <w:rPr>
          <w:sz w:val="28"/>
          <w:szCs w:val="28"/>
        </w:rPr>
      </w:pPr>
      <w:r>
        <w:t>_____________________________________________________________________________</w:t>
      </w:r>
    </w:p>
    <w:p w:rsidR="007E5635" w:rsidRDefault="007E5635" w:rsidP="007E5635">
      <w:pPr>
        <w:ind w:firstLine="709"/>
        <w:jc w:val="center"/>
      </w:pPr>
      <w:r>
        <w:t>дата рождения, место жительства уполномоченного инициативной группы)</w:t>
      </w:r>
    </w:p>
    <w:p w:rsidR="007E5635" w:rsidRDefault="007E5635" w:rsidP="007E5635">
      <w:pPr>
        <w:ind w:firstLine="709"/>
        <w:jc w:val="right"/>
      </w:pPr>
      <w:r>
        <w:t>_________________</w:t>
      </w:r>
    </w:p>
    <w:p w:rsidR="007E5635" w:rsidRDefault="007E5635" w:rsidP="007E5635">
      <w:pPr>
        <w:ind w:firstLine="709"/>
        <w:jc w:val="right"/>
      </w:pPr>
      <w:r>
        <w:t>(подпись)</w:t>
      </w:r>
    </w:p>
    <w:p w:rsidR="007E5635" w:rsidRDefault="007E5635" w:rsidP="007E5635">
      <w:pPr>
        <w:ind w:firstLine="709"/>
        <w:jc w:val="right"/>
      </w:pPr>
      <w:r>
        <w:t>_________________</w:t>
      </w:r>
    </w:p>
    <w:p w:rsidR="007E5635" w:rsidRDefault="007E5635" w:rsidP="007E5635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E5635" w:rsidRDefault="007E5635" w:rsidP="007E5635">
      <w:pPr>
        <w:rPr>
          <w:b/>
          <w:sz w:val="28"/>
          <w:szCs w:val="28"/>
        </w:rPr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2BBB"/>
    <w:multiLevelType w:val="hybridMultilevel"/>
    <w:tmpl w:val="BFCEF1BC"/>
    <w:lvl w:ilvl="0" w:tplc="E7E040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1175B4"/>
    <w:multiLevelType w:val="hybridMultilevel"/>
    <w:tmpl w:val="B59A41CA"/>
    <w:lvl w:ilvl="0" w:tplc="E7E040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722F6C"/>
    <w:multiLevelType w:val="hybridMultilevel"/>
    <w:tmpl w:val="0A1C46BC"/>
    <w:lvl w:ilvl="0" w:tplc="E7E040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35"/>
    <w:rsid w:val="00022DA6"/>
    <w:rsid w:val="00026773"/>
    <w:rsid w:val="00027A12"/>
    <w:rsid w:val="00053EDF"/>
    <w:rsid w:val="00055DB2"/>
    <w:rsid w:val="00063ACB"/>
    <w:rsid w:val="00065B14"/>
    <w:rsid w:val="0007645B"/>
    <w:rsid w:val="00082EC7"/>
    <w:rsid w:val="00083F05"/>
    <w:rsid w:val="00083F83"/>
    <w:rsid w:val="00087055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F3FE9"/>
    <w:rsid w:val="000F6A52"/>
    <w:rsid w:val="00103246"/>
    <w:rsid w:val="00123C77"/>
    <w:rsid w:val="00125A58"/>
    <w:rsid w:val="001333E7"/>
    <w:rsid w:val="00133ED3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070E"/>
    <w:rsid w:val="002259AC"/>
    <w:rsid w:val="00226EFD"/>
    <w:rsid w:val="00234FF0"/>
    <w:rsid w:val="00267BB5"/>
    <w:rsid w:val="002727B9"/>
    <w:rsid w:val="00274DBC"/>
    <w:rsid w:val="002A72DA"/>
    <w:rsid w:val="002B2729"/>
    <w:rsid w:val="002B345D"/>
    <w:rsid w:val="002B61F0"/>
    <w:rsid w:val="002B67E6"/>
    <w:rsid w:val="002B6B6C"/>
    <w:rsid w:val="002C3D0D"/>
    <w:rsid w:val="002C6207"/>
    <w:rsid w:val="002D58BF"/>
    <w:rsid w:val="002E21F7"/>
    <w:rsid w:val="00301C01"/>
    <w:rsid w:val="00306D63"/>
    <w:rsid w:val="003107BC"/>
    <w:rsid w:val="00321F19"/>
    <w:rsid w:val="00332A50"/>
    <w:rsid w:val="00340894"/>
    <w:rsid w:val="003449AF"/>
    <w:rsid w:val="003516B7"/>
    <w:rsid w:val="00354DB7"/>
    <w:rsid w:val="003626F1"/>
    <w:rsid w:val="003666D4"/>
    <w:rsid w:val="003706C5"/>
    <w:rsid w:val="00385B13"/>
    <w:rsid w:val="003863FC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25B9"/>
    <w:rsid w:val="00402F9E"/>
    <w:rsid w:val="00403C52"/>
    <w:rsid w:val="00412015"/>
    <w:rsid w:val="00415C3A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B7B93"/>
    <w:rsid w:val="004C27DD"/>
    <w:rsid w:val="004D431F"/>
    <w:rsid w:val="004D7585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64190"/>
    <w:rsid w:val="0057076F"/>
    <w:rsid w:val="00570B33"/>
    <w:rsid w:val="005869DE"/>
    <w:rsid w:val="005923F2"/>
    <w:rsid w:val="005B01B5"/>
    <w:rsid w:val="005B5CEC"/>
    <w:rsid w:val="005C6332"/>
    <w:rsid w:val="005D3C25"/>
    <w:rsid w:val="005F4F6A"/>
    <w:rsid w:val="005F7EFB"/>
    <w:rsid w:val="006014F9"/>
    <w:rsid w:val="0061659A"/>
    <w:rsid w:val="00644323"/>
    <w:rsid w:val="00645FED"/>
    <w:rsid w:val="00647FB8"/>
    <w:rsid w:val="00655DEA"/>
    <w:rsid w:val="00656DB6"/>
    <w:rsid w:val="0065730B"/>
    <w:rsid w:val="00660A43"/>
    <w:rsid w:val="00660CB8"/>
    <w:rsid w:val="00663964"/>
    <w:rsid w:val="00663B40"/>
    <w:rsid w:val="006718E7"/>
    <w:rsid w:val="006743AD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5F3C"/>
    <w:rsid w:val="006D2DA8"/>
    <w:rsid w:val="006D33DC"/>
    <w:rsid w:val="006D4D71"/>
    <w:rsid w:val="006E43CD"/>
    <w:rsid w:val="006F1574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30912"/>
    <w:rsid w:val="00730A9F"/>
    <w:rsid w:val="0073312A"/>
    <w:rsid w:val="0073475F"/>
    <w:rsid w:val="007368DD"/>
    <w:rsid w:val="00737C2A"/>
    <w:rsid w:val="00740F82"/>
    <w:rsid w:val="0074238F"/>
    <w:rsid w:val="00761AED"/>
    <w:rsid w:val="007630BE"/>
    <w:rsid w:val="0076357A"/>
    <w:rsid w:val="007725FD"/>
    <w:rsid w:val="00793378"/>
    <w:rsid w:val="00795CA7"/>
    <w:rsid w:val="00796083"/>
    <w:rsid w:val="007A307D"/>
    <w:rsid w:val="007B20E9"/>
    <w:rsid w:val="007B45EC"/>
    <w:rsid w:val="007B4AAF"/>
    <w:rsid w:val="007B6203"/>
    <w:rsid w:val="007C33F1"/>
    <w:rsid w:val="007C61FA"/>
    <w:rsid w:val="007D0524"/>
    <w:rsid w:val="007D3793"/>
    <w:rsid w:val="007D7758"/>
    <w:rsid w:val="007E49E6"/>
    <w:rsid w:val="007E5635"/>
    <w:rsid w:val="007E5F5E"/>
    <w:rsid w:val="007E7255"/>
    <w:rsid w:val="007F1E77"/>
    <w:rsid w:val="007F413D"/>
    <w:rsid w:val="008266EC"/>
    <w:rsid w:val="008364FF"/>
    <w:rsid w:val="008537B7"/>
    <w:rsid w:val="00861CEB"/>
    <w:rsid w:val="008820CB"/>
    <w:rsid w:val="00882601"/>
    <w:rsid w:val="0089013F"/>
    <w:rsid w:val="008A2908"/>
    <w:rsid w:val="008B0ED7"/>
    <w:rsid w:val="008B551B"/>
    <w:rsid w:val="008C2C1B"/>
    <w:rsid w:val="008C3D32"/>
    <w:rsid w:val="008D5E2B"/>
    <w:rsid w:val="008F3C8F"/>
    <w:rsid w:val="00910E25"/>
    <w:rsid w:val="00914247"/>
    <w:rsid w:val="0091584B"/>
    <w:rsid w:val="0092545F"/>
    <w:rsid w:val="00935F83"/>
    <w:rsid w:val="00953C91"/>
    <w:rsid w:val="009557F2"/>
    <w:rsid w:val="00957857"/>
    <w:rsid w:val="00961957"/>
    <w:rsid w:val="00961998"/>
    <w:rsid w:val="009659BF"/>
    <w:rsid w:val="00973E3E"/>
    <w:rsid w:val="00975725"/>
    <w:rsid w:val="00992326"/>
    <w:rsid w:val="009A2A58"/>
    <w:rsid w:val="009A5CBF"/>
    <w:rsid w:val="009A5D5F"/>
    <w:rsid w:val="009A6D22"/>
    <w:rsid w:val="009B146F"/>
    <w:rsid w:val="009B2D7F"/>
    <w:rsid w:val="009C465B"/>
    <w:rsid w:val="009C6F3E"/>
    <w:rsid w:val="009E5FFC"/>
    <w:rsid w:val="009E7E93"/>
    <w:rsid w:val="009F16B3"/>
    <w:rsid w:val="009F46C4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682E"/>
    <w:rsid w:val="00A47CB5"/>
    <w:rsid w:val="00A52F79"/>
    <w:rsid w:val="00A56632"/>
    <w:rsid w:val="00A66272"/>
    <w:rsid w:val="00A6627F"/>
    <w:rsid w:val="00A74B87"/>
    <w:rsid w:val="00A77322"/>
    <w:rsid w:val="00A81E2C"/>
    <w:rsid w:val="00A85A36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2754E"/>
    <w:rsid w:val="00B44E7C"/>
    <w:rsid w:val="00B45098"/>
    <w:rsid w:val="00B530A9"/>
    <w:rsid w:val="00B54DA0"/>
    <w:rsid w:val="00B65484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54EF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3466"/>
    <w:rsid w:val="00CA49F6"/>
    <w:rsid w:val="00CB2EAB"/>
    <w:rsid w:val="00CC118A"/>
    <w:rsid w:val="00CC1396"/>
    <w:rsid w:val="00CC64CD"/>
    <w:rsid w:val="00CD01F3"/>
    <w:rsid w:val="00CD4738"/>
    <w:rsid w:val="00CD6B62"/>
    <w:rsid w:val="00CE1BFA"/>
    <w:rsid w:val="00CE2240"/>
    <w:rsid w:val="00CE5A99"/>
    <w:rsid w:val="00CF5D42"/>
    <w:rsid w:val="00CF626E"/>
    <w:rsid w:val="00D027A1"/>
    <w:rsid w:val="00D07B1D"/>
    <w:rsid w:val="00D236EE"/>
    <w:rsid w:val="00D31511"/>
    <w:rsid w:val="00D32765"/>
    <w:rsid w:val="00D3640F"/>
    <w:rsid w:val="00D42D3F"/>
    <w:rsid w:val="00D46A97"/>
    <w:rsid w:val="00D53B76"/>
    <w:rsid w:val="00D60EA1"/>
    <w:rsid w:val="00D70533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45D9D"/>
    <w:rsid w:val="00E61061"/>
    <w:rsid w:val="00E626EB"/>
    <w:rsid w:val="00E711DB"/>
    <w:rsid w:val="00E7414F"/>
    <w:rsid w:val="00E95673"/>
    <w:rsid w:val="00E96AD7"/>
    <w:rsid w:val="00E97273"/>
    <w:rsid w:val="00E978D0"/>
    <w:rsid w:val="00EA1B13"/>
    <w:rsid w:val="00EA77D6"/>
    <w:rsid w:val="00EB15F0"/>
    <w:rsid w:val="00EC16B2"/>
    <w:rsid w:val="00EC483A"/>
    <w:rsid w:val="00EE2AE4"/>
    <w:rsid w:val="00EE3B13"/>
    <w:rsid w:val="00EE6890"/>
    <w:rsid w:val="00F17B9C"/>
    <w:rsid w:val="00F23137"/>
    <w:rsid w:val="00F3366A"/>
    <w:rsid w:val="00F4686D"/>
    <w:rsid w:val="00F53027"/>
    <w:rsid w:val="00F64234"/>
    <w:rsid w:val="00F73764"/>
    <w:rsid w:val="00F83C15"/>
    <w:rsid w:val="00F8531E"/>
    <w:rsid w:val="00F90519"/>
    <w:rsid w:val="00F9328A"/>
    <w:rsid w:val="00F96DEC"/>
    <w:rsid w:val="00FA55DF"/>
    <w:rsid w:val="00FA5E60"/>
    <w:rsid w:val="00FB1702"/>
    <w:rsid w:val="00FC55DA"/>
    <w:rsid w:val="00FD0E3F"/>
    <w:rsid w:val="00FD13FB"/>
    <w:rsid w:val="00FD2C25"/>
    <w:rsid w:val="00FD6AD4"/>
    <w:rsid w:val="00FE07E3"/>
    <w:rsid w:val="00FE4454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5635"/>
    <w:rPr>
      <w:color w:val="0000FF" w:themeColor="hyperlink"/>
      <w:u w:val="single"/>
    </w:rPr>
  </w:style>
  <w:style w:type="paragraph" w:customStyle="1" w:styleId="ConsTitle">
    <w:name w:val="ConsTitle"/>
    <w:rsid w:val="007E56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5635"/>
    <w:rPr>
      <w:color w:val="0000FF" w:themeColor="hyperlink"/>
      <w:u w:val="single"/>
    </w:rPr>
  </w:style>
  <w:style w:type="paragraph" w:customStyle="1" w:styleId="ConsTitle">
    <w:name w:val="ConsTitle"/>
    <w:rsid w:val="007E56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printable.php?do4=document&amp;id4=96e20c02-1b12-465a-b64c-24aa9227000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.scli.ru/ru/legal_texts/act_municipal_education/printable.php?do4=document&amp;id4=15d4560c-d530-4955-bf7e-f734337ae80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printable.php?do4=document&amp;id4=96e20c02-1b12-465a-b64c-24aa9227000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ct_municipal_education/printable.php?do4=document&amp;id4=15d4560c-d530-4955-bf7e-f734337ae8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2351</Words>
  <Characters>13402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2018-09-12T10:01:00Z</dcterms:created>
  <dcterms:modified xsi:type="dcterms:W3CDTF">2018-09-18T09:14:00Z</dcterms:modified>
</cp:coreProperties>
</file>