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5E" w:rsidRDefault="00D8185E" w:rsidP="00D8185E">
      <w:r>
        <w:rPr>
          <w:b/>
          <w:sz w:val="28"/>
          <w:szCs w:val="28"/>
        </w:rPr>
        <w:t xml:space="preserve">     </w:t>
      </w:r>
      <w:r>
        <w:t xml:space="preserve">      </w:t>
      </w:r>
      <w:r>
        <w:rPr>
          <w:b/>
          <w:sz w:val="28"/>
          <w:szCs w:val="28"/>
        </w:rPr>
        <w:t xml:space="preserve">     СОВЕТ ДЕПУТАТОВ                                             </w:t>
      </w:r>
    </w:p>
    <w:p w:rsidR="00D8185E" w:rsidRDefault="00D8185E" w:rsidP="00D8185E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D8185E" w:rsidRDefault="00D8185E" w:rsidP="00D8185E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D8185E" w:rsidRDefault="00D8185E" w:rsidP="00D8185E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D8185E" w:rsidRDefault="00D8185E" w:rsidP="00D8185E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D8185E" w:rsidRDefault="00D8185E" w:rsidP="00D8185E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D8185E" w:rsidRDefault="00D8185E" w:rsidP="00D8185E">
      <w:pPr>
        <w:ind w:right="3775"/>
        <w:jc w:val="center"/>
        <w:rPr>
          <w:b/>
          <w:sz w:val="28"/>
          <w:szCs w:val="28"/>
        </w:rPr>
      </w:pPr>
    </w:p>
    <w:p w:rsidR="00D8185E" w:rsidRDefault="00D8185E" w:rsidP="00D8185E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185E" w:rsidRDefault="00D8185E" w:rsidP="00D8185E">
      <w:pPr>
        <w:ind w:right="3775"/>
        <w:jc w:val="center"/>
        <w:outlineLvl w:val="0"/>
        <w:rPr>
          <w:b/>
          <w:sz w:val="28"/>
          <w:szCs w:val="28"/>
        </w:rPr>
      </w:pPr>
    </w:p>
    <w:p w:rsidR="00D8185E" w:rsidRDefault="00D8185E" w:rsidP="00D8185E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08.12.2016 г. № 15/1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D8185E" w:rsidRDefault="00D8185E" w:rsidP="00D8185E">
      <w:pPr>
        <w:ind w:right="3595"/>
        <w:jc w:val="both"/>
        <w:rPr>
          <w:b/>
          <w:sz w:val="28"/>
          <w:szCs w:val="28"/>
        </w:rPr>
      </w:pPr>
    </w:p>
    <w:p w:rsidR="00D8185E" w:rsidRDefault="00D8185E" w:rsidP="00D8185E">
      <w:pPr>
        <w:pStyle w:val="a4"/>
        <w:ind w:right="377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передачи полномочий  сельского поселения на уровень муниципального образования  Новосергиевский район  Оренбургской области</w:t>
      </w:r>
    </w:p>
    <w:p w:rsidR="00D8185E" w:rsidRDefault="00D8185E" w:rsidP="00D8185E">
      <w:r>
        <w:t xml:space="preserve"> </w:t>
      </w:r>
    </w:p>
    <w:p w:rsidR="00D8185E" w:rsidRDefault="00D8185E" w:rsidP="00D8185E">
      <w:pPr>
        <w:ind w:firstLine="600"/>
        <w:jc w:val="both"/>
      </w:pPr>
      <w:proofErr w:type="gramStart"/>
      <w:r>
        <w:t>На основании ст. 15 пункта 4  Федерального закона Российской Федерации «Об общих принципах организации местного самоуправления в Российской Федерации»  от 06 октября 2003 года  № 131 –ФЗ, Устава   муниципального образования  Рыбкинский     сельсовет   в целях наиболее полного и эффективного решения возложенных на органы муниципальной власти полномочий, Совет депутатов муниципального  образования  Рыбкинский   сельсовет РЕШИЛ:</w:t>
      </w:r>
      <w:proofErr w:type="gramEnd"/>
    </w:p>
    <w:p w:rsidR="00D8185E" w:rsidRDefault="00D8185E" w:rsidP="00D8185E">
      <w:r>
        <w:tab/>
        <w:t>1. Передать  на исполнение муниципальным образованием Новосергиевский район Оренбургской области  в 2017 году  следующие полномочия:</w:t>
      </w:r>
    </w:p>
    <w:p w:rsidR="00D8185E" w:rsidRDefault="00D8185E" w:rsidP="00D8185E">
      <w:pPr>
        <w:jc w:val="both"/>
      </w:pPr>
      <w:r>
        <w:tab/>
        <w:t xml:space="preserve">1.1. </w:t>
      </w:r>
      <w:proofErr w:type="gramStart"/>
      <w:r>
        <w:t xml:space="preserve">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</w:r>
      <w:r>
        <w:rPr>
          <w:color w:val="000000"/>
        </w:rPr>
        <w:t xml:space="preserve">участков  поселения, выдача разрешений на строительство (за исключением случаев, предусмотренных  </w:t>
      </w:r>
      <w:hyperlink r:id="rId5" w:history="1">
        <w:r>
          <w:rPr>
            <w:rStyle w:val="a3"/>
            <w:color w:val="000000"/>
          </w:rPr>
          <w:t>частями 5</w:t>
        </w:r>
      </w:hyperlink>
      <w:r>
        <w:rPr>
          <w:color w:val="000000"/>
        </w:rPr>
        <w:t xml:space="preserve"> - </w:t>
      </w:r>
      <w:hyperlink r:id="rId6" w:history="1">
        <w:r>
          <w:rPr>
            <w:rStyle w:val="a3"/>
            <w:color w:val="000000"/>
          </w:rPr>
          <w:t>6</w:t>
        </w:r>
      </w:hyperlink>
      <w:r>
        <w:rPr>
          <w:color w:val="000000"/>
        </w:rPr>
        <w:t xml:space="preserve"> ст. 51  </w:t>
      </w:r>
      <w:hyperlink r:id="rId7" w:history="1">
        <w:r>
          <w:rPr>
            <w:rStyle w:val="a3"/>
            <w:color w:val="000000"/>
          </w:rPr>
          <w:t>Градостроительным кодексом</w:t>
        </w:r>
      </w:hyperlink>
      <w:r>
        <w:rPr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>
        <w:t xml:space="preserve"> строительства, расположенных на территории поселения.</w:t>
      </w:r>
      <w:proofErr w:type="gramEnd"/>
    </w:p>
    <w:p w:rsidR="00D8185E" w:rsidRDefault="00D8185E" w:rsidP="00D8185E">
      <w:pPr>
        <w:ind w:firstLine="708"/>
        <w:jc w:val="both"/>
      </w:pPr>
      <w:r>
        <w:t>1.2. Организация и осуществление мероприятий по работе с детьми и молодежью в поселении, в том числе осуществление полномочий по обеспечению жильем молодых семей  по подпрограмме «Обеспечение жильем 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годах»;</w:t>
      </w:r>
    </w:p>
    <w:p w:rsidR="00D8185E" w:rsidRDefault="00D8185E" w:rsidP="00D8185E">
      <w:pPr>
        <w:pStyle w:val="a6"/>
        <w:jc w:val="both"/>
      </w:pPr>
      <w:r>
        <w:tab/>
        <w:t>1.3. Подготовка документов на выплату  пенсии за выслугу лет и ведение личных дел лиц, замещающих муниципальные должности  муниципальных образований и должности муниципальной службы  в администрациях муниципальных образований;</w:t>
      </w:r>
    </w:p>
    <w:p w:rsidR="00D8185E" w:rsidRDefault="00D8185E" w:rsidP="00D8185E">
      <w:pPr>
        <w:ind w:firstLine="720"/>
        <w:jc w:val="both"/>
      </w:pPr>
      <w:r>
        <w:t>- определение размера пенсии за выслугу лет лицам, замещающим муниципальные должности  муниципальных образований и должности муниципальной службы  в администрациях муниципальных образований;</w:t>
      </w:r>
    </w:p>
    <w:p w:rsidR="00D8185E" w:rsidRDefault="00D8185E" w:rsidP="00D8185E">
      <w:pPr>
        <w:ind w:firstLine="720"/>
        <w:jc w:val="both"/>
      </w:pPr>
      <w:r>
        <w:t>- вынесение решения о выплате и перерасчете пенсии за выслугу лет лицам, замещающим муниципальные должности муниципальных образований  и должности муниципальной службы  в администрациях муниципальных образований;</w:t>
      </w:r>
    </w:p>
    <w:p w:rsidR="00D8185E" w:rsidRDefault="00D8185E" w:rsidP="00D8185E">
      <w:pPr>
        <w:ind w:firstLine="720"/>
        <w:jc w:val="both"/>
      </w:pPr>
      <w:r>
        <w:t>- выплата пенсии за выслугу лет лицам, замещающим муниципальные должности  муниципальных образований  и должности муниципальной службы  в администрациях муниципальных образований;</w:t>
      </w:r>
    </w:p>
    <w:p w:rsidR="00D8185E" w:rsidRDefault="00D8185E" w:rsidP="00D8185E">
      <w:pPr>
        <w:ind w:firstLine="720"/>
      </w:pPr>
      <w:r>
        <w:t>1.4. Создание условий для организации досуга и обеспечения жителей поселения услугами организаций культуры;</w:t>
      </w:r>
    </w:p>
    <w:p w:rsidR="00D8185E" w:rsidRDefault="00D8185E" w:rsidP="00D8185E">
      <w:pPr>
        <w:ind w:firstLine="720"/>
      </w:pPr>
      <w:r>
        <w:t>- расчет и выплата заработной платы, пособий  работникам учреждений культуры.</w:t>
      </w:r>
    </w:p>
    <w:p w:rsidR="00D8185E" w:rsidRDefault="00D8185E" w:rsidP="00D8185E">
      <w:pPr>
        <w:ind w:firstLine="540"/>
        <w:jc w:val="both"/>
      </w:pPr>
      <w:r>
        <w:lastRenderedPageBreak/>
        <w:t>2. Просить  муниципальное образование  Новосергиевский район Оренбургской области принять  полномочия указанные в п. 1 настоящего решения.</w:t>
      </w:r>
    </w:p>
    <w:p w:rsidR="00D8185E" w:rsidRDefault="00D8185E" w:rsidP="00D8185E">
      <w:pPr>
        <w:ind w:firstLine="540"/>
        <w:jc w:val="both"/>
      </w:pPr>
      <w:r>
        <w:t>3. Ф</w:t>
      </w:r>
      <w:r>
        <w:rPr>
          <w:color w:val="000000"/>
          <w:shd w:val="clear" w:color="auto" w:fill="FFFFFF"/>
        </w:rPr>
        <w:t>инансовое обеспечение переданных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на исполнение полномочий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осуществляется за счет межбюджетных трансфертов, представляемых из бюджета поселения  в бюджет района. </w:t>
      </w:r>
    </w:p>
    <w:p w:rsidR="00D8185E" w:rsidRDefault="00D8185E" w:rsidP="00D8185E">
      <w:pPr>
        <w:ind w:firstLine="540"/>
        <w:jc w:val="both"/>
      </w:pPr>
      <w:r>
        <w:rPr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D8185E" w:rsidRDefault="00D8185E" w:rsidP="00D8185E">
      <w:pPr>
        <w:ind w:firstLine="540"/>
        <w:jc w:val="both"/>
      </w:pPr>
      <w:r>
        <w:t>5. Поручить главе  муниципального образования  Рыбкинский  сельсовет  заключить соглашение о передачи  полномочий на 2017 год с муниципальным образованием Новосергиевский район.</w:t>
      </w:r>
    </w:p>
    <w:p w:rsidR="00D8185E" w:rsidRDefault="00D8185E" w:rsidP="00D8185E">
      <w:pPr>
        <w:ind w:firstLine="540"/>
        <w:jc w:val="both"/>
      </w:pPr>
      <w:r>
        <w:t>6. Решение вступает в силу  со дня его подписания и подлежит размещению на официальном сайте.</w:t>
      </w:r>
    </w:p>
    <w:p w:rsidR="00D8185E" w:rsidRDefault="00D8185E" w:rsidP="00D8185E">
      <w:pPr>
        <w:jc w:val="both"/>
      </w:pPr>
    </w:p>
    <w:p w:rsidR="00D8185E" w:rsidRDefault="00D8185E" w:rsidP="00D8185E">
      <w:pPr>
        <w:jc w:val="both"/>
      </w:pPr>
    </w:p>
    <w:p w:rsidR="00D8185E" w:rsidRDefault="00D8185E" w:rsidP="00D8185E">
      <w:pPr>
        <w:jc w:val="both"/>
      </w:pPr>
      <w:r>
        <w:t xml:space="preserve">Глава  администрации </w:t>
      </w:r>
    </w:p>
    <w:p w:rsidR="00D8185E" w:rsidRDefault="00D8185E" w:rsidP="00D8185E">
      <w:pPr>
        <w:jc w:val="both"/>
      </w:pPr>
      <w:r>
        <w:t>Рыбкинского сельсовета                                                                           Ю.П.Колесников</w:t>
      </w:r>
    </w:p>
    <w:p w:rsidR="00D8185E" w:rsidRDefault="00D8185E" w:rsidP="00D8185E">
      <w:pPr>
        <w:jc w:val="both"/>
      </w:pPr>
    </w:p>
    <w:p w:rsidR="00D8185E" w:rsidRDefault="00D8185E" w:rsidP="00D8185E">
      <w:pPr>
        <w:jc w:val="both"/>
      </w:pPr>
    </w:p>
    <w:p w:rsidR="00D8185E" w:rsidRDefault="00D8185E" w:rsidP="00D8185E">
      <w:pPr>
        <w:ind w:left="1440" w:hanging="1440"/>
        <w:jc w:val="both"/>
      </w:pPr>
      <w:r>
        <w:t>Разослано: администрации района, райфо, для обнародования, прокурору.</w:t>
      </w:r>
    </w:p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5E"/>
    <w:rsid w:val="00000128"/>
    <w:rsid w:val="0001612D"/>
    <w:rsid w:val="000222DF"/>
    <w:rsid w:val="00022E5D"/>
    <w:rsid w:val="00066CC4"/>
    <w:rsid w:val="001407DE"/>
    <w:rsid w:val="0019135E"/>
    <w:rsid w:val="001A4AA4"/>
    <w:rsid w:val="001E660E"/>
    <w:rsid w:val="00207317"/>
    <w:rsid w:val="00211AAE"/>
    <w:rsid w:val="00251567"/>
    <w:rsid w:val="00296BCD"/>
    <w:rsid w:val="002B47CC"/>
    <w:rsid w:val="002E480A"/>
    <w:rsid w:val="0031179D"/>
    <w:rsid w:val="003B5D63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A13F2"/>
    <w:rsid w:val="005D66AC"/>
    <w:rsid w:val="00620E5B"/>
    <w:rsid w:val="006502BB"/>
    <w:rsid w:val="006638CE"/>
    <w:rsid w:val="00733A59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254A"/>
    <w:rsid w:val="008B32CE"/>
    <w:rsid w:val="00904CEB"/>
    <w:rsid w:val="0094208D"/>
    <w:rsid w:val="00952DD4"/>
    <w:rsid w:val="009622B9"/>
    <w:rsid w:val="00971911"/>
    <w:rsid w:val="00980577"/>
    <w:rsid w:val="009D5A59"/>
    <w:rsid w:val="009E6C9B"/>
    <w:rsid w:val="00A02DAD"/>
    <w:rsid w:val="00A21114"/>
    <w:rsid w:val="00A34F5B"/>
    <w:rsid w:val="00A365CD"/>
    <w:rsid w:val="00A809C9"/>
    <w:rsid w:val="00AC1C03"/>
    <w:rsid w:val="00B61323"/>
    <w:rsid w:val="00B85B39"/>
    <w:rsid w:val="00BB5736"/>
    <w:rsid w:val="00BE2D50"/>
    <w:rsid w:val="00C21550"/>
    <w:rsid w:val="00C42855"/>
    <w:rsid w:val="00C86C33"/>
    <w:rsid w:val="00D0463B"/>
    <w:rsid w:val="00D16313"/>
    <w:rsid w:val="00D66C6A"/>
    <w:rsid w:val="00D76404"/>
    <w:rsid w:val="00D8185E"/>
    <w:rsid w:val="00E02F24"/>
    <w:rsid w:val="00E17A35"/>
    <w:rsid w:val="00E2348F"/>
    <w:rsid w:val="00E73D2A"/>
    <w:rsid w:val="00E7732B"/>
    <w:rsid w:val="00E83C77"/>
    <w:rsid w:val="00E91DF8"/>
    <w:rsid w:val="00EC63A4"/>
    <w:rsid w:val="00EF106C"/>
    <w:rsid w:val="00EF395E"/>
    <w:rsid w:val="00EF779E"/>
    <w:rsid w:val="00F223FE"/>
    <w:rsid w:val="00F35CB9"/>
    <w:rsid w:val="00F7545C"/>
    <w:rsid w:val="00FB1A90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185E"/>
    <w:rPr>
      <w:color w:val="0000FF"/>
      <w:u w:val="single"/>
    </w:rPr>
  </w:style>
  <w:style w:type="paragraph" w:styleId="a4">
    <w:name w:val="Title"/>
    <w:basedOn w:val="a"/>
    <w:link w:val="a5"/>
    <w:qFormat/>
    <w:rsid w:val="00D8185E"/>
    <w:pPr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1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8185E"/>
    <w:pPr>
      <w:suppressAutoHyphens/>
      <w:spacing w:after="120"/>
    </w:pPr>
    <w:rPr>
      <w:rFonts w:eastAsia="Times New Roman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818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81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185E"/>
    <w:rPr>
      <w:color w:val="0000FF"/>
      <w:u w:val="single"/>
    </w:rPr>
  </w:style>
  <w:style w:type="paragraph" w:styleId="a4">
    <w:name w:val="Title"/>
    <w:basedOn w:val="a"/>
    <w:link w:val="a5"/>
    <w:qFormat/>
    <w:rsid w:val="00D8185E"/>
    <w:pPr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1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8185E"/>
    <w:pPr>
      <w:suppressAutoHyphens/>
      <w:spacing w:after="120"/>
    </w:pPr>
    <w:rPr>
      <w:rFonts w:eastAsia="Times New Roman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818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8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5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D60C2E8DABFC1D3F7BDD6A8395A51F6E1A8D214C8ABACE08D0A77FCD154D86D6B45913574b7A" TargetMode="External"/><Relationship Id="rId5" Type="http://schemas.openxmlformats.org/officeDocument/2006/relationships/hyperlink" Target="consultantplus://offline/ref=75DD60C2E8DABFC1D3F7BDD6A8395A51F6E1A8D214C8ABACE08D0A77FCD154D86D6B4593344FD22577b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2016-12-13T10:33:00Z</dcterms:created>
  <dcterms:modified xsi:type="dcterms:W3CDTF">2016-12-13T10:33:00Z</dcterms:modified>
</cp:coreProperties>
</file>