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79" w:rsidRDefault="00237C79" w:rsidP="00237C79">
      <w:pPr>
        <w:ind w:right="-6"/>
        <w:rPr>
          <w:b/>
        </w:rPr>
      </w:pPr>
      <w:r>
        <w:rPr>
          <w:b/>
        </w:rPr>
        <w:t xml:space="preserve">     АДМИНИСТРАЦИЯ</w:t>
      </w:r>
    </w:p>
    <w:p w:rsidR="00237C79" w:rsidRDefault="00237C79" w:rsidP="00237C79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237C79" w:rsidRDefault="00237C79" w:rsidP="00237C79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237C79" w:rsidRDefault="00237C79" w:rsidP="00237C79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237C79" w:rsidRDefault="00237C79" w:rsidP="00237C79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237C79" w:rsidRDefault="00237C79" w:rsidP="00237C79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237C79" w:rsidRDefault="00237C79" w:rsidP="00237C79">
      <w:pPr>
        <w:ind w:right="5755"/>
        <w:jc w:val="center"/>
        <w:rPr>
          <w:b/>
        </w:rPr>
      </w:pPr>
    </w:p>
    <w:p w:rsidR="00237C79" w:rsidRDefault="00237C79" w:rsidP="00237C79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237C79" w:rsidRDefault="00237C79" w:rsidP="00237C79">
      <w:pPr>
        <w:ind w:right="5755"/>
        <w:jc w:val="center"/>
        <w:rPr>
          <w:b/>
        </w:rPr>
      </w:pPr>
    </w:p>
    <w:p w:rsidR="00237C79" w:rsidRDefault="00237C79" w:rsidP="00237C79">
      <w:pPr>
        <w:ind w:right="5755"/>
      </w:pPr>
      <w:r>
        <w:t xml:space="preserve">      09.02.2021 г. № 13-п     </w:t>
      </w:r>
    </w:p>
    <w:p w:rsidR="00237C79" w:rsidRDefault="00237C79" w:rsidP="00237C79">
      <w:pPr>
        <w:ind w:right="5755"/>
        <w:jc w:val="center"/>
        <w:rPr>
          <w:color w:val="FF0000"/>
        </w:rPr>
      </w:pPr>
      <w:r>
        <w:t>с.Рыбкино</w:t>
      </w:r>
    </w:p>
    <w:p w:rsidR="00237C79" w:rsidRDefault="00237C79" w:rsidP="00237C79">
      <w:pPr>
        <w:pStyle w:val="a4"/>
        <w:ind w:firstLine="720"/>
        <w:jc w:val="both"/>
        <w:rPr>
          <w:sz w:val="28"/>
          <w:szCs w:val="28"/>
        </w:rPr>
      </w:pPr>
    </w:p>
    <w:p w:rsidR="00237C79" w:rsidRDefault="00237C79" w:rsidP="00237C79">
      <w:pPr>
        <w:autoSpaceDE w:val="0"/>
        <w:autoSpaceDN w:val="0"/>
        <w:adjustRightInd w:val="0"/>
        <w:ind w:right="3684"/>
        <w:jc w:val="both"/>
        <w:rPr>
          <w:rFonts w:eastAsia="Calibri"/>
        </w:rPr>
      </w:pPr>
      <w:r>
        <w:rPr>
          <w:rFonts w:eastAsia="Calibri"/>
        </w:rPr>
        <w:t>О внесении изменений в Постановление «Об утверждении плана мероприятий по консолидации  бюджетных сре</w:t>
      </w:r>
      <w:proofErr w:type="gramStart"/>
      <w:r>
        <w:rPr>
          <w:rFonts w:eastAsia="Calibri"/>
        </w:rPr>
        <w:t>дств в ц</w:t>
      </w:r>
      <w:proofErr w:type="gramEnd"/>
      <w:r>
        <w:rPr>
          <w:rFonts w:eastAsia="Calibri"/>
        </w:rPr>
        <w:t>елях оздоровления местных финансов муниципального образования Рыбкинский сельсовет Новосергиевского района Оренбургской области» от 19.02.2020 № 31-п</w:t>
      </w:r>
    </w:p>
    <w:p w:rsidR="00237C79" w:rsidRDefault="00237C79" w:rsidP="00237C79">
      <w:pPr>
        <w:kinsoku w:val="0"/>
        <w:overflowPunct w:val="0"/>
        <w:autoSpaceDE w:val="0"/>
        <w:autoSpaceDN w:val="0"/>
        <w:adjustRightInd w:val="0"/>
        <w:ind w:right="105"/>
        <w:jc w:val="both"/>
        <w:rPr>
          <w:sz w:val="24"/>
          <w:szCs w:val="24"/>
        </w:rPr>
      </w:pPr>
    </w:p>
    <w:p w:rsidR="00237C79" w:rsidRDefault="00237C79" w:rsidP="00237C79">
      <w:pPr>
        <w:kinsoku w:val="0"/>
        <w:overflowPunct w:val="0"/>
        <w:autoSpaceDE w:val="0"/>
        <w:autoSpaceDN w:val="0"/>
        <w:adjustRightInd w:val="0"/>
        <w:ind w:right="105" w:firstLine="567"/>
        <w:jc w:val="both"/>
      </w:pPr>
      <w:r>
        <w:t>В целях принятия мер по оздоровлению муниципальных финансов муниципального образования Рыбкинский сельсовет Новосергиевского района Оренбургской области:</w:t>
      </w:r>
    </w:p>
    <w:p w:rsidR="00237C79" w:rsidRDefault="00237C79" w:rsidP="00237C79">
      <w:pPr>
        <w:numPr>
          <w:ilvl w:val="0"/>
          <w:numId w:val="2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ind w:left="0" w:right="111" w:firstLine="567"/>
        <w:contextualSpacing/>
        <w:jc w:val="both"/>
      </w:pPr>
      <w:r>
        <w:t>Приложение №1 Постановления от 19.02.2020  № 31-п «Об утверждении  Плана мероприятий по консолидации бюджетных средств, в целях оздоровления муниципальных финансов муниципального образования Рыбкинский сельсовет Новосергиевского района Оренбургской области на 2017 – 2024» годы изложить в новой редакции.</w:t>
      </w:r>
    </w:p>
    <w:p w:rsidR="00237C79" w:rsidRDefault="00237C79" w:rsidP="00237C79">
      <w:pPr>
        <w:numPr>
          <w:ilvl w:val="0"/>
          <w:numId w:val="2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ind w:left="0" w:right="111" w:firstLine="567"/>
        <w:contextualSpacing/>
        <w:jc w:val="both"/>
      </w:pPr>
      <w:r>
        <w:t>Дополнить постановление № 31-п от 19.02.2020 приложением №2</w:t>
      </w:r>
      <w:r>
        <w:rPr>
          <w:sz w:val="24"/>
          <w:szCs w:val="24"/>
        </w:rPr>
        <w:t xml:space="preserve"> «</w:t>
      </w:r>
      <w:r>
        <w:t xml:space="preserve">План мероприятий по росту доходного потенциала и оптимизации расходов </w:t>
      </w:r>
      <w:hyperlink r:id="rId6" w:history="1">
        <w:r>
          <w:rPr>
            <w:rStyle w:val="a7"/>
            <w:color w:val="000000" w:themeColor="text1"/>
          </w:rPr>
          <w:t>бюджета</w:t>
        </w:r>
      </w:hyperlink>
      <w:r>
        <w:t xml:space="preserve"> муниципального образования Рыбкинский сельсовет Новосергиевский район Оренбургской области».</w:t>
      </w:r>
    </w:p>
    <w:p w:rsidR="00237C79" w:rsidRDefault="00237C79" w:rsidP="00237C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" w:firstLine="567"/>
        <w:jc w:val="both"/>
        <w:rPr>
          <w:color w:val="000000"/>
          <w:spacing w:val="-16"/>
        </w:rPr>
      </w:pPr>
      <w:r>
        <w:t xml:space="preserve"> 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37C79" w:rsidRDefault="00237C79" w:rsidP="00237C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" w:firstLine="567"/>
        <w:jc w:val="both"/>
        <w:rPr>
          <w:color w:val="000000"/>
          <w:spacing w:val="-16"/>
        </w:rPr>
      </w:pPr>
      <w:r>
        <w:rPr>
          <w:color w:val="000000"/>
        </w:rPr>
        <w:t xml:space="preserve">4.Настоящее постановление </w:t>
      </w:r>
      <w:r>
        <w:t>вступает в силу с момента подписания  и подлежит размещению на официальном  сайте администрации Рыбкинского сельсовета</w:t>
      </w:r>
      <w:r>
        <w:rPr>
          <w:color w:val="000000"/>
        </w:rPr>
        <w:t>.</w:t>
      </w:r>
    </w:p>
    <w:p w:rsidR="00237C79" w:rsidRDefault="00237C79" w:rsidP="00237C79">
      <w:pPr>
        <w:ind w:right="-144"/>
        <w:jc w:val="both"/>
      </w:pPr>
    </w:p>
    <w:p w:rsidR="00237C79" w:rsidRDefault="00237C79" w:rsidP="00237C79">
      <w:pPr>
        <w:ind w:right="-144"/>
        <w:jc w:val="both"/>
      </w:pPr>
    </w:p>
    <w:p w:rsidR="00237C79" w:rsidRDefault="00237C79" w:rsidP="00237C79">
      <w:pPr>
        <w:ind w:right="-144"/>
        <w:jc w:val="both"/>
      </w:pPr>
      <w:r>
        <w:t xml:space="preserve">Глава администрации </w:t>
      </w:r>
    </w:p>
    <w:p w:rsidR="00237C79" w:rsidRDefault="00237C79" w:rsidP="00237C79">
      <w:pPr>
        <w:ind w:right="-144"/>
        <w:jc w:val="both"/>
      </w:pPr>
      <w:r>
        <w:t>Рыбкинского  сельсовета                                                             Ю.П.Колесников</w:t>
      </w:r>
    </w:p>
    <w:p w:rsidR="00237C79" w:rsidRDefault="00237C79" w:rsidP="00237C79">
      <w:pPr>
        <w:ind w:right="47" w:firstLine="540"/>
        <w:jc w:val="both"/>
      </w:pPr>
    </w:p>
    <w:p w:rsidR="00237C79" w:rsidRDefault="00237C79" w:rsidP="00237C79">
      <w:pPr>
        <w:shd w:val="clear" w:color="auto" w:fill="FFFFFF"/>
        <w:tabs>
          <w:tab w:val="left" w:pos="0"/>
        </w:tabs>
        <w:ind w:right="3684" w:firstLine="567"/>
        <w:jc w:val="both"/>
        <w:rPr>
          <w:color w:val="000000"/>
          <w:spacing w:val="-2"/>
        </w:rPr>
      </w:pPr>
    </w:p>
    <w:p w:rsidR="00237C79" w:rsidRDefault="00237C79" w:rsidP="00237C79">
      <w:r>
        <w:t>Разослано: прокуратура, в дело, финотдел</w:t>
      </w:r>
    </w:p>
    <w:p w:rsidR="00237C79" w:rsidRDefault="00237C79" w:rsidP="00237C79">
      <w:r>
        <w:t xml:space="preserve"> </w:t>
      </w:r>
    </w:p>
    <w:p w:rsidR="00237C79" w:rsidRDefault="00237C79" w:rsidP="00237C79">
      <w:pPr>
        <w:rPr>
          <w:sz w:val="24"/>
          <w:szCs w:val="24"/>
        </w:rPr>
        <w:sectPr w:rsidR="00237C79">
          <w:pgSz w:w="11906" w:h="16838"/>
          <w:pgMar w:top="1134" w:right="851" w:bottom="1134" w:left="1701" w:header="709" w:footer="709" w:gutter="0"/>
          <w:cols w:space="720"/>
        </w:sectPr>
      </w:pPr>
    </w:p>
    <w:p w:rsidR="00237C79" w:rsidRDefault="00237C79" w:rsidP="00237C79">
      <w:pPr>
        <w:ind w:left="1204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237C79" w:rsidRDefault="00237C79" w:rsidP="00237C79">
      <w:pPr>
        <w:ind w:left="1276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237C79" w:rsidRDefault="00237C79" w:rsidP="00237C79">
      <w:pPr>
        <w:ind w:left="12049"/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 сельсовета</w:t>
      </w:r>
    </w:p>
    <w:p w:rsidR="00237C79" w:rsidRDefault="00237C79" w:rsidP="00237C79">
      <w:pPr>
        <w:ind w:left="12049"/>
        <w:jc w:val="right"/>
        <w:rPr>
          <w:sz w:val="24"/>
          <w:szCs w:val="24"/>
        </w:rPr>
      </w:pPr>
      <w:r>
        <w:rPr>
          <w:sz w:val="24"/>
          <w:szCs w:val="24"/>
        </w:rPr>
        <w:t>от 09.02.2021 № 13-п</w:t>
      </w:r>
    </w:p>
    <w:p w:rsidR="00237C79" w:rsidRDefault="00237C79" w:rsidP="00237C79">
      <w:pPr>
        <w:pStyle w:val="11"/>
        <w:tabs>
          <w:tab w:val="left" w:pos="13692"/>
        </w:tabs>
        <w:ind w:right="340"/>
        <w:jc w:val="left"/>
        <w:rPr>
          <w:sz w:val="26"/>
          <w:szCs w:val="26"/>
        </w:rPr>
      </w:pPr>
      <w:r>
        <w:tab/>
      </w:r>
    </w:p>
    <w:p w:rsidR="00237C79" w:rsidRDefault="00237C79" w:rsidP="00237C7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мероприятий по оздоровлению муниципальных финансов муниципального образования </w:t>
      </w:r>
    </w:p>
    <w:p w:rsidR="00237C79" w:rsidRDefault="00237C79" w:rsidP="00237C7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Рыбкинский сельсовет Новосергиевский район Оренбургской области на 2017 - 2024 годы</w:t>
      </w:r>
    </w:p>
    <w:p w:rsidR="00237C79" w:rsidRDefault="00237C79" w:rsidP="00237C7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15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2579"/>
        <w:gridCol w:w="1672"/>
        <w:gridCol w:w="1701"/>
        <w:gridCol w:w="2126"/>
        <w:gridCol w:w="850"/>
        <w:gridCol w:w="896"/>
        <w:gridCol w:w="98"/>
        <w:gridCol w:w="671"/>
        <w:gridCol w:w="98"/>
        <w:gridCol w:w="651"/>
        <w:gridCol w:w="735"/>
        <w:gridCol w:w="762"/>
        <w:gridCol w:w="750"/>
        <w:gridCol w:w="775"/>
      </w:tblGrid>
      <w:tr w:rsidR="00237C79" w:rsidTr="00237C79"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N</w:t>
            </w:r>
          </w:p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Значение показателя</w:t>
            </w:r>
          </w:p>
        </w:tc>
      </w:tr>
      <w:tr w:rsidR="00237C79" w:rsidTr="00237C79"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7C79" w:rsidRDefault="00237C79">
            <w:pPr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7C79" w:rsidRDefault="00237C79">
            <w:pPr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7C79" w:rsidRDefault="00237C79">
            <w:pPr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7C79" w:rsidRDefault="00237C79">
            <w:pPr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7C79" w:rsidRDefault="00237C79">
            <w:pPr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2024 год</w:t>
            </w:r>
          </w:p>
        </w:tc>
      </w:tr>
    </w:tbl>
    <w:p w:rsidR="00237C79" w:rsidRDefault="00237C79" w:rsidP="00237C79">
      <w:pPr>
        <w:rPr>
          <w:rFonts w:asciiTheme="minorHAnsi" w:hAnsiTheme="minorHAnsi" w:cstheme="minorBidi"/>
          <w:sz w:val="2"/>
          <w:szCs w:val="2"/>
          <w:lang w:eastAsia="en-US"/>
        </w:rPr>
      </w:pPr>
    </w:p>
    <w:tbl>
      <w:tblPr>
        <w:tblW w:w="15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2575"/>
        <w:gridCol w:w="1676"/>
        <w:gridCol w:w="1700"/>
        <w:gridCol w:w="2126"/>
        <w:gridCol w:w="855"/>
        <w:gridCol w:w="896"/>
        <w:gridCol w:w="769"/>
        <w:gridCol w:w="769"/>
        <w:gridCol w:w="756"/>
        <w:gridCol w:w="757"/>
        <w:gridCol w:w="742"/>
        <w:gridCol w:w="761"/>
        <w:gridCol w:w="236"/>
      </w:tblGrid>
      <w:tr w:rsidR="00237C79" w:rsidTr="00237C79">
        <w:trPr>
          <w:gridAfter w:val="1"/>
          <w:wAfter w:w="236" w:type="dxa"/>
          <w:tblHeader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</w:tr>
      <w:tr w:rsidR="00237C79" w:rsidTr="00237C79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1"/>
              <w:spacing w:before="0"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3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1"/>
              <w:spacing w:before="0"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Меры по увеличению поступлений налоговых и неналоговых доходов</w:t>
            </w:r>
          </w:p>
        </w:tc>
      </w:tr>
      <w:tr w:rsidR="00237C79" w:rsidTr="00237C79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Утверждение плана по устранению неэффективных льгот (пониженных ставок) по налогам, поступающих в бюджет МО Рыбкинский сельсовет (внесение изменений в план по устранению неэффективных льгот (пониженных ставок) по налогам, поступающих в бюджет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МО Рыбкинского сельсовета</w:t>
            </w:r>
            <w:r>
              <w:rPr>
                <w:rFonts w:ascii="Times New Roman" w:hAnsi="Times New Roman"/>
                <w:lang w:eastAsia="en-US"/>
              </w:rPr>
              <w:t xml:space="preserve">)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МО Рыбкинского сельсовета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 1июля 2017 года – проект постановления администрации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МО Рыбкинского сельсовета</w:t>
            </w:r>
          </w:p>
          <w:p w:rsidR="00237C79" w:rsidRDefault="00237C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1 сентября 2018 года – проект постановления администрации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план по устранению неэффективных льгот (пониженных ставок) по налогам, поступающих в бюджет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МО Рыбкинского сельсовета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(внесение изменений в план по устранению неэффективных льгот (пониженных ставок) по налогам, поступающих в бюджет сельсовета)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37C79" w:rsidTr="00237C79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Оценка эффективности налоговых льгот (пониженных ставок по налогам), предоставляемых органами местного самоуправления по местным налогам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</w:t>
            </w:r>
          </w:p>
          <w:p w:rsidR="00237C79" w:rsidRDefault="00237C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 Рыбкинского сельсовета </w:t>
            </w:r>
          </w:p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 </w:t>
            </w:r>
          </w:p>
          <w:p w:rsidR="00237C79" w:rsidRDefault="00237C79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предшествующий налоговый период </w:t>
            </w:r>
          </w:p>
          <w:p w:rsidR="00237C79" w:rsidRDefault="00237C79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ежегодно,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до 30 июля</w:t>
            </w:r>
          </w:p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текущего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финансового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аналитическая записка, единиц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37C79" w:rsidTr="00237C79">
        <w:trPr>
          <w:gridAfter w:val="1"/>
          <w:wAfter w:w="236" w:type="dxa"/>
          <w:trHeight w:val="128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1.3.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Оценка эффективности налоговых льгот (пониженных ставок по налогам), предоставляемых органами местного самоуправления по местным налогам, утвержденным с учетом </w:t>
            </w:r>
            <w:hyperlink r:id="rId7" w:history="1">
              <w:r>
                <w:rPr>
                  <w:rStyle w:val="a7"/>
                  <w:rFonts w:ascii="Times New Roman" w:eastAsiaTheme="majorEastAsia" w:hAnsi="Times New Roman"/>
                  <w:lang w:eastAsia="en-US"/>
                </w:rPr>
                <w:t>общих требований</w:t>
              </w:r>
            </w:hyperlink>
            <w:r>
              <w:rPr>
                <w:rFonts w:ascii="Times New Roman" w:hAnsi="Times New Roman"/>
                <w:lang w:eastAsia="en-US"/>
              </w:rPr>
              <w:t xml:space="preserve"> к оценке налоговых расходов  муниципального образования, установленных </w:t>
            </w:r>
            <w:hyperlink r:id="rId8" w:history="1">
              <w:r>
                <w:rPr>
                  <w:rStyle w:val="a7"/>
                  <w:rFonts w:ascii="Times New Roman" w:eastAsiaTheme="majorEastAsia" w:hAnsi="Times New Roman"/>
                  <w:lang w:eastAsia="en-US"/>
                </w:rPr>
                <w:t>постановлением</w:t>
              </w:r>
            </w:hyperlink>
            <w:r>
              <w:rPr>
                <w:rFonts w:ascii="Times New Roman" w:hAnsi="Times New Roman"/>
                <w:lang w:eastAsia="en-US"/>
              </w:rPr>
              <w:t xml:space="preserve"> Правительства Российской Федерации от 22 июня 2019 года N 796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</w:t>
            </w:r>
          </w:p>
          <w:p w:rsidR="00237C79" w:rsidRDefault="00237C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 Рыбкинского сельсовета </w:t>
            </w:r>
          </w:p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 </w:t>
            </w:r>
          </w:p>
          <w:p w:rsidR="00237C79" w:rsidRDefault="00237C79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предшествующий налоговый период </w:t>
            </w:r>
          </w:p>
          <w:p w:rsidR="00237C79" w:rsidRDefault="00237C79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ежегодно,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до 30 июля </w:t>
            </w:r>
          </w:p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текущего финансового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аналитическая записка, единиц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37C79" w:rsidTr="00237C79">
        <w:trPr>
          <w:gridAfter w:val="1"/>
          <w:wAfter w:w="236" w:type="dxa"/>
          <w:trHeight w:val="217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Совершенствование администрирования административных штрафов, накладываемых административными комиссиями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</w:t>
            </w:r>
          </w:p>
          <w:p w:rsidR="00237C79" w:rsidRDefault="00237C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 Рыбкинского сельсовета </w:t>
            </w:r>
          </w:p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прирост поступлений в бюджет сельсовета к фактическим поступлениям предыдущего года,</w:t>
            </w:r>
          </w:p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7C79" w:rsidTr="00237C79">
        <w:trPr>
          <w:gridAfter w:val="1"/>
          <w:wAfter w:w="236" w:type="dxa"/>
          <w:trHeight w:val="132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Проведение инвентаризации имущества (в том числе земельных участков), находящегося в собственности муниципального образования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Рыбкинский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сельсовет</w:t>
            </w:r>
            <w:r>
              <w:rPr>
                <w:rFonts w:ascii="Times New Roman" w:hAnsi="Times New Roman"/>
                <w:lang w:eastAsia="en-US"/>
              </w:rPr>
              <w:t>. Выявление неиспользуемых основных фондов (земельных участков) муниципального учреждения, и принятие мер по их продаже, в том числе за счет формирования и реализации плана приватизации, или сдаче в аренду с целью увеличения неналоговых доходов бюджета сельсовета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администрация</w:t>
            </w:r>
          </w:p>
          <w:p w:rsidR="00237C79" w:rsidRDefault="00237C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 Рыбкинского сельсовета </w:t>
            </w:r>
          </w:p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ежегодно до 1 июня, в 2017 году – до 1 июня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объем дополнительных поступлений в бюджет сельсовета,</w:t>
            </w:r>
          </w:p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37C79" w:rsidTr="00237C79">
        <w:trPr>
          <w:gridAfter w:val="1"/>
          <w:wAfter w:w="236" w:type="dxa"/>
          <w:trHeight w:val="98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1.9.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 мероприятий по легализации теневой занятости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</w:t>
            </w:r>
          </w:p>
          <w:p w:rsidR="00237C79" w:rsidRDefault="00237C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 Рыбкинского сельсовета </w:t>
            </w:r>
          </w:p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выявленных работников,</w:t>
            </w:r>
          </w:p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человек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14</w:t>
            </w:r>
          </w:p>
          <w:p w:rsidR="00237C79" w:rsidRDefault="00237C7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237C79" w:rsidTr="00237C79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Снижение недоимки по неналоговым доходам в бюджет МО Рыбкинского сельсовета </w:t>
            </w:r>
          </w:p>
          <w:p w:rsidR="00237C79" w:rsidRDefault="00237C79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</w:t>
            </w:r>
          </w:p>
          <w:p w:rsidR="00237C79" w:rsidRDefault="00237C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 Рыбкинского сельсовета </w:t>
            </w:r>
          </w:p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снижение недоимки в бюджет сельсовета к уровню отчетного года,</w:t>
            </w:r>
          </w:p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</w:tr>
      <w:tr w:rsidR="00237C79" w:rsidTr="00237C79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1"/>
              <w:spacing w:before="0"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3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1"/>
              <w:spacing w:before="0"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Меры по оптимизации расходов - программа оптимизации расходов бюджета </w:t>
            </w:r>
          </w:p>
          <w:p w:rsidR="00237C79" w:rsidRDefault="00237C79">
            <w:pPr>
              <w:pStyle w:val="1"/>
              <w:spacing w:before="0"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муниципального образования Рыбкинский сельсовет на 2017 - 2024 годы</w:t>
            </w:r>
          </w:p>
        </w:tc>
      </w:tr>
      <w:tr w:rsidR="00237C79" w:rsidTr="00237C79">
        <w:trPr>
          <w:gridAfter w:val="1"/>
          <w:wAfter w:w="236" w:type="dxa"/>
          <w:trHeight w:val="26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1"/>
              <w:spacing w:before="0"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43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1"/>
              <w:spacing w:before="0"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Меры по оптимизации расходов на управление</w:t>
            </w:r>
          </w:p>
        </w:tc>
      </w:tr>
      <w:tr w:rsidR="00237C79" w:rsidTr="00237C79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2.1.2.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соблюдением нормативов расходов на содержание органов местного самоуправления и нормативов формирования расходов на оплату труда депутатов, </w:t>
            </w:r>
            <w:r>
              <w:rPr>
                <w:rFonts w:ascii="Times New Roman" w:hAnsi="Times New Roman"/>
                <w:lang w:eastAsia="en-US"/>
              </w:rPr>
              <w:lastRenderedPageBreak/>
              <w:t>выборных должностных лиц и муниципальных служащих органов местного самоуправления муниципальных образований поселений Рыбкинского района. Использование требований о соблюдении нормативов в условиях предоставления дополнительной финансовой помощи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Администрация МО Рыбкинский сельсовет</w:t>
            </w:r>
          </w:p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2017 - 2024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проведение ежемесячного соблюдения нормативов расходов </w:t>
            </w:r>
          </w:p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</w:tr>
      <w:tr w:rsidR="00237C79" w:rsidTr="00237C79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2.1.4.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Повышение эффективности использования имущества, находящегося в муниципальной собственности, в целях организации деятельности органов местного самоуправления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МО Рыбкинского сельсовета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</w:t>
            </w:r>
          </w:p>
          <w:p w:rsidR="00237C79" w:rsidRDefault="00237C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 Рыбкинского сельсовета </w:t>
            </w:r>
          </w:p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объем расходов районного бюджета, оптимизированный в результате эффективного использования имущества,</w:t>
            </w:r>
          </w:p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реде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ляется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гам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реде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ляется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гам года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реде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ляется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гам года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реде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ляется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гам года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реде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ляется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гам года</w:t>
            </w:r>
          </w:p>
        </w:tc>
      </w:tr>
      <w:tr w:rsidR="00237C79" w:rsidTr="00237C79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2.1.5.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Соблюдение нормативов формирования расходов на оплату труда депутатов, выборных должностных лиц и муниципальных служащих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</w:t>
            </w:r>
          </w:p>
          <w:p w:rsidR="00237C79" w:rsidRDefault="00237C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 Рыбкинского сельсовета </w:t>
            </w:r>
          </w:p>
          <w:p w:rsidR="00237C79" w:rsidRDefault="00237C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2017 - 2024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 превышение установленного норматива формирования расходов на оплату труда депутатов, выборных должностных лиц и муниципальных служащих органов местного самоуправления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</w:t>
            </w:r>
          </w:p>
        </w:tc>
      </w:tr>
      <w:tr w:rsidR="00237C79" w:rsidTr="00237C79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1"/>
              <w:spacing w:before="0"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2.2.</w:t>
            </w:r>
          </w:p>
        </w:tc>
        <w:tc>
          <w:tcPr>
            <w:tcW w:w="1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1"/>
              <w:spacing w:before="0"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Меры по оптимизации расходов на содержание бюджетной сети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1"/>
              <w:spacing w:before="0"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1"/>
              <w:spacing w:before="0"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79" w:rsidRDefault="00237C79">
            <w:pPr>
              <w:pStyle w:val="1"/>
              <w:spacing w:before="0"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79" w:rsidRDefault="00237C79">
            <w:pPr>
              <w:pStyle w:val="1"/>
              <w:spacing w:before="0"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37C79" w:rsidTr="00237C79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1"/>
              <w:spacing w:before="0"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1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1"/>
              <w:spacing w:before="0"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Совершенствование системы закупок для муниципальных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1"/>
              <w:spacing w:before="0"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1"/>
              <w:spacing w:before="0"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79" w:rsidRDefault="00237C79">
            <w:pPr>
              <w:pStyle w:val="1"/>
              <w:spacing w:before="0"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79" w:rsidRDefault="00237C79">
            <w:pPr>
              <w:pStyle w:val="1"/>
              <w:spacing w:before="0"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37C79" w:rsidTr="00237C79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2.3.1.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 анализа утвержденных стандартов услуг, содержащих нормативы материальных ресурсов, или разработка их в случае отсутствия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</w:t>
            </w:r>
          </w:p>
          <w:p w:rsidR="00237C79" w:rsidRDefault="00237C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 Рыбкинского сельсовета </w:t>
            </w:r>
          </w:p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2017 - 2024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аналитическая записка о</w:t>
            </w:r>
          </w:p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наличии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утвержденных стандартов услуг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да</w:t>
            </w:r>
          </w:p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</w:t>
            </w:r>
          </w:p>
        </w:tc>
      </w:tr>
      <w:tr w:rsidR="00237C79" w:rsidTr="00237C79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2.3.2.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Оптимизация расходов на содержание материально-технической базы муниципальных учреждений по результатам экономии, сложившейся по итогам проведения закупок для муниципальных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</w:t>
            </w:r>
          </w:p>
          <w:p w:rsidR="00237C79" w:rsidRDefault="00237C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 Рыбкинского сельсовета </w:t>
            </w:r>
          </w:p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сокращение расходов на содержание учреждений,</w:t>
            </w:r>
          </w:p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тыс. рублей</w:t>
            </w:r>
          </w:p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реде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ляется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гам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реде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ляется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гам года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реде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ляется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гам года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реде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ляется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гам года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реде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ляется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гам года</w:t>
            </w:r>
          </w:p>
        </w:tc>
      </w:tr>
      <w:tr w:rsidR="00237C79" w:rsidTr="00237C79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1"/>
              <w:spacing w:before="0"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1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1"/>
              <w:spacing w:before="0"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Меры по совершенствованию межбюджетных отношений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1"/>
              <w:spacing w:before="0"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1"/>
              <w:spacing w:before="0"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79" w:rsidRDefault="00237C79">
            <w:pPr>
              <w:pStyle w:val="1"/>
              <w:spacing w:before="0"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79" w:rsidRDefault="00237C79">
            <w:pPr>
              <w:pStyle w:val="1"/>
              <w:spacing w:before="0"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37C79" w:rsidTr="00237C79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2.4.3.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Инвентаризация исполняемых расходных обязательств муниципального образования Рыбкинский сельсовет и принятие мер по отмене расходных обязательств, не отнесенных федеральным </w:t>
            </w:r>
            <w:r>
              <w:rPr>
                <w:rFonts w:ascii="Times New Roman" w:hAnsi="Times New Roman"/>
                <w:lang w:eastAsia="en-US"/>
              </w:rPr>
              <w:lastRenderedPageBreak/>
              <w:t>законодательством и законодательством Оренбургской области к расходным обязательствам органов местного самоуправления муниципальных образований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Администрация МО Рыбкинского сельсовета</w:t>
            </w:r>
          </w:p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2017 - 2024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аналитическая записка,</w:t>
            </w:r>
          </w:p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</w:t>
            </w:r>
          </w:p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237C79" w:rsidTr="00237C79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2.4.4.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Формирование бюджетных ассигнований в проектах местных бюджетов поселений МО Рыбкинского сельсовета на соответствующий финансовый год на основе муниципальных программ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</w:t>
            </w:r>
          </w:p>
          <w:p w:rsidR="00237C79" w:rsidRDefault="00237C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 Рыбкинского сельсовета </w:t>
            </w:r>
          </w:p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2017 - 2024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доля расходов бюджетов муниципальных образований поселений сельсовета, формируемых на основании муниципальных программ,</w:t>
            </w:r>
          </w:p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≥13,0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≥ 95,0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95,0</w:t>
            </w:r>
          </w:p>
        </w:tc>
      </w:tr>
      <w:tr w:rsidR="00237C79" w:rsidTr="00237C79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1"/>
              <w:spacing w:before="0"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143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1"/>
              <w:spacing w:before="0"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Оптимизация инвестиционных расходов,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и дебиторской задолженности</w:t>
            </w:r>
          </w:p>
        </w:tc>
      </w:tr>
      <w:tr w:rsidR="00237C79" w:rsidTr="00237C7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2.5.1.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Анализ причин возникновения и принятие плана сокращения дебиторской задолженности.</w:t>
            </w:r>
          </w:p>
          <w:p w:rsidR="00237C79" w:rsidRDefault="00237C79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Представление в финансовый отдел администрации Рыбкинского района в составе пояснительной записки к квартальным и годовому отчетам информации о результатах </w:t>
            </w:r>
            <w:r>
              <w:rPr>
                <w:rFonts w:ascii="Times New Roman" w:hAnsi="Times New Roman"/>
                <w:lang w:eastAsia="en-US"/>
              </w:rPr>
              <w:lastRenderedPageBreak/>
              <w:t>выполнения плана мероприятий по сокращению дебиторской задолженности</w:t>
            </w:r>
            <w:proofErr w:type="gram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администрация</w:t>
            </w:r>
          </w:p>
          <w:p w:rsidR="00237C79" w:rsidRDefault="00237C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 Рыбкинского сельсовета </w:t>
            </w:r>
          </w:p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2017 - 2024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пояснительная записка о наличии и выполнении плана мероприятий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да</w:t>
            </w:r>
          </w:p>
          <w:p w:rsidR="00237C79" w:rsidRDefault="00237C7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37C79" w:rsidRDefault="00237C7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37C79" w:rsidRDefault="00237C7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да</w:t>
            </w:r>
          </w:p>
          <w:p w:rsidR="00237C79" w:rsidRDefault="00237C7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37C79" w:rsidRDefault="00237C7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да</w:t>
            </w:r>
          </w:p>
          <w:p w:rsidR="00237C79" w:rsidRDefault="00237C7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37C79" w:rsidRDefault="00237C7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да</w:t>
            </w:r>
          </w:p>
          <w:p w:rsidR="00237C79" w:rsidRDefault="00237C7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37C79" w:rsidRDefault="00237C7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79" w:rsidRDefault="00237C7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да</w:t>
            </w:r>
          </w:p>
          <w:p w:rsidR="00237C79" w:rsidRDefault="00237C7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37C79" w:rsidRDefault="00237C7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79" w:rsidRDefault="00237C7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да</w:t>
            </w:r>
          </w:p>
          <w:p w:rsidR="00237C79" w:rsidRDefault="00237C7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79" w:rsidRDefault="00237C7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да</w:t>
            </w:r>
          </w:p>
          <w:p w:rsidR="00237C79" w:rsidRDefault="00237C7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79" w:rsidRDefault="00237C7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да</w:t>
            </w:r>
          </w:p>
          <w:p w:rsidR="00237C79" w:rsidRDefault="00237C7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37C79" w:rsidRDefault="00237C7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37C79" w:rsidRDefault="00237C7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37C79" w:rsidRDefault="00237C7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</w:tr>
      <w:tr w:rsidR="00237C79" w:rsidTr="00237C79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2.5.2.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Оптимизация бюджетных расходов на осуществление бюджетных инвестиций (осуществление капитальных вложений в первоочередном порядке в объекты, планируемые к вводу в эксплуатацию в текущем финансовом году, учет возможности обеспечения обязательного объема финансирования при принятии решений об участии в федеральных целевых программах, проведение анализа целесообразности завершения ранее начатого строительства)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</w:t>
            </w:r>
          </w:p>
          <w:p w:rsidR="00237C79" w:rsidRDefault="00237C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 Рыбкинского сельсовета </w:t>
            </w:r>
          </w:p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2017 - 2024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доля объектов, вводимых в эксплуатацию в текущем финансовом году, к общему количеству объектов, предлагаемых к финансированию в этом же году,</w:t>
            </w:r>
          </w:p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≥80,0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100,0</w:t>
            </w:r>
          </w:p>
        </w:tc>
      </w:tr>
      <w:tr w:rsidR="00237C79" w:rsidTr="00237C79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2.5.3.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6"/>
              <w:spacing w:line="276" w:lineRule="auto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Сокращение объемов незавершенного строительства с нарушением нормативных сроков строительства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</w:t>
            </w:r>
          </w:p>
          <w:p w:rsidR="00237C79" w:rsidRDefault="00237C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 Рыбкинского сельсовета </w:t>
            </w:r>
          </w:p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2017 - 2024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доля объектов незавершенного строительства с нарушением нормативных сроков строительства в общем количестве объектов незавершенного строительства,</w:t>
            </w:r>
          </w:p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≥30,0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0,0</w:t>
            </w:r>
          </w:p>
          <w:p w:rsidR="00237C79" w:rsidRDefault="00237C7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37C79" w:rsidTr="00237C79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2.5.4.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Проведение мониторинга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предоставления субсидий юридическим лицам (за исключением субсидий муниципальным учреждениям), индивидуальным предпринимателям, физическим лицам, некоммерческим организациям, не являющимся казенными учреждениями, и подготовка предложений, направленных на сокращение неэффективных расходов </w:t>
            </w:r>
            <w:hyperlink r:id="rId9" w:history="1">
              <w:r>
                <w:rPr>
                  <w:rStyle w:val="a7"/>
                  <w:rFonts w:ascii="Times New Roman" w:eastAsiaTheme="majorEastAsia" w:hAnsi="Times New Roman"/>
                  <w:lang w:eastAsia="en-US"/>
                </w:rPr>
                <w:t>районного</w:t>
              </w:r>
            </w:hyperlink>
            <w:r>
              <w:rPr>
                <w:rFonts w:ascii="Times New Roman" w:hAnsi="Times New Roman"/>
                <w:lang w:eastAsia="en-US"/>
              </w:rPr>
              <w:t xml:space="preserve">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администрация</w:t>
            </w:r>
          </w:p>
          <w:p w:rsidR="00237C79" w:rsidRDefault="00237C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МО Рыбкинского сельсовета </w:t>
            </w:r>
          </w:p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ежегодно, до 1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представление в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финансовой отдел администрации района</w:t>
            </w:r>
          </w:p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аналитических записок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да</w:t>
            </w:r>
          </w:p>
          <w:p w:rsidR="00237C79" w:rsidRDefault="00237C7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lastRenderedPageBreak/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да</w:t>
            </w:r>
          </w:p>
        </w:tc>
      </w:tr>
      <w:tr w:rsidR="00237C79" w:rsidTr="00237C79">
        <w:trPr>
          <w:gridAfter w:val="1"/>
          <w:wAfter w:w="236" w:type="dxa"/>
          <w:trHeight w:val="86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2.5.5.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spacing w:line="276" w:lineRule="auto"/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мониторинга объемов незавершенного строительства, финансируемого за счет средств федерального, областного и местного бюджетов, подготовка предложений, направленных на сокращение неэффективных расходов соответствующих бюджетов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spacing w:line="276" w:lineRule="auto"/>
              <w:ind w:right="5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Рыбкинского сельсовета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2018–2024 годы, 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spacing w:line="276" w:lineRule="auto"/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представление главе администрации Рыбкинского района аналитических записок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</w:tr>
      <w:tr w:rsidR="00237C79" w:rsidTr="00237C79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1"/>
              <w:spacing w:before="0"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143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1"/>
              <w:spacing w:before="0"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Меры по повышению качества планирования местного бюджета</w:t>
            </w:r>
          </w:p>
        </w:tc>
      </w:tr>
      <w:tr w:rsidR="00237C79" w:rsidTr="00237C79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2.6.1.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Формирование бюджетных ассигнований в проекте </w:t>
            </w:r>
            <w:r>
              <w:rPr>
                <w:rFonts w:ascii="Times New Roman" w:hAnsi="Times New Roman"/>
                <w:lang w:eastAsia="en-US"/>
              </w:rPr>
              <w:lastRenderedPageBreak/>
              <w:t>районного бюджета на соответствующий финансовый год на основе муниципальных программ МО Рыбкинского сельсовета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администрацияМО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Рыбкинского сельсовета</w:t>
            </w:r>
          </w:p>
          <w:p w:rsidR="00237C79" w:rsidRDefault="00237C7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2017 - 2024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доля расходов, формируемых на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основании муниципальных программ сельсовета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lastRenderedPageBreak/>
              <w:t xml:space="preserve">≥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≥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95,0</w:t>
            </w:r>
          </w:p>
        </w:tc>
      </w:tr>
      <w:tr w:rsidR="00237C79" w:rsidTr="00237C79">
        <w:trPr>
          <w:gridAfter w:val="1"/>
          <w:wAfter w:w="236" w:type="dxa"/>
          <w:trHeight w:val="32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1"/>
              <w:spacing w:before="0"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1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1"/>
              <w:spacing w:before="0"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bookmarkStart w:id="0" w:name="sub_1515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Меры по сокращению муниципального долга</w:t>
            </w:r>
            <w:bookmarkEnd w:id="0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1"/>
              <w:spacing w:before="0"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1"/>
              <w:spacing w:before="0"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79" w:rsidRDefault="00237C79">
            <w:pPr>
              <w:pStyle w:val="1"/>
              <w:spacing w:before="0"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79" w:rsidRDefault="00237C79">
            <w:pPr>
              <w:pStyle w:val="1"/>
              <w:spacing w:before="0"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37C79" w:rsidTr="00237C79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Недопущение планирования предоставления муниципальных гарантий МО Рыбкинского сельсовета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</w:t>
            </w:r>
          </w:p>
          <w:p w:rsidR="00237C79" w:rsidRDefault="00237C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 Рыбкинского сельсовета </w:t>
            </w:r>
          </w:p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2017 - 2024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объем планируемых к предоставлению муниципальных гарантий сельсовета тыс. рублей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37C79" w:rsidTr="00237C79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Обеспечение размера дефицита бюджета района, установленный решением о бюджете, а также размер дефицита бюджета, сложившийся по данным годового отчета об исполнении бюджета за 2018 год, в объеме, не превышающем суммы остатков средств на счетах по учету средств районного бюджета по состоянию на 01.01.2018 и поступлений в 2018 году средств от продажи акций и иных форм участия в капитале, находящихся в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собственности сельсовета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</w:t>
            </w:r>
          </w:p>
          <w:p w:rsidR="00237C79" w:rsidRDefault="00237C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 Рыбкинского сельсовета </w:t>
            </w:r>
          </w:p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2017 - 2024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тысяч рублей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0,0</w:t>
            </w:r>
          </w:p>
        </w:tc>
      </w:tr>
      <w:tr w:rsidR="00237C79" w:rsidTr="00237C79">
        <w:trPr>
          <w:gridAfter w:val="1"/>
          <w:wAfter w:w="236" w:type="dxa"/>
          <w:trHeight w:val="626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Осуществление мониторинга соответствия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параметров муниципального долга и расходов на его обслуживание ограничениям, установленным </w:t>
            </w:r>
            <w:hyperlink r:id="rId10" w:history="1">
              <w:r>
                <w:rPr>
                  <w:rStyle w:val="a7"/>
                  <w:rFonts w:ascii="Times New Roman" w:eastAsiaTheme="majorEastAsia" w:hAnsi="Times New Roman"/>
                  <w:lang w:eastAsia="en-US"/>
                </w:rPr>
                <w:t>Бюджетным кодексом</w:t>
              </w:r>
            </w:hyperlink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Российской Федерации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администрация</w:t>
            </w:r>
          </w:p>
          <w:p w:rsidR="00237C79" w:rsidRDefault="00237C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Рыбкинского сельсовета </w:t>
            </w:r>
          </w:p>
          <w:p w:rsidR="00237C79" w:rsidRDefault="00237C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37C79" w:rsidRDefault="00237C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2017 - 2024 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отношение общего объема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муниципального долга к утвержденному общему годовому объему доходов без учета утвержденного объема безвозмездных поступлений и (или) поступлений налоговых доходов по дополнительным нормативам отчислений, процентов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0,0</w:t>
            </w:r>
          </w:p>
        </w:tc>
      </w:tr>
      <w:tr w:rsidR="00237C79" w:rsidTr="00237C79">
        <w:trPr>
          <w:gridAfter w:val="1"/>
          <w:wAfter w:w="236" w:type="dxa"/>
          <w:trHeight w:val="521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79" w:rsidRDefault="00237C79">
            <w:pPr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4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7C79" w:rsidRDefault="00237C79">
            <w:pPr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7C79" w:rsidRDefault="00237C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7C79" w:rsidRDefault="00237C79">
            <w:pPr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7C79" w:rsidRDefault="00237C79">
            <w:pPr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</w:tr>
      <w:tr w:rsidR="00237C79" w:rsidTr="00237C79">
        <w:trPr>
          <w:gridAfter w:val="1"/>
          <w:wAfter w:w="236" w:type="dxa"/>
          <w:trHeight w:val="59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79" w:rsidRDefault="00237C79">
            <w:pPr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4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7C79" w:rsidRDefault="00237C79">
            <w:pPr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7C79" w:rsidRDefault="00237C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7C79" w:rsidRDefault="00237C79">
            <w:pPr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доля расходов на обслуживание муниципального долга в общем объеме расходов местного бюджета, за исключение расходов, осуществляемых за счет субвенций, тыс. рублей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0,0</w:t>
            </w:r>
          </w:p>
        </w:tc>
      </w:tr>
      <w:tr w:rsidR="00237C79" w:rsidTr="00237C79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Мониторинг муниципального долга муниципальных образований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</w:t>
            </w:r>
          </w:p>
          <w:p w:rsidR="00237C79" w:rsidRDefault="00237C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 Рыбкинского сельсовета </w:t>
            </w:r>
          </w:p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2017 - 2024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информация о соблюдении сельсовета</w:t>
            </w:r>
            <w:r>
              <w:rPr>
                <w:lang w:eastAsia="en-US"/>
              </w:rPr>
              <w:t xml:space="preserve"> </w:t>
            </w:r>
            <w:hyperlink r:id="rId11" w:history="1">
              <w:r>
                <w:rPr>
                  <w:rStyle w:val="a7"/>
                  <w:rFonts w:ascii="Times New Roman" w:eastAsiaTheme="majorEastAsia" w:hAnsi="Times New Roman"/>
                  <w:lang w:eastAsia="en-US"/>
                </w:rPr>
                <w:t>бюджетного законодательства</w:t>
              </w:r>
            </w:hyperlink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</w:t>
            </w:r>
          </w:p>
        </w:tc>
      </w:tr>
      <w:tr w:rsidR="00237C79" w:rsidTr="00237C79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Недопущение планирования привлечения бюджетных кредитов из областного бюджета в местный бюджет до </w:t>
            </w:r>
            <w:r>
              <w:rPr>
                <w:rFonts w:ascii="Times New Roman" w:hAnsi="Times New Roman"/>
                <w:lang w:eastAsia="en-US"/>
              </w:rPr>
              <w:lastRenderedPageBreak/>
              <w:t>принятия соответствующего решения Министерством финансов Оренбургской области, за исключение бюджетных кредитов на пополнение остатков средств на счетах местных бюджетов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 администрация</w:t>
            </w:r>
          </w:p>
          <w:p w:rsidR="00237C79" w:rsidRDefault="00237C7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 Рыбкинского сельсовета </w:t>
            </w:r>
          </w:p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2017 - 2024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объем планируемых к привлечению бюджетных кредитов из областного бюджета,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предусмотренных в качестве источника финансирования дефицита районного бюджета, за исключением бюджетных кредитов на пополнение остатков средств на счетах местных бюджетов, тыс. рублей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0,0</w:t>
            </w:r>
          </w:p>
        </w:tc>
      </w:tr>
      <w:tr w:rsidR="00237C79" w:rsidTr="00237C79">
        <w:trPr>
          <w:gridAfter w:val="1"/>
          <w:wAfter w:w="236" w:type="dxa"/>
          <w:trHeight w:val="32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1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Меры по снижению административных барьеров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237C79" w:rsidRDefault="00237C79" w:rsidP="00237C79">
      <w:pPr>
        <w:jc w:val="both"/>
        <w:rPr>
          <w:color w:val="FF0000"/>
          <w:sz w:val="24"/>
          <w:szCs w:val="24"/>
          <w:lang w:eastAsia="en-US"/>
        </w:rPr>
      </w:pPr>
    </w:p>
    <w:p w:rsidR="00237C79" w:rsidRDefault="00237C79" w:rsidP="00237C79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Примечание: 1. Органы местного самоуправления, организации не входящие в структуру органов местного самоуправления муниципального образования Новосергиевский район включены в программу по согласованию.</w:t>
      </w:r>
    </w:p>
    <w:p w:rsidR="00237C79" w:rsidRDefault="00237C79" w:rsidP="00237C79">
      <w:pPr>
        <w:jc w:val="both"/>
        <w:rPr>
          <w:rStyle w:val="a8"/>
          <w:rFonts w:eastAsiaTheme="majorEastAsia"/>
          <w:b w:val="0"/>
          <w:color w:val="auto"/>
        </w:rPr>
      </w:pPr>
      <w:r>
        <w:rPr>
          <w:sz w:val="24"/>
          <w:szCs w:val="24"/>
        </w:rPr>
        <w:t xml:space="preserve">2.  План мероприятий по росту доходного потенциала и оптимизации расходов </w:t>
      </w:r>
      <w:hyperlink r:id="rId12" w:history="1">
        <w:r>
          <w:rPr>
            <w:rStyle w:val="a7"/>
            <w:rFonts w:eastAsiaTheme="majorEastAsia"/>
            <w:sz w:val="24"/>
            <w:szCs w:val="24"/>
          </w:rPr>
          <w:t>бюджета</w:t>
        </w:r>
      </w:hyperlink>
      <w:r>
        <w:rPr>
          <w:sz w:val="24"/>
          <w:szCs w:val="24"/>
        </w:rPr>
        <w:t xml:space="preserve"> муниципального образования администрация Рыбкинского сельсовета Новосергиевского района Оренбургской области, приведен в </w:t>
      </w:r>
      <w:hyperlink r:id="rId13" w:anchor="sub_1200" w:history="1">
        <w:r>
          <w:rPr>
            <w:rStyle w:val="a7"/>
            <w:rFonts w:eastAsiaTheme="majorEastAsia"/>
            <w:sz w:val="24"/>
            <w:szCs w:val="24"/>
          </w:rPr>
          <w:t xml:space="preserve">приложении </w:t>
        </w:r>
      </w:hyperlink>
      <w:r>
        <w:rPr>
          <w:sz w:val="24"/>
          <w:szCs w:val="24"/>
        </w:rPr>
        <w:t>2 к настоящему Плану.</w:t>
      </w:r>
      <w:r>
        <w:rPr>
          <w:rStyle w:val="a8"/>
          <w:rFonts w:eastAsiaTheme="majorEastAsia"/>
          <w:b w:val="0"/>
          <w:sz w:val="24"/>
          <w:szCs w:val="24"/>
        </w:rPr>
        <w:t xml:space="preserve"> </w:t>
      </w:r>
    </w:p>
    <w:p w:rsidR="00237C79" w:rsidRDefault="00237C79" w:rsidP="00237C79">
      <w:pPr>
        <w:jc w:val="both"/>
        <w:rPr>
          <w:rStyle w:val="a8"/>
          <w:rFonts w:eastAsiaTheme="majorEastAsia"/>
          <w:b w:val="0"/>
          <w:color w:val="26282F"/>
          <w:sz w:val="24"/>
          <w:szCs w:val="24"/>
        </w:rPr>
      </w:pPr>
    </w:p>
    <w:p w:rsidR="00237C79" w:rsidRDefault="00237C79" w:rsidP="00237C79">
      <w:pPr>
        <w:jc w:val="both"/>
        <w:rPr>
          <w:rStyle w:val="a8"/>
          <w:rFonts w:eastAsiaTheme="majorEastAsia"/>
          <w:b w:val="0"/>
          <w:sz w:val="24"/>
          <w:szCs w:val="24"/>
        </w:rPr>
      </w:pPr>
    </w:p>
    <w:p w:rsidR="00237C79" w:rsidRDefault="00237C79" w:rsidP="00237C79">
      <w:pPr>
        <w:jc w:val="both"/>
        <w:rPr>
          <w:rStyle w:val="a8"/>
          <w:rFonts w:eastAsiaTheme="majorEastAsia"/>
          <w:b w:val="0"/>
          <w:sz w:val="24"/>
          <w:szCs w:val="24"/>
        </w:rPr>
      </w:pPr>
    </w:p>
    <w:p w:rsidR="00237C79" w:rsidRDefault="00237C79" w:rsidP="00237C79">
      <w:pPr>
        <w:jc w:val="both"/>
        <w:rPr>
          <w:rStyle w:val="a8"/>
          <w:rFonts w:eastAsiaTheme="majorEastAsia"/>
          <w:b w:val="0"/>
          <w:sz w:val="24"/>
          <w:szCs w:val="24"/>
        </w:rPr>
      </w:pPr>
    </w:p>
    <w:p w:rsidR="00237C79" w:rsidRDefault="00237C79" w:rsidP="00237C79">
      <w:pPr>
        <w:jc w:val="both"/>
        <w:rPr>
          <w:rStyle w:val="a8"/>
          <w:rFonts w:eastAsiaTheme="majorEastAsia"/>
          <w:b w:val="0"/>
          <w:sz w:val="24"/>
          <w:szCs w:val="24"/>
        </w:rPr>
      </w:pPr>
    </w:p>
    <w:p w:rsidR="00237C79" w:rsidRDefault="00237C79" w:rsidP="00237C79">
      <w:pPr>
        <w:jc w:val="both"/>
        <w:rPr>
          <w:rStyle w:val="a8"/>
          <w:rFonts w:eastAsiaTheme="majorEastAsia"/>
          <w:b w:val="0"/>
          <w:sz w:val="24"/>
          <w:szCs w:val="24"/>
        </w:rPr>
      </w:pPr>
    </w:p>
    <w:p w:rsidR="00237C79" w:rsidRDefault="00237C79" w:rsidP="00237C79">
      <w:pPr>
        <w:jc w:val="both"/>
        <w:rPr>
          <w:rStyle w:val="a8"/>
          <w:rFonts w:eastAsiaTheme="majorEastAsia"/>
          <w:b w:val="0"/>
          <w:sz w:val="24"/>
          <w:szCs w:val="24"/>
        </w:rPr>
      </w:pPr>
    </w:p>
    <w:p w:rsidR="00237C79" w:rsidRDefault="00237C79" w:rsidP="00237C79">
      <w:pPr>
        <w:jc w:val="both"/>
        <w:rPr>
          <w:rStyle w:val="a8"/>
          <w:rFonts w:eastAsiaTheme="majorEastAsia"/>
          <w:b w:val="0"/>
          <w:sz w:val="24"/>
          <w:szCs w:val="24"/>
        </w:rPr>
      </w:pPr>
    </w:p>
    <w:p w:rsidR="00237C79" w:rsidRDefault="00237C79" w:rsidP="00237C79">
      <w:pPr>
        <w:jc w:val="both"/>
        <w:rPr>
          <w:rStyle w:val="a8"/>
          <w:rFonts w:eastAsiaTheme="majorEastAsia"/>
          <w:b w:val="0"/>
          <w:sz w:val="24"/>
          <w:szCs w:val="24"/>
        </w:rPr>
      </w:pPr>
    </w:p>
    <w:p w:rsidR="00237C79" w:rsidRDefault="00237C79" w:rsidP="00237C79">
      <w:pPr>
        <w:jc w:val="both"/>
        <w:rPr>
          <w:rStyle w:val="a8"/>
          <w:rFonts w:eastAsiaTheme="majorEastAsia"/>
          <w:b w:val="0"/>
          <w:sz w:val="24"/>
          <w:szCs w:val="24"/>
        </w:rPr>
      </w:pPr>
    </w:p>
    <w:p w:rsidR="00237C79" w:rsidRDefault="00237C79" w:rsidP="00237C79">
      <w:pPr>
        <w:jc w:val="both"/>
        <w:rPr>
          <w:rStyle w:val="a8"/>
          <w:rFonts w:eastAsiaTheme="majorEastAsia"/>
          <w:b w:val="0"/>
          <w:sz w:val="24"/>
          <w:szCs w:val="24"/>
        </w:rPr>
      </w:pPr>
    </w:p>
    <w:p w:rsidR="00237C79" w:rsidRDefault="00237C79" w:rsidP="00237C79">
      <w:pPr>
        <w:jc w:val="both"/>
        <w:rPr>
          <w:rStyle w:val="a8"/>
          <w:rFonts w:eastAsiaTheme="majorEastAsia"/>
          <w:b w:val="0"/>
          <w:sz w:val="24"/>
          <w:szCs w:val="24"/>
        </w:rPr>
      </w:pPr>
    </w:p>
    <w:p w:rsidR="00237C79" w:rsidRDefault="00237C79" w:rsidP="00237C79">
      <w:pPr>
        <w:jc w:val="both"/>
        <w:rPr>
          <w:rStyle w:val="a8"/>
          <w:rFonts w:eastAsiaTheme="majorEastAsia"/>
          <w:b w:val="0"/>
          <w:sz w:val="24"/>
          <w:szCs w:val="24"/>
        </w:rPr>
      </w:pPr>
    </w:p>
    <w:p w:rsidR="00237C79" w:rsidRDefault="00237C79" w:rsidP="00237C79">
      <w:pPr>
        <w:jc w:val="both"/>
        <w:rPr>
          <w:rStyle w:val="a8"/>
          <w:rFonts w:eastAsiaTheme="majorEastAsia"/>
          <w:b w:val="0"/>
          <w:sz w:val="24"/>
          <w:szCs w:val="24"/>
        </w:rPr>
      </w:pPr>
    </w:p>
    <w:p w:rsidR="00237C79" w:rsidRDefault="00237C79" w:rsidP="00237C79">
      <w:pPr>
        <w:jc w:val="both"/>
        <w:rPr>
          <w:rStyle w:val="a8"/>
          <w:rFonts w:eastAsiaTheme="majorEastAsia"/>
          <w:b w:val="0"/>
          <w:sz w:val="24"/>
          <w:szCs w:val="24"/>
        </w:rPr>
      </w:pPr>
    </w:p>
    <w:p w:rsidR="00237C79" w:rsidRDefault="00237C79" w:rsidP="00237C79">
      <w:pPr>
        <w:jc w:val="both"/>
        <w:rPr>
          <w:rStyle w:val="a8"/>
          <w:rFonts w:eastAsiaTheme="majorEastAsia"/>
          <w:b w:val="0"/>
          <w:sz w:val="24"/>
          <w:szCs w:val="24"/>
        </w:rPr>
      </w:pPr>
    </w:p>
    <w:p w:rsidR="00237C79" w:rsidRDefault="00237C79" w:rsidP="00237C79">
      <w:pPr>
        <w:jc w:val="both"/>
        <w:rPr>
          <w:rStyle w:val="a8"/>
          <w:rFonts w:eastAsiaTheme="majorEastAsia"/>
          <w:b w:val="0"/>
          <w:sz w:val="24"/>
          <w:szCs w:val="24"/>
        </w:rPr>
      </w:pPr>
    </w:p>
    <w:p w:rsidR="00237C79" w:rsidRDefault="00237C79" w:rsidP="00237C79">
      <w:pPr>
        <w:ind w:left="12049"/>
        <w:jc w:val="right"/>
      </w:pPr>
      <w:r>
        <w:rPr>
          <w:sz w:val="24"/>
          <w:szCs w:val="24"/>
        </w:rPr>
        <w:lastRenderedPageBreak/>
        <w:t>Приложение № 2</w:t>
      </w:r>
    </w:p>
    <w:p w:rsidR="00237C79" w:rsidRDefault="00237C79" w:rsidP="00237C79">
      <w:pPr>
        <w:ind w:left="1276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237C79" w:rsidRDefault="00237C79" w:rsidP="00237C79">
      <w:pPr>
        <w:ind w:left="12049"/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 сельсовета</w:t>
      </w:r>
    </w:p>
    <w:p w:rsidR="00237C79" w:rsidRDefault="00237C79" w:rsidP="00237C79">
      <w:pPr>
        <w:ind w:left="12049"/>
        <w:jc w:val="right"/>
        <w:rPr>
          <w:sz w:val="24"/>
          <w:szCs w:val="24"/>
        </w:rPr>
      </w:pPr>
      <w:r>
        <w:rPr>
          <w:sz w:val="24"/>
          <w:szCs w:val="24"/>
        </w:rPr>
        <w:t>от 09.02.2021 № 13-п</w:t>
      </w:r>
    </w:p>
    <w:p w:rsidR="00237C79" w:rsidRDefault="00237C79" w:rsidP="00237C79">
      <w:pPr>
        <w:rPr>
          <w:rFonts w:eastAsiaTheme="majorEastAsia"/>
        </w:rPr>
      </w:pPr>
    </w:p>
    <w:p w:rsidR="00237C79" w:rsidRDefault="00237C79" w:rsidP="00237C79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237C79" w:rsidRDefault="00237C79" w:rsidP="00237C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мероприятий по росту доходного потенциала и оптимизации расходов </w:t>
      </w:r>
      <w:hyperlink r:id="rId14" w:history="1">
        <w:r>
          <w:rPr>
            <w:rStyle w:val="a7"/>
            <w:rFonts w:eastAsiaTheme="majorEastAsia"/>
            <w:color w:val="000000" w:themeColor="text1"/>
            <w:sz w:val="24"/>
            <w:szCs w:val="24"/>
          </w:rPr>
          <w:t>бюджета</w:t>
        </w:r>
      </w:hyperlink>
      <w:r>
        <w:rPr>
          <w:sz w:val="24"/>
          <w:szCs w:val="24"/>
        </w:rPr>
        <w:t xml:space="preserve"> муниципального образования </w:t>
      </w:r>
    </w:p>
    <w:p w:rsidR="00237C79" w:rsidRDefault="00237C79" w:rsidP="00237C79">
      <w:pPr>
        <w:jc w:val="center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Рыбкинский сельсовет Новосергиевский район Оренбургской области</w:t>
      </w:r>
    </w:p>
    <w:p w:rsidR="00237C79" w:rsidRDefault="00237C79" w:rsidP="00237C79">
      <w:pPr>
        <w:jc w:val="center"/>
        <w:rPr>
          <w:sz w:val="24"/>
          <w:szCs w:val="24"/>
        </w:rPr>
      </w:pPr>
    </w:p>
    <w:tbl>
      <w:tblPr>
        <w:tblW w:w="15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7688"/>
        <w:gridCol w:w="850"/>
        <w:gridCol w:w="849"/>
        <w:gridCol w:w="851"/>
        <w:gridCol w:w="850"/>
        <w:gridCol w:w="851"/>
        <w:gridCol w:w="850"/>
        <w:gridCol w:w="851"/>
        <w:gridCol w:w="851"/>
      </w:tblGrid>
      <w:tr w:rsidR="00237C79" w:rsidTr="00237C79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Бюджетный эффект (тыс. рублей)</w:t>
            </w:r>
          </w:p>
        </w:tc>
      </w:tr>
      <w:tr w:rsidR="00237C79" w:rsidTr="00237C79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7C79" w:rsidRDefault="00237C79">
            <w:pPr>
              <w:rPr>
                <w:rFonts w:eastAsiaTheme="minorEastAsia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7C79" w:rsidRDefault="00237C79">
            <w:pPr>
              <w:rPr>
                <w:rFonts w:eastAsiaTheme="minorEastAsia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2024 год</w:t>
            </w:r>
          </w:p>
        </w:tc>
      </w:tr>
    </w:tbl>
    <w:p w:rsidR="00237C79" w:rsidRDefault="00237C79" w:rsidP="00237C79">
      <w:pPr>
        <w:rPr>
          <w:rFonts w:asciiTheme="minorHAnsi" w:hAnsiTheme="minorHAnsi" w:cstheme="minorBidi"/>
          <w:sz w:val="2"/>
          <w:szCs w:val="2"/>
          <w:lang w:eastAsia="en-US"/>
        </w:rPr>
      </w:pPr>
    </w:p>
    <w:tbl>
      <w:tblPr>
        <w:tblW w:w="15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7689"/>
        <w:gridCol w:w="850"/>
        <w:gridCol w:w="850"/>
        <w:gridCol w:w="851"/>
        <w:gridCol w:w="850"/>
        <w:gridCol w:w="851"/>
        <w:gridCol w:w="850"/>
        <w:gridCol w:w="850"/>
        <w:gridCol w:w="850"/>
      </w:tblGrid>
      <w:tr w:rsidR="00237C79" w:rsidTr="00237C79">
        <w:trPr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237C79" w:rsidTr="00237C7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6"/>
              <w:spacing w:line="276" w:lineRule="auto"/>
              <w:rPr>
                <w:rFonts w:ascii="Times New Roman" w:eastAsiaTheme="minorEastAsia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Меры по увеличению поступлений налоговых и неналоговых доходов,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7C79" w:rsidTr="00237C7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Совершенствование администрирования административных штрафов, накладываемых административными комиссиями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37C79" w:rsidTr="00237C7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Проведение инвентаризации имущества (в том числе земельных участков), находящегося в собственности муниципального образования Рыбкинский сельсовет. Выявление неиспользуемых основных фондов (земельных участков) муниципальных учреждений, муниципальных унитарных предприятий и принятие мер по их продаже, в том числе за счет формирования и реализации плана приватизации, или сдаче в аренду с целью увеличения неналоговых доходов </w:t>
            </w:r>
            <w:hyperlink r:id="rId15" w:history="1">
              <w:r>
                <w:rPr>
                  <w:rStyle w:val="a7"/>
                  <w:rFonts w:ascii="Times New Roman" w:eastAsiaTheme="majorEastAsia" w:hAnsi="Times New Roman"/>
                  <w:lang w:eastAsia="en-US"/>
                </w:rPr>
                <w:t>консолидированного</w:t>
              </w:r>
            </w:hyperlink>
            <w:r>
              <w:rPr>
                <w:rFonts w:ascii="Times New Roman" w:hAnsi="Times New Roman"/>
                <w:lang w:eastAsia="en-US"/>
              </w:rPr>
              <w:t xml:space="preserve"> бюджета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7C79" w:rsidTr="00237C7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Снижение недоимки по неналоговым доходам в бюджет администрации МО Рыбкинский сельсовет Рыбкинского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37C79" w:rsidTr="00237C7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6"/>
              <w:spacing w:line="276" w:lineRule="auto"/>
              <w:rPr>
                <w:rFonts w:ascii="Times New Roman" w:eastAsiaTheme="minorEastAsia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Меры по оптимизации расходов,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</w:tr>
      <w:tr w:rsidR="00237C79" w:rsidTr="00237C7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Повышение эффективности использования имущества, находящегося в муниципальной собственности, в целях организации деятельности органов местного самоуправления МО Рыбкинский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00,0</w:t>
            </w:r>
          </w:p>
        </w:tc>
      </w:tr>
      <w:tr w:rsidR="00237C79" w:rsidTr="00237C7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Оптимизация расходов на содержание материально-технической базы муниципальных учреждений по результатам экономии, сложившейся по итогам проведения закупок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</w:tr>
      <w:tr w:rsidR="00237C79" w:rsidTr="00237C79">
        <w:tc>
          <w:tcPr>
            <w:tcW w:w="8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9" w:rsidRDefault="00237C79">
            <w:pPr>
              <w:pStyle w:val="a5"/>
              <w:spacing w:line="276" w:lineRule="auto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</w:tr>
    </w:tbl>
    <w:p w:rsidR="00237C79" w:rsidRDefault="00237C79" w:rsidP="00237C79">
      <w:pPr>
        <w:jc w:val="center"/>
        <w:rPr>
          <w:color w:val="FF0000"/>
          <w:sz w:val="24"/>
          <w:szCs w:val="24"/>
          <w:lang w:eastAsia="en-US"/>
        </w:rPr>
      </w:pPr>
    </w:p>
    <w:p w:rsidR="00237C79" w:rsidRDefault="00237C79" w:rsidP="00237C79">
      <w:pPr>
        <w:jc w:val="center"/>
        <w:rPr>
          <w:rFonts w:cstheme="minorBidi"/>
        </w:rPr>
      </w:pPr>
    </w:p>
    <w:p w:rsidR="00237C79" w:rsidRDefault="00237C79" w:rsidP="00237C79">
      <w:pPr>
        <w:sectPr w:rsidR="00237C79">
          <w:pgSz w:w="16838" w:h="11906" w:orient="landscape"/>
          <w:pgMar w:top="1135" w:right="536" w:bottom="851" w:left="851" w:header="709" w:footer="709" w:gutter="0"/>
          <w:cols w:space="720"/>
        </w:sectPr>
      </w:pPr>
    </w:p>
    <w:p w:rsidR="00150EBF" w:rsidRDefault="00150EBF">
      <w:bookmarkStart w:id="1" w:name="_GoBack"/>
      <w:bookmarkEnd w:id="1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4E6"/>
    <w:multiLevelType w:val="hybridMultilevel"/>
    <w:tmpl w:val="965CF67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79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37C79"/>
    <w:rsid w:val="002422E3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7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37C7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37C7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37C79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37C79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37C79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C79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37C79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237C79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237C79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7C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37C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37C79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237C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237C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37C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237C79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237C79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37C79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Без интервала Знак"/>
    <w:aliases w:val="2 стиль Знак"/>
    <w:link w:val="a4"/>
    <w:uiPriority w:val="99"/>
    <w:locked/>
    <w:rsid w:val="00237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23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qFormat/>
    <w:rsid w:val="00237C79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qFormat/>
    <w:rsid w:val="00237C79"/>
    <w:pPr>
      <w:autoSpaceDE w:val="0"/>
      <w:autoSpaceDN w:val="0"/>
      <w:adjustRightInd w:val="0"/>
    </w:pPr>
    <w:rPr>
      <w:rFonts w:ascii="Arial" w:hAnsi="Arial"/>
      <w:bCs w:val="0"/>
      <w:sz w:val="20"/>
      <w:szCs w:val="20"/>
    </w:rPr>
  </w:style>
  <w:style w:type="paragraph" w:customStyle="1" w:styleId="11">
    <w:name w:val="Основной текст1"/>
    <w:basedOn w:val="a"/>
    <w:qFormat/>
    <w:rsid w:val="00237C79"/>
    <w:pPr>
      <w:jc w:val="center"/>
    </w:pPr>
    <w:rPr>
      <w:b/>
      <w:bCs w:val="0"/>
      <w:szCs w:val="20"/>
    </w:rPr>
  </w:style>
  <w:style w:type="character" w:customStyle="1" w:styleId="a7">
    <w:name w:val="Гипертекстовая ссылка"/>
    <w:uiPriority w:val="99"/>
    <w:rsid w:val="00237C79"/>
    <w:rPr>
      <w:color w:val="008000"/>
    </w:rPr>
  </w:style>
  <w:style w:type="character" w:customStyle="1" w:styleId="a8">
    <w:name w:val="Цветовое выделение"/>
    <w:uiPriority w:val="99"/>
    <w:rsid w:val="00237C79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7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37C7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37C7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37C79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37C79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37C79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C79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37C79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237C79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237C79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7C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37C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37C79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237C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237C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37C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237C79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237C79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37C79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Без интервала Знак"/>
    <w:aliases w:val="2 стиль Знак"/>
    <w:link w:val="a4"/>
    <w:uiPriority w:val="99"/>
    <w:locked/>
    <w:rsid w:val="00237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23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qFormat/>
    <w:rsid w:val="00237C79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qFormat/>
    <w:rsid w:val="00237C79"/>
    <w:pPr>
      <w:autoSpaceDE w:val="0"/>
      <w:autoSpaceDN w:val="0"/>
      <w:adjustRightInd w:val="0"/>
    </w:pPr>
    <w:rPr>
      <w:rFonts w:ascii="Arial" w:hAnsi="Arial"/>
      <w:bCs w:val="0"/>
      <w:sz w:val="20"/>
      <w:szCs w:val="20"/>
    </w:rPr>
  </w:style>
  <w:style w:type="paragraph" w:customStyle="1" w:styleId="11">
    <w:name w:val="Основной текст1"/>
    <w:basedOn w:val="a"/>
    <w:qFormat/>
    <w:rsid w:val="00237C79"/>
    <w:pPr>
      <w:jc w:val="center"/>
    </w:pPr>
    <w:rPr>
      <w:b/>
      <w:bCs w:val="0"/>
      <w:szCs w:val="20"/>
    </w:rPr>
  </w:style>
  <w:style w:type="character" w:customStyle="1" w:styleId="a7">
    <w:name w:val="Гипертекстовая ссылка"/>
    <w:uiPriority w:val="99"/>
    <w:rsid w:val="00237C79"/>
    <w:rPr>
      <w:color w:val="008000"/>
    </w:rPr>
  </w:style>
  <w:style w:type="character" w:customStyle="1" w:styleId="a8">
    <w:name w:val="Цветовое выделение"/>
    <w:uiPriority w:val="99"/>
    <w:rsid w:val="00237C79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78816/0" TargetMode="External"/><Relationship Id="rId13" Type="http://schemas.openxmlformats.org/officeDocument/2006/relationships/hyperlink" Target="file:///C:\Users\Ice\Desktop\013%20&#1087;&#1086;&#1089;&#1090;%20&#8470;%2014-&#1087;%20&#1086;&#1090;%2029.02.2020%20&#1060;&#1048;&#1053;&#1054;&#1058;&#1044;&#1045;&#1051;%20&#1054;&#1079;&#1076;&#1086;&#1088;%20&#1084;&#1091;&#1085;&#1092;&#1080;&#1085;%20&#1087;&#1083;&#1072;&#1085;%20&#1084;&#1077;&#1088;&#1086;&#1087;&#1088;&#1080;&#1103;&#1090;&#1080;&#1081;%20(1)...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72278816/22" TargetMode="External"/><Relationship Id="rId12" Type="http://schemas.openxmlformats.org/officeDocument/2006/relationships/hyperlink" Target="http://internet.garant.ru/document?id=27420188&amp;sub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27420188&amp;sub=0" TargetMode="External"/><Relationship Id="rId11" Type="http://schemas.openxmlformats.org/officeDocument/2006/relationships/hyperlink" Target="http://internet.garant.ru/document?id=12012604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27420188&amp;sub=0" TargetMode="External"/><Relationship Id="rId10" Type="http://schemas.openxmlformats.org/officeDocument/2006/relationships/hyperlink" Target="http://internet.garant.ru/document?id=1201260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27420188&amp;sub=0" TargetMode="External"/><Relationship Id="rId14" Type="http://schemas.openxmlformats.org/officeDocument/2006/relationships/hyperlink" Target="http://internet.garant.ru/document?id=2742018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2021-02-11T05:18:00Z</dcterms:created>
  <dcterms:modified xsi:type="dcterms:W3CDTF">2021-02-11T05:19:00Z</dcterms:modified>
</cp:coreProperties>
</file>