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1" w:rsidRDefault="00577C41" w:rsidP="00577C41">
      <w:pPr>
        <w:ind w:right="5755"/>
        <w:rPr>
          <w:b/>
        </w:rPr>
      </w:pPr>
      <w:r>
        <w:rPr>
          <w:b/>
        </w:rPr>
        <w:t xml:space="preserve">     </w:t>
      </w:r>
      <w:r>
        <w:rPr>
          <w:b/>
        </w:rPr>
        <w:t>АДМИНИСТРАЦИЯ</w:t>
      </w: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77C41" w:rsidRDefault="00577C41" w:rsidP="00577C41">
      <w:pPr>
        <w:ind w:right="5755"/>
        <w:jc w:val="center"/>
        <w:rPr>
          <w:b/>
        </w:rPr>
      </w:pPr>
    </w:p>
    <w:p w:rsidR="00577C41" w:rsidRDefault="00577C41" w:rsidP="00577C4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77C41" w:rsidRDefault="00577C41" w:rsidP="00577C41">
      <w:pPr>
        <w:ind w:right="5755"/>
        <w:jc w:val="center"/>
        <w:rPr>
          <w:b/>
        </w:rPr>
      </w:pPr>
    </w:p>
    <w:p w:rsidR="00577C41" w:rsidRDefault="00577C41" w:rsidP="00577C41">
      <w:pPr>
        <w:ind w:right="5755"/>
        <w:jc w:val="center"/>
      </w:pPr>
      <w:r>
        <w:t>08.11.2021 г. № 84-п</w:t>
      </w:r>
    </w:p>
    <w:p w:rsidR="00577C41" w:rsidRDefault="00577C41" w:rsidP="00577C41">
      <w:pPr>
        <w:ind w:right="5755"/>
        <w:jc w:val="center"/>
      </w:pPr>
      <w:r>
        <w:t>с.Рыбкино</w:t>
      </w:r>
    </w:p>
    <w:p w:rsidR="00577C41" w:rsidRDefault="00577C41" w:rsidP="00577C41">
      <w:pPr>
        <w:ind w:right="5755"/>
        <w:jc w:val="center"/>
      </w:pPr>
    </w:p>
    <w:p w:rsidR="00577C41" w:rsidRDefault="00577C41" w:rsidP="00577C41">
      <w:pPr>
        <w:ind w:right="3684"/>
        <w:jc w:val="both"/>
      </w:pPr>
      <w:r>
        <w:rPr>
          <w:color w:val="000000"/>
        </w:rPr>
        <w:t>Об утверждении исходных данных для составления проекта</w:t>
      </w:r>
      <w:r>
        <w:t xml:space="preserve"> </w:t>
      </w:r>
      <w:r>
        <w:rPr>
          <w:color w:val="000000"/>
        </w:rPr>
        <w:t xml:space="preserve">бюджета </w:t>
      </w:r>
      <w:r>
        <w:t>муниципального образования Рыбкинский сельсовет Новосергиевского района</w:t>
      </w:r>
      <w:r>
        <w:rPr>
          <w:color w:val="000000"/>
        </w:rPr>
        <w:t xml:space="preserve"> на 2022 год и на плановый период 2023 и 2024 годов</w:t>
      </w:r>
    </w:p>
    <w:p w:rsidR="00577C41" w:rsidRDefault="00577C41" w:rsidP="00577C41">
      <w:pPr>
        <w:ind w:right="3684"/>
        <w:jc w:val="both"/>
      </w:pPr>
    </w:p>
    <w:p w:rsidR="00577C41" w:rsidRDefault="00577C41" w:rsidP="00577C41">
      <w:pPr>
        <w:ind w:right="-2" w:firstLine="567"/>
        <w:jc w:val="both"/>
      </w:pPr>
      <w:proofErr w:type="gramStart"/>
      <w:r>
        <w:rPr>
          <w:color w:val="000000"/>
        </w:rPr>
        <w:t xml:space="preserve">В целях составления проекта бюджета муниципального образования </w:t>
      </w:r>
      <w:r>
        <w:t>Рыбкинский сельсовет Новосергиевского района</w:t>
      </w:r>
      <w:r>
        <w:rPr>
          <w:color w:val="000000"/>
        </w:rPr>
        <w:t xml:space="preserve"> на 2022 год и на плановый период 2023 и 2024 годов, в соответствии с постановлением администрации муниципального образования Рыбкинский сельсовет Новосергиевского района Оренбургской области от 19.12.2019 № 49-п  </w:t>
      </w:r>
      <w:r>
        <w:t>«О порядке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период».</w:t>
      </w:r>
      <w:proofErr w:type="gramEnd"/>
    </w:p>
    <w:p w:rsidR="00577C41" w:rsidRDefault="00577C41" w:rsidP="00577C41">
      <w:pPr>
        <w:ind w:firstLine="567"/>
        <w:jc w:val="both"/>
      </w:pPr>
      <w:r>
        <w:t>1. Утвердить:</w:t>
      </w:r>
    </w:p>
    <w:p w:rsidR="00577C41" w:rsidRDefault="00577C41" w:rsidP="00577C41">
      <w:pPr>
        <w:ind w:firstLine="567"/>
        <w:jc w:val="both"/>
      </w:pPr>
      <w:proofErr w:type="gramStart"/>
      <w:r>
        <w:t>а) основные направления налоговой политики муниципального образования Рыбкинский сельсовет Новосергиевского района  на 2022 год и на плановый период 2023 и 2024 годов, согласно  приложению № 1 к настоящему постановлению;</w:t>
      </w:r>
      <w:proofErr w:type="gramEnd"/>
    </w:p>
    <w:p w:rsidR="00577C41" w:rsidRDefault="00577C41" w:rsidP="00577C41">
      <w:pPr>
        <w:ind w:firstLine="567"/>
        <w:jc w:val="both"/>
      </w:pPr>
      <w:r>
        <w:t>б) основные направления бюджетной политики муниципального образования Рыбкинский сельсовет Новосергиевского района  на 2022 год и на плановый период 2023 и 2024 годов,  согласно приложению № 2 к настоящему постановлению;</w:t>
      </w:r>
    </w:p>
    <w:p w:rsidR="00577C41" w:rsidRDefault="00577C41" w:rsidP="00577C41">
      <w:pPr>
        <w:ind w:firstLine="567"/>
        <w:jc w:val="both"/>
      </w:pPr>
      <w:r>
        <w:t>в) долговую политику муниципального образования Рыбкинский сельсовет на 2022 год и на плановый период 2023 и 2024 годов согласно приложению № 3 к настоящему постановлению;</w:t>
      </w:r>
    </w:p>
    <w:p w:rsidR="00577C41" w:rsidRDefault="00577C41" w:rsidP="00577C41">
      <w:pPr>
        <w:ind w:firstLine="567"/>
        <w:jc w:val="both"/>
      </w:pPr>
      <w:r>
        <w:t>г) основные характеристики проекта бюджета муниципального образования Рыбкинский сельсовет Новосергиевского района  на 2022 год и на плановый период 2023 и 2024 годов согласно приложению № 4 к настоящему постановлению;</w:t>
      </w:r>
    </w:p>
    <w:p w:rsidR="00577C41" w:rsidRDefault="00577C41" w:rsidP="00577C41">
      <w:pPr>
        <w:ind w:firstLine="567"/>
        <w:jc w:val="both"/>
      </w:pPr>
      <w:r>
        <w:t xml:space="preserve">д) 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2022 год и на плановый период 2023 </w:t>
      </w:r>
      <w:r>
        <w:lastRenderedPageBreak/>
        <w:t>и 2024 годов по главным распорядителям средств бюджета согласно приложению № 5 к настоящему постановлению;</w:t>
      </w:r>
    </w:p>
    <w:p w:rsidR="00577C41" w:rsidRDefault="00577C41" w:rsidP="00577C41">
      <w:pPr>
        <w:ind w:firstLine="567"/>
        <w:jc w:val="both"/>
      </w:pPr>
      <w:r>
        <w:t>е) 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2022 год и на плановый период 2023 и 2024 годов по разделам классификации расходов бюджета согласно приложению № 6 к настоящему постановлению.</w:t>
      </w:r>
    </w:p>
    <w:p w:rsidR="00577C41" w:rsidRDefault="00577C41" w:rsidP="00577C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Рыбкинский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  <w:proofErr w:type="gramEnd"/>
    </w:p>
    <w:p w:rsidR="00577C41" w:rsidRDefault="00577C41" w:rsidP="00577C41">
      <w:pPr>
        <w:ind w:firstLine="567"/>
        <w:jc w:val="both"/>
      </w:pPr>
      <w:r>
        <w:t>3. Администрации муниципального образования Рыбкинский сельсовет Новосергиевского района  направить копию настоящего постановления в Совет народных депутатов муниципального образования Рыбкинский сельсовет Новосергиевского района  для информации.</w:t>
      </w:r>
    </w:p>
    <w:p w:rsidR="00577C41" w:rsidRDefault="00577C41" w:rsidP="00577C41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7C41" w:rsidRDefault="00577C41" w:rsidP="00577C41">
      <w:pPr>
        <w:ind w:firstLine="567"/>
        <w:jc w:val="both"/>
      </w:pPr>
      <w:r>
        <w:t>5.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577C41" w:rsidRDefault="00577C41" w:rsidP="00577C41">
      <w:pPr>
        <w:autoSpaceDE w:val="0"/>
        <w:autoSpaceDN w:val="0"/>
        <w:adjustRightInd w:val="0"/>
        <w:ind w:firstLine="567"/>
        <w:jc w:val="both"/>
        <w:outlineLvl w:val="0"/>
      </w:pPr>
    </w:p>
    <w:p w:rsidR="00577C41" w:rsidRDefault="00577C41" w:rsidP="00577C41">
      <w:pPr>
        <w:ind w:firstLine="567"/>
      </w:pPr>
    </w:p>
    <w:p w:rsidR="00577C41" w:rsidRDefault="00577C41" w:rsidP="00577C41">
      <w:pPr>
        <w:ind w:right="-425"/>
      </w:pPr>
    </w:p>
    <w:p w:rsidR="00577C41" w:rsidRDefault="00577C41" w:rsidP="00577C41">
      <w:pPr>
        <w:ind w:right="-425"/>
      </w:pPr>
      <w:r>
        <w:t xml:space="preserve">Глава администрации               </w:t>
      </w:r>
    </w:p>
    <w:p w:rsidR="00577C41" w:rsidRDefault="00577C41" w:rsidP="00577C41">
      <w:pPr>
        <w:jc w:val="both"/>
      </w:pPr>
      <w:r>
        <w:t xml:space="preserve">Рыбкинского сельсовета                                                         Ю.П.Колесников   </w:t>
      </w:r>
    </w:p>
    <w:p w:rsidR="00577C41" w:rsidRDefault="00577C41" w:rsidP="00577C41"/>
    <w:p w:rsidR="00577C41" w:rsidRDefault="00577C41" w:rsidP="00577C41"/>
    <w:p w:rsidR="00577C41" w:rsidRDefault="00577C41" w:rsidP="00577C41"/>
    <w:p w:rsidR="00577C41" w:rsidRDefault="00577C41" w:rsidP="00577C41"/>
    <w:p w:rsidR="00577C41" w:rsidRDefault="00577C41" w:rsidP="00577C41"/>
    <w:p w:rsidR="00577C41" w:rsidRDefault="00577C41" w:rsidP="00577C41"/>
    <w:p w:rsidR="00577C41" w:rsidRDefault="00577C41" w:rsidP="00577C41">
      <w:pPr>
        <w:jc w:val="both"/>
      </w:pPr>
      <w:r>
        <w:t>Разослано: финансовому отделу Новосергиевского района, ЦБУ Новосергиевского района,  прокурору</w:t>
      </w:r>
    </w:p>
    <w:p w:rsidR="00577C41" w:rsidRDefault="00577C41" w:rsidP="00577C41">
      <w:pPr>
        <w:spacing w:line="276" w:lineRule="auto"/>
        <w:ind w:firstLine="709"/>
        <w:jc w:val="both"/>
      </w:pPr>
      <w:r>
        <w:t xml:space="preserve">                </w:t>
      </w:r>
      <w:r>
        <w:rPr>
          <w:color w:val="CC3300"/>
        </w:rPr>
        <w:t xml:space="preserve">                                                   </w:t>
      </w:r>
    </w:p>
    <w:p w:rsidR="00577C41" w:rsidRDefault="00577C41" w:rsidP="00577C41">
      <w:pPr>
        <w:spacing w:before="120" w:line="480" w:lineRule="auto"/>
        <w:jc w:val="both"/>
      </w:pPr>
      <w:r>
        <w:rPr>
          <w:color w:val="CC3300"/>
        </w:rPr>
        <w:t xml:space="preserve">                                                                                     </w:t>
      </w:r>
    </w:p>
    <w:p w:rsidR="00577C41" w:rsidRDefault="00577C41" w:rsidP="00577C41">
      <w:pPr>
        <w:spacing w:before="120" w:line="480" w:lineRule="auto"/>
        <w:jc w:val="both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1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autoSpaceDE w:val="0"/>
        <w:ind w:firstLine="540"/>
        <w:rPr>
          <w:color w:val="CC3300"/>
        </w:rPr>
      </w:pPr>
    </w:p>
    <w:p w:rsidR="00577C41" w:rsidRDefault="00577C41" w:rsidP="00577C41">
      <w:pPr>
        <w:ind w:firstLine="709"/>
        <w:jc w:val="center"/>
      </w:pPr>
      <w:r>
        <w:rPr>
          <w:b/>
          <w:color w:val="000000"/>
        </w:rPr>
        <w:t xml:space="preserve">Основные направления </w:t>
      </w:r>
      <w:proofErr w:type="gramStart"/>
      <w:r>
        <w:rPr>
          <w:b/>
          <w:color w:val="000000"/>
        </w:rPr>
        <w:t>налоговой</w:t>
      </w:r>
      <w:proofErr w:type="gramEnd"/>
    </w:p>
    <w:p w:rsidR="00577C41" w:rsidRDefault="00577C41" w:rsidP="00577C41">
      <w:pPr>
        <w:ind w:firstLine="709"/>
        <w:jc w:val="center"/>
      </w:pPr>
      <w:r>
        <w:rPr>
          <w:b/>
          <w:color w:val="000000"/>
        </w:rPr>
        <w:t>политики  муниципального образования Рыбкинский сельсовет Новосергиевского района Оренбургской области  на 2022 год  и на плановый период 2023 и 2024 годов</w:t>
      </w:r>
    </w:p>
    <w:p w:rsidR="00577C41" w:rsidRDefault="00577C41" w:rsidP="00577C41">
      <w:pPr>
        <w:ind w:firstLine="709"/>
        <w:jc w:val="both"/>
        <w:rPr>
          <w:i/>
          <w:color w:val="CC3300"/>
        </w:rPr>
      </w:pPr>
    </w:p>
    <w:p w:rsidR="00577C41" w:rsidRDefault="00577C41" w:rsidP="00577C4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Основные направления налоговой политики муниципального образования Рыбкинский сельсовет Новосергиевского района на 2022 год и на плановый период 2023 и 2024 годов подготовлены в соответствии с требованиями статьи 172 Бюджетного кодекса Российской Федерации, Указом Президента Российской Федерации от 21.07.2020 г. № 474 «О национальных целях развития Российской Федерации на период до 2030 года»;</w:t>
      </w:r>
      <w:proofErr w:type="gramEnd"/>
    </w:p>
    <w:p w:rsidR="00577C41" w:rsidRDefault="00577C41" w:rsidP="00577C4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достижением целей и решения задач, определенных в Послании Президента Российской Федерации Федеральному Собранию Российской Федерации от 21.04.2021;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577C41" w:rsidRDefault="00577C41" w:rsidP="00577C41">
      <w:pPr>
        <w:ind w:firstLine="567"/>
        <w:jc w:val="both"/>
        <w:rPr>
          <w:color w:val="000000"/>
        </w:rPr>
      </w:pPr>
      <w:r>
        <w:rPr>
          <w:color w:val="000000"/>
        </w:rPr>
        <w:t>Распоряжением Правительства Российской Федерации от 31.01.2019 № 117-р «Концепция повышения эффективности бюджетных расходов в 2019-2024 годах»; Законом Оренбургской области (проекта областного закона) об областном бюджете на 2022 год и на плановый период 2023 и 2024 годов, Положением о бюджетном процессе в муниципальном образовании Рыбкинский сельсовет Новосергиевского района.</w:t>
      </w:r>
    </w:p>
    <w:p w:rsidR="00577C41" w:rsidRDefault="00577C41" w:rsidP="00577C41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Налоговая политика поселения определена с учетом основных направлений налоговой политики Оренбургской области на 2022 год и на плановый период 2023 и 2024 годов, основополагающими целями при </w:t>
      </w:r>
      <w:proofErr w:type="gramStart"/>
      <w:r>
        <w:rPr>
          <w:color w:val="000000"/>
        </w:rPr>
        <w:t>разработке</w:t>
      </w:r>
      <w:proofErr w:type="gramEnd"/>
      <w:r>
        <w:rPr>
          <w:color w:val="000000"/>
        </w:rPr>
        <w:t xml:space="preserve"> которой являлись обеспечение стабильного развития экономики области. </w:t>
      </w:r>
    </w:p>
    <w:p w:rsidR="00577C41" w:rsidRDefault="00577C41" w:rsidP="00577C41">
      <w:pPr>
        <w:suppressAutoHyphens/>
        <w:autoSpaceDE w:val="0"/>
        <w:ind w:firstLine="709"/>
        <w:jc w:val="both"/>
      </w:pPr>
      <w:r>
        <w:rPr>
          <w:color w:val="000000"/>
        </w:rPr>
        <w:t>В случае изменений параметров налоговой системы Российской Федерации основные направления налоговой политики муниципального образования Рыбкинский сельсовет Новосергиевского района  могут быть скорректированы в 2022 году при определении налоговой политики на 2023 и последующие годы.</w:t>
      </w:r>
    </w:p>
    <w:p w:rsidR="00577C41" w:rsidRDefault="00577C41" w:rsidP="00577C41">
      <w:pPr>
        <w:autoSpaceDE w:val="0"/>
        <w:ind w:firstLine="709"/>
        <w:jc w:val="both"/>
        <w:rPr>
          <w:color w:val="000000"/>
        </w:rPr>
      </w:pPr>
    </w:p>
    <w:p w:rsidR="00577C41" w:rsidRDefault="00577C41" w:rsidP="00577C41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577C41" w:rsidRDefault="00577C41" w:rsidP="00577C41">
      <w:pPr>
        <w:autoSpaceDE w:val="0"/>
        <w:jc w:val="center"/>
      </w:pPr>
    </w:p>
    <w:p w:rsidR="00577C41" w:rsidRDefault="00577C41" w:rsidP="00577C41">
      <w:pPr>
        <w:jc w:val="both"/>
      </w:pPr>
      <w:r>
        <w:rPr>
          <w:color w:val="000000"/>
        </w:rPr>
        <w:t xml:space="preserve">          В  2020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577C41" w:rsidRDefault="00577C41" w:rsidP="00577C41">
      <w:pPr>
        <w:widowControl w:val="0"/>
        <w:tabs>
          <w:tab w:val="left" w:pos="6684"/>
        </w:tabs>
        <w:autoSpaceDE w:val="0"/>
        <w:ind w:firstLine="567"/>
        <w:jc w:val="both"/>
      </w:pPr>
      <w:r>
        <w:rPr>
          <w:color w:val="CC3300"/>
          <w:shd w:val="clear" w:color="auto" w:fill="FFFFFF"/>
        </w:rPr>
        <w:lastRenderedPageBreak/>
        <w:t xml:space="preserve">   </w:t>
      </w:r>
      <w:r>
        <w:rPr>
          <w:color w:val="000000"/>
          <w:shd w:val="clear" w:color="auto" w:fill="FFFFFF"/>
        </w:rPr>
        <w:t>Общий объем мобилизованных за 2020 год в  бюджет поселения налоговых и неналоговых доходов составил 3 364,3 тыс. рублей, к уровню 2019 года 98,6 %.</w:t>
      </w:r>
      <w:r>
        <w:rPr>
          <w:color w:val="CC3300"/>
          <w:shd w:val="clear" w:color="auto" w:fill="FFFFFF"/>
        </w:rPr>
        <w:t xml:space="preserve"> </w:t>
      </w: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autoSpaceDE w:val="0"/>
        <w:ind w:firstLine="567"/>
        <w:jc w:val="both"/>
      </w:pPr>
      <w:r>
        <w:rPr>
          <w:color w:val="CC3300"/>
        </w:rPr>
        <w:t xml:space="preserve">  </w:t>
      </w:r>
      <w:r>
        <w:rPr>
          <w:color w:val="000000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577C41" w:rsidRDefault="00577C41" w:rsidP="00577C41">
      <w:pPr>
        <w:widowControl w:val="0"/>
        <w:autoSpaceDE w:val="0"/>
        <w:ind w:firstLine="567"/>
        <w:jc w:val="both"/>
      </w:pPr>
      <w:r>
        <w:rPr>
          <w:color w:val="000000"/>
          <w:lang w:bidi="ru-RU"/>
        </w:rPr>
        <w:t xml:space="preserve">Реализация налоговой политики </w:t>
      </w:r>
      <w:r>
        <w:t>в 2021 году связана с рядом проблем.</w:t>
      </w:r>
    </w:p>
    <w:p w:rsidR="00577C41" w:rsidRDefault="00577C41" w:rsidP="00577C41">
      <w:pPr>
        <w:ind w:firstLine="567"/>
        <w:jc w:val="both"/>
      </w:pPr>
      <w:r>
        <w:t xml:space="preserve">Для бюджетной системы поселения в 2021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77C41" w:rsidRDefault="00577C41" w:rsidP="00577C41">
      <w:pPr>
        <w:ind w:firstLine="567"/>
        <w:jc w:val="both"/>
        <w:rPr>
          <w:color w:val="000000"/>
        </w:rPr>
      </w:pPr>
      <w:r>
        <w:t>В 2021 году ожидается уменьшение объема налоговых  доходов в связи с</w:t>
      </w:r>
      <w:r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577C41" w:rsidRDefault="00577C41" w:rsidP="00577C41">
      <w:pPr>
        <w:ind w:firstLine="567"/>
        <w:jc w:val="both"/>
      </w:pPr>
    </w:p>
    <w:p w:rsidR="00577C41" w:rsidRDefault="00577C41" w:rsidP="00577C41">
      <w:pPr>
        <w:jc w:val="center"/>
      </w:pPr>
      <w:r>
        <w:rPr>
          <w:b/>
          <w:bCs w:val="0"/>
          <w:color w:val="000000"/>
          <w:lang w:bidi="ru-RU"/>
        </w:rPr>
        <w:t xml:space="preserve">2. Показатели  </w:t>
      </w:r>
      <w:proofErr w:type="gramStart"/>
      <w:r>
        <w:rPr>
          <w:b/>
          <w:bCs w:val="0"/>
          <w:color w:val="000000"/>
          <w:lang w:bidi="ru-RU"/>
        </w:rPr>
        <w:t>социально-экономического</w:t>
      </w:r>
      <w:proofErr w:type="gramEnd"/>
    </w:p>
    <w:p w:rsidR="00577C41" w:rsidRDefault="00577C41" w:rsidP="00577C41">
      <w:pPr>
        <w:widowControl w:val="0"/>
        <w:tabs>
          <w:tab w:val="left" w:pos="6684"/>
        </w:tabs>
        <w:autoSpaceDE w:val="0"/>
        <w:jc w:val="center"/>
        <w:rPr>
          <w:b/>
          <w:color w:val="000000"/>
        </w:rPr>
      </w:pPr>
      <w:r>
        <w:rPr>
          <w:b/>
          <w:bCs w:val="0"/>
          <w:color w:val="000000"/>
          <w:shd w:val="clear" w:color="auto" w:fill="FFFFFF"/>
        </w:rPr>
        <w:t xml:space="preserve">развития муниципального образования </w:t>
      </w:r>
      <w:r>
        <w:rPr>
          <w:b/>
          <w:color w:val="000000"/>
        </w:rPr>
        <w:t>Рыбкинский сельсовет Новосергиевского района</w:t>
      </w:r>
    </w:p>
    <w:p w:rsidR="00577C41" w:rsidRDefault="00577C41" w:rsidP="00577C41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577C41" w:rsidRDefault="00577C41" w:rsidP="00577C41">
      <w:pPr>
        <w:jc w:val="both"/>
      </w:pPr>
      <w:r>
        <w:rPr>
          <w:color w:val="000000"/>
        </w:rPr>
        <w:tab/>
        <w:t>В основу формирования налоговой политики муниципального образования Рыбкинский сельсовет Новосергиевского района на 2022 год и среднесрочную перспективу до 2024 года положены показатели прогноза социально-экономического развития муниципального образования Рыбкинский сельсовет Новосергиевского района   на 2022-2024 годы, утвержденные постановлением администрации муниципального образования Рыбкинский сельсовет Новосергиевского района  от 01.11.2021 № 83-п.</w:t>
      </w:r>
    </w:p>
    <w:p w:rsidR="00577C41" w:rsidRDefault="00577C41" w:rsidP="00577C41">
      <w:pPr>
        <w:ind w:firstLine="567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2022 -2024 годы ежегодно  в размере 103,9 %.</w:t>
      </w:r>
    </w:p>
    <w:p w:rsidR="00577C41" w:rsidRDefault="00577C41" w:rsidP="00577C41">
      <w:pPr>
        <w:ind w:firstLine="567"/>
        <w:jc w:val="both"/>
      </w:pP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2022 году  106,00% к 2021 году, в 2023 году  106,5 % к 2022 году, в 2024 году  106,50% к 2023 году.</w:t>
      </w: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направления налоговой политики на 2022 год и на плановый период 2023 и 2024 годов</w:t>
      </w:r>
    </w:p>
    <w:p w:rsidR="00577C41" w:rsidRDefault="00577C41" w:rsidP="00577C41">
      <w:pPr>
        <w:pStyle w:val="20"/>
        <w:spacing w:before="0" w:after="0"/>
        <w:ind w:firstLine="760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7C41" w:rsidRDefault="00577C41" w:rsidP="00577C41">
      <w:pPr>
        <w:pStyle w:val="20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577C41" w:rsidRDefault="00577C41" w:rsidP="00577C41">
      <w:pPr>
        <w:pStyle w:val="ConsPlusNormal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ориентация приоритетов налоговой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политики на достижение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национальных целей развития;</w:t>
      </w:r>
    </w:p>
    <w:p w:rsidR="00577C41" w:rsidRDefault="00577C41" w:rsidP="00577C41">
      <w:pPr>
        <w:pStyle w:val="20"/>
        <w:tabs>
          <w:tab w:val="left" w:pos="92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577C41" w:rsidRDefault="00577C41" w:rsidP="00577C41">
      <w:pPr>
        <w:pStyle w:val="20"/>
        <w:tabs>
          <w:tab w:val="left" w:pos="93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577C41" w:rsidRDefault="00577C41" w:rsidP="00577C41">
      <w:pPr>
        <w:pStyle w:val="20"/>
        <w:tabs>
          <w:tab w:val="left" w:pos="989"/>
        </w:tabs>
        <w:spacing w:before="0" w:after="0"/>
        <w:ind w:left="5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577C41" w:rsidRDefault="00577C41" w:rsidP="00577C41">
      <w:pPr>
        <w:pStyle w:val="20"/>
        <w:tabs>
          <w:tab w:val="left" w:pos="989"/>
        </w:tabs>
        <w:spacing w:before="0" w:after="0"/>
        <w:ind w:left="5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577C41" w:rsidRDefault="00577C41" w:rsidP="00577C41">
      <w:pPr>
        <w:pStyle w:val="20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2022-2024 годах будут продолжены мероприятия, намеченные ранее на среднесрочную 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577C41" w:rsidRDefault="00577C41" w:rsidP="00577C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577C41" w:rsidRDefault="00577C41" w:rsidP="00577C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 бюджеты;</w:t>
      </w:r>
    </w:p>
    <w:p w:rsidR="00577C41" w:rsidRDefault="00577C41" w:rsidP="00577C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577C41" w:rsidRDefault="00577C41" w:rsidP="00577C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577C41" w:rsidRDefault="00577C41" w:rsidP="00577C41">
      <w:pPr>
        <w:pStyle w:val="ConsPlusNormal0"/>
        <w:widowControl/>
        <w:shd w:val="clear" w:color="auto" w:fill="FFFFFF"/>
        <w:tabs>
          <w:tab w:val="left" w:pos="12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  <w:proofErr w:type="gramEnd"/>
    </w:p>
    <w:p w:rsidR="00577C41" w:rsidRDefault="00577C41" w:rsidP="00577C41">
      <w:pPr>
        <w:pStyle w:val="ConsPlusNormal0"/>
        <w:widowControl/>
        <w:shd w:val="clear" w:color="auto" w:fill="FFFFFF"/>
        <w:tabs>
          <w:tab w:val="left" w:pos="12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577C41" w:rsidRDefault="00577C41" w:rsidP="00577C41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</w:t>
      </w:r>
    </w:p>
    <w:p w:rsidR="00577C41" w:rsidRDefault="00577C41" w:rsidP="00577C41">
      <w:pPr>
        <w:pStyle w:val="20"/>
        <w:spacing w:before="0" w:after="0"/>
        <w:ind w:firstLine="760"/>
        <w:rPr>
          <w:color w:val="CC3300"/>
          <w:sz w:val="28"/>
          <w:szCs w:val="28"/>
          <w:lang w:eastAsia="ru-RU" w:bidi="ru-RU"/>
        </w:rPr>
      </w:pP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>
        <w:rPr>
          <w:b/>
          <w:color w:val="000000"/>
        </w:rPr>
        <w:t>Рыбкинский сельсовет Новосергиевского района</w:t>
      </w:r>
    </w:p>
    <w:p w:rsidR="00577C41" w:rsidRDefault="00577C41" w:rsidP="00577C41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 w:val="0"/>
          <w:color w:val="CC3300"/>
        </w:rPr>
        <w:t xml:space="preserve"> </w:t>
      </w:r>
    </w:p>
    <w:p w:rsidR="00577C41" w:rsidRDefault="00577C41" w:rsidP="00577C41">
      <w:pPr>
        <w:ind w:firstLine="567"/>
        <w:jc w:val="both"/>
      </w:pPr>
      <w:r>
        <w:rPr>
          <w:color w:val="000000"/>
        </w:rPr>
        <w:t xml:space="preserve">Поступление налоговых и неналоговых доходов в бюджет муниципального образования Рыбкинский сельсовет Новосергиевского района   прогнозируется в 2022 году 3 646,5 тыс. руб., в 2023 году 3 774,5 тыс. руб.  и в 2024 году 3 883,40 тыс. руб. </w:t>
      </w:r>
    </w:p>
    <w:p w:rsidR="00577C41" w:rsidRDefault="00577C41" w:rsidP="00577C41">
      <w:pPr>
        <w:ind w:firstLine="567"/>
        <w:jc w:val="both"/>
      </w:pPr>
      <w:r>
        <w:rPr>
          <w:color w:val="000000"/>
        </w:rPr>
        <w:t>При определении параметров налоговых и неналоговых доходов  бюджета  сельского поселения на 2022 год и плановый период 2023 и 2024 годов учитывалось зачисление в  бюджет сельского поселения:</w:t>
      </w:r>
    </w:p>
    <w:p w:rsidR="00577C41" w:rsidRDefault="00577C41" w:rsidP="00577C41">
      <w:r>
        <w:rPr>
          <w:color w:val="000000"/>
        </w:rPr>
        <w:t xml:space="preserve">      - налога на доходы физических лиц  по нормативу 15 %; </w:t>
      </w:r>
    </w:p>
    <w:p w:rsidR="00577C41" w:rsidRDefault="00577C41" w:rsidP="00577C41">
      <w:r>
        <w:rPr>
          <w:color w:val="000000"/>
        </w:rPr>
        <w:t xml:space="preserve">      - единого сельскохозяйственного налога по нормативу 50%; </w:t>
      </w:r>
    </w:p>
    <w:p w:rsidR="00577C41" w:rsidRDefault="00577C41" w:rsidP="00577C41">
      <w:pPr>
        <w:ind w:firstLine="567"/>
      </w:pPr>
      <w:r>
        <w:rPr>
          <w:color w:val="000000"/>
        </w:rPr>
        <w:lastRenderedPageBreak/>
        <w:t xml:space="preserve"> -  земельного налога и налога на имущество физических лиц по нормативу 100%;</w:t>
      </w:r>
    </w:p>
    <w:p w:rsidR="00577C41" w:rsidRDefault="00577C41" w:rsidP="00577C41">
      <w:pPr>
        <w:ind w:firstLine="567"/>
      </w:pPr>
      <w:r>
        <w:rPr>
          <w:color w:val="000000"/>
        </w:rPr>
        <w:t xml:space="preserve"> - доходов от муниципальной собственности по нормативу 100 %;</w:t>
      </w:r>
    </w:p>
    <w:p w:rsidR="00577C41" w:rsidRDefault="00577C41" w:rsidP="00577C41">
      <w:pPr>
        <w:widowControl w:val="0"/>
        <w:autoSpaceDE w:val="0"/>
        <w:ind w:firstLine="567"/>
      </w:pPr>
      <w:r>
        <w:rPr>
          <w:rFonts w:eastAsia="Times New Roman CYR"/>
          <w:color w:val="000000"/>
        </w:rPr>
        <w:t xml:space="preserve"> </w:t>
      </w:r>
      <w:r>
        <w:rPr>
          <w:color w:val="000000"/>
        </w:rPr>
        <w:t>- прочие неналоговые доходы по нормативу 100%.</w:t>
      </w:r>
    </w:p>
    <w:p w:rsidR="00577C41" w:rsidRDefault="00577C41" w:rsidP="00577C41">
      <w:pPr>
        <w:ind w:firstLine="567"/>
        <w:jc w:val="both"/>
      </w:pPr>
      <w:r>
        <w:rPr>
          <w:color w:val="000000"/>
        </w:rPr>
        <w:t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Рыбкинский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577C41" w:rsidRDefault="00577C41" w:rsidP="00577C41">
      <w:pPr>
        <w:jc w:val="both"/>
        <w:rPr>
          <w:b/>
          <w:color w:val="000000"/>
        </w:rPr>
      </w:pPr>
    </w:p>
    <w:p w:rsidR="00577C41" w:rsidRDefault="00577C41" w:rsidP="00577C41">
      <w:pPr>
        <w:autoSpaceDE w:val="0"/>
        <w:ind w:left="360"/>
        <w:jc w:val="center"/>
        <w:rPr>
          <w:b/>
          <w:color w:val="CC3300"/>
        </w:rPr>
      </w:pPr>
    </w:p>
    <w:p w:rsidR="00577C41" w:rsidRDefault="00577C41" w:rsidP="00577C41">
      <w:pPr>
        <w:autoSpaceDE w:val="0"/>
        <w:jc w:val="right"/>
        <w:rPr>
          <w:b/>
          <w:color w:val="CC3300"/>
        </w:rPr>
      </w:pPr>
    </w:p>
    <w:p w:rsidR="00577C41" w:rsidRDefault="00577C41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643E2F" w:rsidRDefault="00643E2F" w:rsidP="00577C41">
      <w:pPr>
        <w:autoSpaceDE w:val="0"/>
        <w:jc w:val="right"/>
        <w:rPr>
          <w:b/>
          <w:color w:val="CC3300"/>
        </w:rPr>
      </w:pPr>
    </w:p>
    <w:p w:rsidR="00577C41" w:rsidRDefault="00577C41" w:rsidP="00577C41">
      <w:pPr>
        <w:autoSpaceDE w:val="0"/>
        <w:jc w:val="right"/>
        <w:rPr>
          <w:b/>
          <w:color w:val="CC3300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2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autoSpaceDE w:val="0"/>
        <w:rPr>
          <w:b/>
          <w:color w:val="CC3300"/>
        </w:rPr>
      </w:pPr>
    </w:p>
    <w:p w:rsidR="00577C41" w:rsidRDefault="00577C41" w:rsidP="00577C41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577C41" w:rsidRDefault="00577C41" w:rsidP="00577C41">
      <w:pPr>
        <w:autoSpaceDE w:val="0"/>
        <w:ind w:left="360"/>
        <w:jc w:val="center"/>
      </w:pPr>
      <w:r>
        <w:rPr>
          <w:b/>
        </w:rPr>
        <w:t xml:space="preserve">Муниципального образования Рыбкинский сельсовет Новосергиевского района </w:t>
      </w:r>
      <w:r>
        <w:t xml:space="preserve"> </w:t>
      </w:r>
      <w:r>
        <w:rPr>
          <w:b/>
        </w:rPr>
        <w:t>на 2022 год и на плановый период 2023 и 2024 годов</w:t>
      </w:r>
    </w:p>
    <w:p w:rsidR="00577C41" w:rsidRDefault="00577C41" w:rsidP="00577C41">
      <w:pPr>
        <w:autoSpaceDE w:val="0"/>
        <w:rPr>
          <w:b/>
          <w:color w:val="800000"/>
          <w:shd w:val="clear" w:color="auto" w:fill="00FFFF"/>
        </w:rPr>
      </w:pP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2022 год и на плановый период 2023 и 2024 годов разработаны в соответствии со статьей 172 Бюджетного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21.04.2021 года и поручения Президента Российской Федерации от 2 апреля 2020г.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Пр-612 в части принятия мер по преодолению экономических последствий, вызванных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2022 год и на плановый период 2023 и 2024 годов.</w:t>
      </w:r>
    </w:p>
    <w:p w:rsidR="00577C41" w:rsidRDefault="00577C41" w:rsidP="00577C41">
      <w:pPr>
        <w:autoSpaceDE w:val="0"/>
        <w:ind w:firstLine="709"/>
        <w:jc w:val="both"/>
        <w:rPr>
          <w:b/>
        </w:rPr>
      </w:pPr>
    </w:p>
    <w:p w:rsidR="00577C41" w:rsidRDefault="00577C41" w:rsidP="00577C41">
      <w:pPr>
        <w:ind w:left="567"/>
      </w:pPr>
      <w:r>
        <w:rPr>
          <w:b/>
        </w:rPr>
        <w:t>1. Основные цели и задачи бюджетной политики на 2022– 2024 годы</w:t>
      </w:r>
    </w:p>
    <w:p w:rsidR="00577C41" w:rsidRDefault="00577C41" w:rsidP="00577C41">
      <w:pPr>
        <w:ind w:firstLine="540"/>
        <w:jc w:val="both"/>
      </w:pPr>
    </w:p>
    <w:p w:rsidR="00577C41" w:rsidRDefault="00577C41" w:rsidP="00577C41">
      <w:pPr>
        <w:ind w:firstLine="567"/>
        <w:jc w:val="both"/>
      </w:pPr>
      <w:r>
        <w:t>Целью Основных направлений бюджетной политики является определение условий, используемых при составлении проекта  бюджета поселения на 2022 год и на плановый период 2023 и 2024 годов, подходов к его формированию, основных характеристик и прогнозируемых параметров  бюджета поселения на 2021 - 2023 годы.</w:t>
      </w:r>
    </w:p>
    <w:p w:rsidR="00577C41" w:rsidRDefault="00577C41" w:rsidP="00577C41">
      <w:pPr>
        <w:ind w:firstLine="567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>
        <w:rPr>
          <w:color w:val="000000"/>
        </w:rPr>
        <w:t>Рыбкинский сельсовет Новосергиевского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577C41" w:rsidRDefault="00577C41" w:rsidP="00577C41">
      <w:pPr>
        <w:ind w:firstLine="540"/>
        <w:jc w:val="both"/>
      </w:pPr>
      <w:r>
        <w:t xml:space="preserve">В текущем году меры по ограничению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привели к снижению деловой активности и, как следствие, к снижению налоговых и неналоговых доходов в бюджеты 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</w:t>
      </w:r>
      <w:r>
        <w:lastRenderedPageBreak/>
        <w:t>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577C41" w:rsidRDefault="00577C41" w:rsidP="00577C41">
      <w:pPr>
        <w:ind w:firstLine="539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>
        <w:rPr>
          <w:color w:val="000000"/>
        </w:rPr>
        <w:t>Рыбкинский сельсовет Новосергиевского района</w:t>
      </w:r>
      <w:r>
        <w:t>, включая следующие направления:</w:t>
      </w:r>
    </w:p>
    <w:p w:rsidR="00577C41" w:rsidRDefault="00577C41" w:rsidP="00577C41">
      <w:pPr>
        <w:ind w:firstLine="539"/>
        <w:jc w:val="both"/>
      </w:pPr>
      <w:r>
        <w:t xml:space="preserve">1) осуществление </w:t>
      </w:r>
      <w:proofErr w:type="gramStart"/>
      <w:r>
        <w:t>расходов</w:t>
      </w:r>
      <w:proofErr w:type="gramEnd"/>
      <w:r>
        <w:t xml:space="preserve"> на исполнение действующих расходных обязательств  исходя из возможностей доходов  бюджета муниципального образования Рыбкинский сельсовет Новосергиевского района  и источников финансирования дефицита бюджета;</w:t>
      </w:r>
    </w:p>
    <w:p w:rsidR="00577C41" w:rsidRDefault="00577C41" w:rsidP="00577C41">
      <w:pPr>
        <w:ind w:firstLine="539"/>
        <w:jc w:val="both"/>
      </w:pPr>
      <w:r>
        <w:t xml:space="preserve">2) сохранение в 2022 - 2024 годах достигнутого соотношения между уровнем </w:t>
      </w:r>
      <w:proofErr w:type="gramStart"/>
      <w:r>
        <w:t>оплаты труда отдельных категорий работников бюджетной сферы</w:t>
      </w:r>
      <w:proofErr w:type="gramEnd"/>
      <w:r>
        <w:t xml:space="preserve"> и уровнем среднемесячного дохода от трудовой деятельности в Оренбургской области;</w:t>
      </w:r>
    </w:p>
    <w:p w:rsidR="00577C41" w:rsidRDefault="00577C41" w:rsidP="00577C41">
      <w:pPr>
        <w:ind w:firstLine="539"/>
        <w:jc w:val="both"/>
      </w:pPr>
      <w:r>
        <w:t>3) ограничение роста расходов на содержание органов муниципальной власти;</w:t>
      </w:r>
    </w:p>
    <w:p w:rsidR="00577C41" w:rsidRDefault="00577C41" w:rsidP="00577C41">
      <w:pPr>
        <w:ind w:firstLine="539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577C41" w:rsidRDefault="00577C41" w:rsidP="00577C41">
      <w:pPr>
        <w:ind w:firstLine="539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577C41" w:rsidRDefault="00577C41" w:rsidP="00577C41">
      <w:pPr>
        <w:ind w:firstLine="539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577C41" w:rsidRDefault="00577C41" w:rsidP="00577C41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577C41" w:rsidRDefault="00577C41" w:rsidP="00577C41">
      <w:pPr>
        <w:spacing w:before="160"/>
        <w:ind w:firstLine="540"/>
        <w:jc w:val="both"/>
      </w:pPr>
      <w:r>
        <w:t xml:space="preserve"> </w:t>
      </w:r>
      <w:r>
        <w:rPr>
          <w:color w:val="00000A"/>
        </w:rPr>
        <w:t xml:space="preserve"> </w:t>
      </w: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577C41" w:rsidRDefault="00577C41" w:rsidP="00577C41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577C41" w:rsidRDefault="00577C41" w:rsidP="00577C41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577C41" w:rsidRDefault="00577C41" w:rsidP="00577C41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577C41" w:rsidRDefault="00577C41" w:rsidP="00577C41">
      <w:pPr>
        <w:spacing w:before="46"/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</w:t>
      </w:r>
      <w:r>
        <w:lastRenderedPageBreak/>
        <w:t xml:space="preserve">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577C41" w:rsidRDefault="00577C41" w:rsidP="00577C41">
      <w:pPr>
        <w:autoSpaceDE w:val="0"/>
        <w:rPr>
          <w:b/>
          <w:highlight w:val="yellow"/>
          <w:shd w:val="clear" w:color="auto" w:fill="00FFFF"/>
        </w:rPr>
      </w:pPr>
    </w:p>
    <w:p w:rsidR="00577C41" w:rsidRDefault="00577C41" w:rsidP="00577C41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577C41" w:rsidRDefault="00577C41" w:rsidP="00577C4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Рыбкинский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выполняться.</w:t>
      </w: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577C41" w:rsidRDefault="00577C41" w:rsidP="00577C41">
      <w:pPr>
        <w:ind w:firstLine="540"/>
        <w:jc w:val="both"/>
      </w:pPr>
      <w:r>
        <w:t>Планируется дальнейшее развитие инфраструктуры физической культуры и спорта.</w:t>
      </w:r>
    </w:p>
    <w:p w:rsidR="00577C41" w:rsidRDefault="00577C41" w:rsidP="00577C41">
      <w:pPr>
        <w:ind w:firstLine="709"/>
        <w:jc w:val="both"/>
      </w:pPr>
      <w:r>
        <w:t xml:space="preserve">В сфере культуры в рамках национального проекта «Культура» в Оренбургской области планируется реализация мероприятий по  поддержке  муниципальных культурно-досуговых учреждений. </w:t>
      </w:r>
    </w:p>
    <w:p w:rsidR="00577C41" w:rsidRDefault="00577C41" w:rsidP="00577C41">
      <w:pPr>
        <w:ind w:firstLine="709"/>
        <w:jc w:val="both"/>
      </w:pPr>
      <w:proofErr w:type="gramStart"/>
      <w:r>
        <w:rPr>
          <w:color w:val="000000"/>
        </w:rPr>
        <w:t xml:space="preserve"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2022-2024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  <w:proofErr w:type="gramEnd"/>
    </w:p>
    <w:p w:rsidR="00577C41" w:rsidRDefault="00577C41" w:rsidP="00577C41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577C41" w:rsidRDefault="00577C41" w:rsidP="00577C41">
      <w:pPr>
        <w:autoSpaceDE w:val="0"/>
        <w:ind w:firstLine="567"/>
        <w:jc w:val="both"/>
      </w:pPr>
      <w:r>
        <w:rPr>
          <w:color w:val="000000"/>
        </w:rPr>
        <w:t xml:space="preserve"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</w:t>
      </w:r>
      <w:r>
        <w:rPr>
          <w:color w:val="000000"/>
        </w:rPr>
        <w:lastRenderedPageBreak/>
        <w:t>муниципальной программы, направленной на благоустройство территории сельского поселения.</w:t>
      </w:r>
    </w:p>
    <w:p w:rsidR="00577C41" w:rsidRDefault="00577C41" w:rsidP="00577C41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Рыбкинский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577C41" w:rsidRDefault="00577C41" w:rsidP="00577C41">
      <w:pPr>
        <w:ind w:firstLine="709"/>
        <w:jc w:val="both"/>
      </w:pPr>
      <w:r>
        <w:rPr>
          <w:color w:val="000000"/>
        </w:rPr>
        <w:t xml:space="preserve">В ходе формирования проекта  бюджета  муниципального образования Рыбкинский сельсовет Новосергиевского района на 2022 - 2024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</w:t>
      </w:r>
      <w:proofErr w:type="gramStart"/>
      <w:r>
        <w:rPr>
          <w:color w:val="000000"/>
        </w:rPr>
        <w:t>внедрения проектного метода формирования муниципальных программ муниципального образования</w:t>
      </w:r>
      <w:proofErr w:type="gramEnd"/>
      <w:r>
        <w:rPr>
          <w:color w:val="000000"/>
        </w:rPr>
        <w:t xml:space="preserve"> Рыбкинский сельсовет Новосергиевского района.</w:t>
      </w:r>
    </w:p>
    <w:p w:rsidR="00577C41" w:rsidRDefault="00577C41" w:rsidP="00577C4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межбюджетных отношений на 2022 год и на плановый период 2023-2024 годов 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исполнения ряда вопросов местного значения муниципального образования Рыбкинский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577C41" w:rsidRDefault="00577C41" w:rsidP="00577C41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577C41" w:rsidRDefault="00577C41" w:rsidP="00577C4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577C41" w:rsidRDefault="00577C41" w:rsidP="00577C4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2022 - 2024 годы</w:t>
      </w:r>
    </w:p>
    <w:p w:rsidR="00577C41" w:rsidRDefault="00577C41" w:rsidP="00577C41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Рыбкинский сельсовет Новосергиевского района  на 2022 - 2024 годы, связанных с решением вопросов, отнесенных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 бюджета муниципального образования Рыбкинский сельсовет Новосергиевского района  на реализацию муниципальных программ и направлений деятельности, не входящих в муниципальные программы, на 2022 - 2024 годы сформированы на основе следующих основных подходов:</w:t>
      </w:r>
    </w:p>
    <w:p w:rsidR="00577C41" w:rsidRDefault="00577C41" w:rsidP="00577C4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объемы действующих расходных обязательств на 2022 - 2024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депутатов муниципального образования Рыбкинский сельсовет Новосергиевского района  от 22.12.2020 № 5/1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 бюджета  муниципального образования Рыбкинский сельсовет Новосергиевского района  на 2021 год и на плановый период 2022-2023 годов».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расходные обязательства муниципального образования Рыбкинский сельсовет Новосергиевского района    установлены исключительно по полномочиям органов местного самоуправления.</w:t>
      </w:r>
    </w:p>
    <w:p w:rsidR="00577C41" w:rsidRDefault="00577C41" w:rsidP="00577C4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на 2024 год приняты   на уровне 2023 года.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2021 году.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2022 - 2024 годы по оплате труда отдельных категорий работников учреждений в сфере   культуры является обеспечение сохранения целевых показателей указов Президента Российской Федерации (2012 года);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2023 году не менее 2,5% от общего объема расходов 2022 года (без учета расходов, предусмотренных за счет целевых межбюджетных трансфертов из других бюджетов), и в 2024 году - не менее 5% от общего объема расходов 2024 года (без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предусмотренных за счет целевых межбюджетных трансфертов из других бюджетов);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  <w:proofErr w:type="gramEnd"/>
    </w:p>
    <w:p w:rsidR="00577C41" w:rsidRDefault="00577C41" w:rsidP="00577C41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 бюджета  муниципального образования Рыбкинский сельсовет Новосергиевского района  при подготовке проектировок   бюджета на 2022 год и на плановый период 2023 и 2024 годов: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основных мероприятий программ;</w:t>
      </w:r>
    </w:p>
    <w:p w:rsidR="00577C41" w:rsidRDefault="00577C41" w:rsidP="00577C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учесть  заключение  контрольно-счетного органа Новосергиевского района по отчету об исполнении  бюджета  поселения за 2020 год.</w:t>
      </w:r>
    </w:p>
    <w:p w:rsidR="00577C41" w:rsidRDefault="00577C41" w:rsidP="00577C41">
      <w:pPr>
        <w:ind w:firstLine="709"/>
        <w:jc w:val="both"/>
        <w:rPr>
          <w:b/>
        </w:rPr>
      </w:pPr>
    </w:p>
    <w:p w:rsidR="00577C41" w:rsidRDefault="00577C41" w:rsidP="00577C4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577C41" w:rsidRDefault="00577C41" w:rsidP="00577C4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Приложение № 3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rPr>
          <w:b/>
          <w:bCs w:val="0"/>
          <w:color w:val="000000"/>
        </w:rPr>
      </w:pPr>
    </w:p>
    <w:p w:rsidR="00577C41" w:rsidRDefault="00577C41" w:rsidP="00577C41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577C41" w:rsidRDefault="00577C41" w:rsidP="00577C41">
      <w:pPr>
        <w:jc w:val="center"/>
      </w:pPr>
      <w:r>
        <w:rPr>
          <w:b/>
          <w:color w:val="000000"/>
        </w:rPr>
        <w:t>муниципального образования Рыбкинский сельсовет Новосергиевского района  на 2022 год и на плановый период 2023 и 2024 годов</w:t>
      </w:r>
    </w:p>
    <w:p w:rsidR="00577C41" w:rsidRDefault="00577C41" w:rsidP="00577C41">
      <w:pPr>
        <w:autoSpaceDE w:val="0"/>
        <w:ind w:firstLine="540"/>
        <w:jc w:val="both"/>
        <w:rPr>
          <w:color w:val="000000"/>
        </w:rPr>
      </w:pPr>
    </w:p>
    <w:p w:rsidR="00577C41" w:rsidRDefault="00577C41" w:rsidP="00577C41">
      <w:pPr>
        <w:autoSpaceDE w:val="0"/>
        <w:ind w:firstLine="567"/>
        <w:jc w:val="both"/>
      </w:pPr>
      <w:r>
        <w:rPr>
          <w:color w:val="000000"/>
        </w:rPr>
        <w:t xml:space="preserve">В 2021 году и предыдущие годы муниципальные заимствования сельским поселением не осуществлялись. </w:t>
      </w:r>
    </w:p>
    <w:p w:rsidR="00577C41" w:rsidRDefault="00577C41" w:rsidP="00577C41">
      <w:pPr>
        <w:autoSpaceDE w:val="0"/>
        <w:ind w:firstLine="567"/>
        <w:jc w:val="both"/>
      </w:pPr>
      <w:r>
        <w:rPr>
          <w:color w:val="000000"/>
        </w:rPr>
        <w:t xml:space="preserve">В 2022-2024 годах будет продолжено проведение взвешенной политики в области управления муниципальным долгом. </w:t>
      </w:r>
    </w:p>
    <w:p w:rsidR="00577C41" w:rsidRDefault="00577C41" w:rsidP="00577C41">
      <w:pPr>
        <w:autoSpaceDE w:val="0"/>
        <w:ind w:firstLine="567"/>
        <w:jc w:val="both"/>
      </w:pPr>
      <w:r>
        <w:rPr>
          <w:color w:val="000000"/>
        </w:rPr>
        <w:t>В случае необходимости в 2022-2024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577C41" w:rsidRDefault="00577C41" w:rsidP="00577C41">
      <w:pPr>
        <w:ind w:firstLine="709"/>
        <w:jc w:val="center"/>
        <w:rPr>
          <w:b/>
          <w:color w:val="000000"/>
        </w:rPr>
      </w:pPr>
    </w:p>
    <w:p w:rsidR="00577C41" w:rsidRDefault="00577C41" w:rsidP="00577C41">
      <w:pPr>
        <w:ind w:left="5664"/>
        <w:jc w:val="right"/>
        <w:rPr>
          <w:b/>
          <w:color w:val="CC3300"/>
        </w:rPr>
      </w:pPr>
    </w:p>
    <w:p w:rsidR="00577C41" w:rsidRDefault="00577C41" w:rsidP="00577C41">
      <w:pPr>
        <w:ind w:left="5664"/>
        <w:jc w:val="right"/>
        <w:rPr>
          <w:b/>
          <w:color w:val="CC3300"/>
        </w:rPr>
      </w:pPr>
    </w:p>
    <w:p w:rsidR="00577C41" w:rsidRDefault="00577C41" w:rsidP="00577C41">
      <w:pPr>
        <w:ind w:left="5664"/>
        <w:jc w:val="right"/>
        <w:rPr>
          <w:b/>
          <w:color w:val="CC3300"/>
        </w:rPr>
      </w:pPr>
    </w:p>
    <w:p w:rsidR="00577C41" w:rsidRDefault="00577C41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643E2F" w:rsidRDefault="00643E2F" w:rsidP="00577C41">
      <w:pPr>
        <w:ind w:left="5664"/>
        <w:jc w:val="right"/>
        <w:rPr>
          <w:b/>
          <w:color w:val="CC3300"/>
        </w:rPr>
      </w:pPr>
    </w:p>
    <w:p w:rsidR="00577C41" w:rsidRDefault="00577C41" w:rsidP="00577C41">
      <w:pPr>
        <w:ind w:left="5664"/>
        <w:jc w:val="right"/>
        <w:rPr>
          <w:b/>
          <w:color w:val="CC3300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4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autoSpaceDE w:val="0"/>
        <w:spacing w:before="120"/>
        <w:ind w:firstLine="709"/>
        <w:jc w:val="center"/>
        <w:rPr>
          <w:b/>
          <w:bCs w:val="0"/>
        </w:rPr>
      </w:pPr>
      <w:r>
        <w:rPr>
          <w:b/>
        </w:rPr>
        <w:t xml:space="preserve">Основные характеристики проекта бюджета муниципального образования Рыбкинский сельсовет Новосергиевского района  на 2022 год и на плановый период 2023 и 2024 годов </w:t>
      </w:r>
    </w:p>
    <w:p w:rsidR="00577C41" w:rsidRDefault="00577C41" w:rsidP="00577C41">
      <w:pPr>
        <w:autoSpaceDE w:val="0"/>
        <w:ind w:left="4955" w:firstLine="709"/>
        <w:jc w:val="right"/>
        <w:rPr>
          <w:color w:val="CC33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2100"/>
        <w:gridCol w:w="1704"/>
        <w:gridCol w:w="1896"/>
      </w:tblGrid>
      <w:tr w:rsidR="00577C41" w:rsidTr="00577C41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объем (тыс. руб.)</w:t>
            </w:r>
          </w:p>
        </w:tc>
      </w:tr>
      <w:tr w:rsidR="00577C41" w:rsidTr="00577C41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C41" w:rsidRDefault="00577C41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6 832,3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6 119,1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5 847,4</w:t>
            </w: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4 572,5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3 774,5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3 883,4</w:t>
            </w: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2 259,8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 xml:space="preserve">      2 344,6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1 964,0</w:t>
            </w: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6 832,3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6 119,1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5 847,4</w:t>
            </w:r>
          </w:p>
        </w:tc>
      </w:tr>
      <w:tr w:rsidR="00577C41" w:rsidTr="00577C4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C41" w:rsidRDefault="00577C4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77C41" w:rsidRDefault="00577C41" w:rsidP="00577C41">
      <w:pPr>
        <w:autoSpaceDE w:val="0"/>
        <w:ind w:left="4955" w:firstLine="709"/>
        <w:jc w:val="right"/>
        <w:rPr>
          <w:color w:val="CC3300"/>
          <w:lang w:eastAsia="zh-CN"/>
        </w:rPr>
      </w:pPr>
    </w:p>
    <w:p w:rsidR="00577C41" w:rsidRDefault="00577C41" w:rsidP="00577C41">
      <w:pPr>
        <w:autoSpaceDE w:val="0"/>
        <w:ind w:left="4955" w:firstLine="709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643E2F" w:rsidRDefault="00643E2F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ind w:left="5664"/>
        <w:jc w:val="right"/>
        <w:rPr>
          <w:color w:val="CC3300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5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autoSpaceDE w:val="0"/>
      </w:pPr>
    </w:p>
    <w:tbl>
      <w:tblPr>
        <w:tblW w:w="10890" w:type="dxa"/>
        <w:tblInd w:w="-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623"/>
        <w:gridCol w:w="1809"/>
        <w:gridCol w:w="1857"/>
        <w:gridCol w:w="1497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20"/>
        <w:gridCol w:w="64"/>
        <w:gridCol w:w="40"/>
        <w:gridCol w:w="40"/>
        <w:gridCol w:w="40"/>
        <w:gridCol w:w="40"/>
        <w:gridCol w:w="24"/>
      </w:tblGrid>
      <w:tr w:rsidR="00577C41" w:rsidTr="00577C41">
        <w:trPr>
          <w:gridAfter w:val="5"/>
          <w:wAfter w:w="184" w:type="dxa"/>
          <w:trHeight w:val="255"/>
        </w:trPr>
        <w:tc>
          <w:tcPr>
            <w:tcW w:w="9822" w:type="dxa"/>
            <w:gridSpan w:val="5"/>
            <w:vAlign w:val="bottom"/>
            <w:hideMark/>
          </w:tcPr>
          <w:p w:rsidR="00577C41" w:rsidRDefault="00577C41">
            <w:pPr>
              <w:spacing w:line="276" w:lineRule="auto"/>
              <w:ind w:right="-880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577C41" w:rsidRDefault="00577C41">
            <w:pPr>
              <w:spacing w:line="276" w:lineRule="auto"/>
              <w:ind w:right="964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обязательств  бюджета Муниципального образования Рыбкинский сельсовет Новосергиевского района  на 2022 год и на  плановый период 2023 и 2024 годов по главным распорядителям средств бюджета</w:t>
            </w: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4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577C41" w:rsidTr="00577C41">
        <w:trPr>
          <w:gridAfter w:val="5"/>
          <w:wAfter w:w="184" w:type="dxa"/>
          <w:trHeight w:val="255"/>
        </w:trPr>
        <w:tc>
          <w:tcPr>
            <w:tcW w:w="9822" w:type="dxa"/>
            <w:gridSpan w:val="5"/>
            <w:vAlign w:val="bottom"/>
            <w:hideMark/>
          </w:tcPr>
          <w:p w:rsidR="00577C41" w:rsidRDefault="00577C41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4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577C41" w:rsidTr="00577C41">
        <w:trPr>
          <w:trHeight w:val="255"/>
        </w:trPr>
        <w:tc>
          <w:tcPr>
            <w:tcW w:w="10022" w:type="dxa"/>
            <w:gridSpan w:val="10"/>
            <w:vAlign w:val="bottom"/>
          </w:tcPr>
          <w:p w:rsidR="00577C41" w:rsidRDefault="00577C41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64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40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4" w:type="dxa"/>
          </w:tcPr>
          <w:p w:rsidR="00577C41" w:rsidRDefault="00577C41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577C41" w:rsidTr="00577C41">
        <w:trPr>
          <w:gridAfter w:val="27"/>
          <w:wAfter w:w="1064" w:type="dxa"/>
          <w:cantSplit/>
          <w:trHeight w:val="25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 бюджета поселения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Предельные объемы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577C41" w:rsidTr="00577C41">
        <w:trPr>
          <w:gridAfter w:val="27"/>
          <w:wAfter w:w="1064" w:type="dxa"/>
          <w:cantSplit/>
          <w:trHeight w:val="255"/>
        </w:trPr>
        <w:tc>
          <w:tcPr>
            <w:tcW w:w="10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C41" w:rsidRDefault="00577C41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C41" w:rsidRDefault="00577C41">
            <w:pPr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577C41" w:rsidTr="00577C41">
        <w:trPr>
          <w:gridAfter w:val="27"/>
          <w:wAfter w:w="1064" w:type="dxa"/>
          <w:trHeight w:val="76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7C41" w:rsidRDefault="00577C41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577C41" w:rsidRDefault="00577C4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Администрация муниципального образования Рыбкинский сельсовет Новосергиевского района  Оренбургской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6 832,3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6 119,1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5 847,4</w:t>
            </w:r>
          </w:p>
        </w:tc>
      </w:tr>
      <w:tr w:rsidR="00577C41" w:rsidTr="00577C41">
        <w:trPr>
          <w:gridAfter w:val="27"/>
          <w:wAfter w:w="1064" w:type="dxa"/>
          <w:trHeight w:val="42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zh-CN"/>
              </w:rPr>
            </w:pPr>
            <w:r>
              <w:rPr>
                <w:b/>
                <w:bCs w:val="0"/>
                <w:lang w:eastAsia="en-US"/>
              </w:rPr>
              <w:t>ИТОГО РАСХОДОВ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6 832,3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6 119,1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5 847,4</w:t>
            </w:r>
          </w:p>
        </w:tc>
      </w:tr>
    </w:tbl>
    <w:p w:rsidR="00577C41" w:rsidRDefault="00577C41" w:rsidP="00577C41">
      <w:pPr>
        <w:autoSpaceDE w:val="0"/>
        <w:ind w:firstLine="709"/>
        <w:jc w:val="both"/>
        <w:rPr>
          <w:lang w:eastAsia="zh-CN"/>
        </w:rPr>
      </w:pPr>
    </w:p>
    <w:p w:rsidR="00577C41" w:rsidRDefault="00577C41" w:rsidP="00577C41">
      <w:pPr>
        <w:autoSpaceDE w:val="0"/>
        <w:ind w:firstLine="709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643E2F" w:rsidRDefault="00643E2F" w:rsidP="00577C41">
      <w:pPr>
        <w:autoSpaceDE w:val="0"/>
        <w:ind w:firstLine="709"/>
        <w:jc w:val="both"/>
        <w:rPr>
          <w:color w:val="CC3300"/>
        </w:rPr>
      </w:pPr>
      <w:bookmarkStart w:id="0" w:name="_GoBack"/>
      <w:bookmarkEnd w:id="0"/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6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77C41" w:rsidRDefault="00577C41" w:rsidP="00577C41">
      <w:pPr>
        <w:tabs>
          <w:tab w:val="left" w:pos="6012"/>
        </w:tabs>
        <w:ind w:right="15" w:firstLine="540"/>
        <w:jc w:val="right"/>
      </w:pPr>
      <w:r>
        <w:t>от 08.11.2021 г. № 84-п</w:t>
      </w:r>
    </w:p>
    <w:p w:rsidR="00577C41" w:rsidRDefault="00577C41" w:rsidP="00577C41">
      <w:pPr>
        <w:autoSpaceDE w:val="0"/>
        <w:ind w:firstLine="709"/>
        <w:jc w:val="both"/>
        <w:rPr>
          <w:color w:val="CC3300"/>
        </w:rPr>
      </w:pPr>
    </w:p>
    <w:p w:rsidR="00577C41" w:rsidRDefault="00577C41" w:rsidP="00577C41">
      <w:pPr>
        <w:tabs>
          <w:tab w:val="left" w:pos="9637"/>
        </w:tabs>
        <w:autoSpaceDE w:val="0"/>
        <w:jc w:val="center"/>
        <w:rPr>
          <w:b/>
        </w:rPr>
      </w:pPr>
      <w:r>
        <w:rPr>
          <w:b/>
        </w:rPr>
        <w:t>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2022 год и на плановый период 2023 и 2024 годов по разделам классификации расходов бюджета</w:t>
      </w:r>
    </w:p>
    <w:p w:rsidR="00577C41" w:rsidRDefault="00577C41" w:rsidP="00577C41">
      <w:pPr>
        <w:tabs>
          <w:tab w:val="left" w:pos="9637"/>
        </w:tabs>
        <w:autoSpaceDE w:val="0"/>
        <w:ind w:firstLine="709"/>
        <w:jc w:val="center"/>
      </w:pPr>
    </w:p>
    <w:p w:rsidR="00577C41" w:rsidRDefault="00577C41" w:rsidP="00577C41">
      <w:pPr>
        <w:tabs>
          <w:tab w:val="left" w:pos="9637"/>
        </w:tabs>
        <w:autoSpaceDE w:val="0"/>
        <w:ind w:firstLine="709"/>
        <w:jc w:val="center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713"/>
        <w:gridCol w:w="1150"/>
        <w:gridCol w:w="1144"/>
        <w:gridCol w:w="1096"/>
      </w:tblGrid>
      <w:tr w:rsidR="00577C41" w:rsidTr="00577C41">
        <w:trPr>
          <w:trHeight w:val="72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2022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2023 год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        2024 год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2231,8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2256,8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2257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109,0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112,8</w:t>
            </w:r>
          </w:p>
        </w:tc>
      </w:tr>
      <w:tr w:rsidR="00577C41" w:rsidTr="00577C41">
        <w:trPr>
          <w:trHeight w:val="5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265,0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95,4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4,0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1169,3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1560,3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1222,4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1422,3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177,0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215,2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1,5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1629,4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1752,0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1710,7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12,0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10,0</w:t>
            </w:r>
          </w:p>
        </w:tc>
      </w:tr>
      <w:tr w:rsidR="00577C41" w:rsidTr="00577C41">
        <w:trPr>
          <w:trHeight w:val="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en-US"/>
              </w:rPr>
              <w:t>301,8</w:t>
            </w:r>
          </w:p>
        </w:tc>
      </w:tr>
      <w:tr w:rsidR="00577C41" w:rsidTr="00577C41">
        <w:trPr>
          <w:trHeight w:val="25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C41" w:rsidRDefault="00577C41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C41" w:rsidRDefault="00577C41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6 832,3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6 119,1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77C41" w:rsidRDefault="00577C41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5847,4</w:t>
            </w:r>
          </w:p>
        </w:tc>
      </w:tr>
    </w:tbl>
    <w:p w:rsidR="00577C41" w:rsidRDefault="00577C41" w:rsidP="00577C41">
      <w:pPr>
        <w:autoSpaceDE w:val="0"/>
        <w:ind w:firstLine="540"/>
        <w:jc w:val="both"/>
        <w:rPr>
          <w:lang w:eastAsia="zh-CN"/>
        </w:rPr>
      </w:pPr>
    </w:p>
    <w:p w:rsidR="00577C41" w:rsidRDefault="00577C41" w:rsidP="00577C41">
      <w:pPr>
        <w:autoSpaceDE w:val="0"/>
        <w:ind w:firstLine="540"/>
        <w:jc w:val="both"/>
        <w:rPr>
          <w:color w:val="CC330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1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77C41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2E8E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3E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C4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77C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7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577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77C41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4">
    <w:name w:val="Содержимое таблицы"/>
    <w:basedOn w:val="a"/>
    <w:qFormat/>
    <w:rsid w:val="00577C41"/>
    <w:pPr>
      <w:suppressLineNumbers/>
    </w:pPr>
    <w:rPr>
      <w:bCs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C4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77C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7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577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77C41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4">
    <w:name w:val="Содержимое таблицы"/>
    <w:basedOn w:val="a"/>
    <w:qFormat/>
    <w:rsid w:val="00577C41"/>
    <w:pPr>
      <w:suppressLineNumbers/>
    </w:pPr>
    <w:rPr>
      <w:bCs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305301D5BC817399C927D11903A43B0E6BD43861559824A51AE31E17B53770A9DB685976FDEF1dBZ3I" TargetMode="External"/><Relationship Id="rId5" Type="http://schemas.openxmlformats.org/officeDocument/2006/relationships/hyperlink" Target="consultantplus://offline/ref=BB59F265FC3AF53BD610F1293CF5375FEF41B930FF1F1959CC5780t8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2021-11-18T09:57:00Z</cp:lastPrinted>
  <dcterms:created xsi:type="dcterms:W3CDTF">2021-11-18T09:56:00Z</dcterms:created>
  <dcterms:modified xsi:type="dcterms:W3CDTF">2021-11-18T09:57:00Z</dcterms:modified>
</cp:coreProperties>
</file>