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6" w:rsidRDefault="00BC7456" w:rsidP="00BC7456">
      <w:pPr>
        <w:tabs>
          <w:tab w:val="left" w:pos="5529"/>
        </w:tabs>
        <w:spacing w:line="360" w:lineRule="auto"/>
        <w:ind w:right="3686"/>
        <w:jc w:val="center"/>
        <w:rPr>
          <w:b/>
          <w:sz w:val="28"/>
          <w:szCs w:val="28"/>
        </w:rPr>
      </w:pPr>
      <w:r>
        <w:rPr>
          <w:b/>
          <w:sz w:val="28"/>
          <w:szCs w:val="28"/>
        </w:rPr>
        <w:t>СОВЕТ ДЕПУТАТОВ</w:t>
      </w:r>
    </w:p>
    <w:p w:rsidR="00BC7456" w:rsidRDefault="00BC7456" w:rsidP="00BC7456">
      <w:pPr>
        <w:tabs>
          <w:tab w:val="left" w:pos="5529"/>
          <w:tab w:val="left" w:pos="5670"/>
          <w:tab w:val="left" w:pos="5812"/>
        </w:tabs>
        <w:spacing w:line="360" w:lineRule="auto"/>
        <w:ind w:right="3686"/>
        <w:jc w:val="center"/>
        <w:rPr>
          <w:b/>
          <w:sz w:val="28"/>
          <w:szCs w:val="28"/>
        </w:rPr>
      </w:pPr>
      <w:r>
        <w:rPr>
          <w:b/>
          <w:sz w:val="28"/>
          <w:szCs w:val="28"/>
        </w:rPr>
        <w:t>МУНИЦИПАЛЬНОГО ОБРАЗОВАНИЯ</w:t>
      </w:r>
    </w:p>
    <w:p w:rsidR="00BC7456" w:rsidRDefault="00BC7456" w:rsidP="00BC7456">
      <w:pPr>
        <w:tabs>
          <w:tab w:val="left" w:pos="5529"/>
        </w:tabs>
        <w:spacing w:line="360" w:lineRule="auto"/>
        <w:ind w:right="3686"/>
        <w:jc w:val="center"/>
        <w:rPr>
          <w:b/>
          <w:sz w:val="28"/>
          <w:szCs w:val="28"/>
        </w:rPr>
      </w:pPr>
      <w:r>
        <w:rPr>
          <w:b/>
          <w:sz w:val="28"/>
          <w:szCs w:val="28"/>
        </w:rPr>
        <w:t>РЫБКИНСКИЙ СЕЛЬСОВЕТ</w:t>
      </w:r>
    </w:p>
    <w:p w:rsidR="00BC7456" w:rsidRDefault="00BC7456" w:rsidP="00BC7456">
      <w:pPr>
        <w:tabs>
          <w:tab w:val="left" w:pos="5529"/>
        </w:tabs>
        <w:spacing w:line="360" w:lineRule="auto"/>
        <w:ind w:right="3686"/>
        <w:jc w:val="center"/>
        <w:rPr>
          <w:b/>
          <w:sz w:val="28"/>
          <w:szCs w:val="28"/>
        </w:rPr>
      </w:pPr>
      <w:r>
        <w:rPr>
          <w:b/>
          <w:sz w:val="28"/>
          <w:szCs w:val="28"/>
        </w:rPr>
        <w:t>НОВОСЕРГИЕВСКОГО РАЙОНА</w:t>
      </w:r>
    </w:p>
    <w:p w:rsidR="00BC7456" w:rsidRDefault="00BC7456" w:rsidP="00BC7456">
      <w:pPr>
        <w:tabs>
          <w:tab w:val="left" w:pos="5529"/>
        </w:tabs>
        <w:spacing w:line="360" w:lineRule="auto"/>
        <w:ind w:right="3686"/>
        <w:jc w:val="center"/>
        <w:rPr>
          <w:b/>
          <w:sz w:val="28"/>
          <w:szCs w:val="28"/>
        </w:rPr>
      </w:pPr>
      <w:r>
        <w:rPr>
          <w:b/>
          <w:sz w:val="28"/>
          <w:szCs w:val="28"/>
        </w:rPr>
        <w:t>ОРЕНБУРГСКОЙ ОБЛАСТИ</w:t>
      </w:r>
    </w:p>
    <w:p w:rsidR="00BC7456" w:rsidRDefault="00BC7456" w:rsidP="00BC7456">
      <w:pPr>
        <w:tabs>
          <w:tab w:val="left" w:pos="5529"/>
        </w:tabs>
        <w:spacing w:line="360" w:lineRule="auto"/>
        <w:ind w:right="3686"/>
        <w:jc w:val="center"/>
        <w:rPr>
          <w:b/>
          <w:sz w:val="28"/>
          <w:szCs w:val="28"/>
        </w:rPr>
      </w:pPr>
      <w:r>
        <w:rPr>
          <w:b/>
          <w:sz w:val="28"/>
          <w:szCs w:val="28"/>
        </w:rPr>
        <w:t>четвертого созыва</w:t>
      </w:r>
    </w:p>
    <w:p w:rsidR="00BC7456" w:rsidRDefault="00BC7456" w:rsidP="00BC7456">
      <w:pPr>
        <w:tabs>
          <w:tab w:val="left" w:pos="5529"/>
        </w:tabs>
        <w:spacing w:line="360" w:lineRule="auto"/>
        <w:ind w:right="3686"/>
        <w:jc w:val="center"/>
        <w:rPr>
          <w:b/>
          <w:sz w:val="28"/>
          <w:szCs w:val="28"/>
        </w:rPr>
      </w:pPr>
      <w:r>
        <w:rPr>
          <w:b/>
          <w:sz w:val="28"/>
          <w:szCs w:val="28"/>
        </w:rPr>
        <w:t>РЕШЕНИЕ</w:t>
      </w:r>
    </w:p>
    <w:p w:rsidR="00BC7456" w:rsidRDefault="00515AB3" w:rsidP="00BC7456">
      <w:pPr>
        <w:tabs>
          <w:tab w:val="left" w:pos="5529"/>
        </w:tabs>
        <w:spacing w:line="360" w:lineRule="auto"/>
        <w:ind w:right="3686"/>
        <w:jc w:val="center"/>
        <w:rPr>
          <w:sz w:val="28"/>
          <w:szCs w:val="28"/>
        </w:rPr>
      </w:pPr>
      <w:r>
        <w:rPr>
          <w:sz w:val="28"/>
          <w:szCs w:val="28"/>
        </w:rPr>
        <w:t>02.04.2024 г. № 39/3</w:t>
      </w:r>
      <w:r w:rsidR="00BC7456">
        <w:rPr>
          <w:sz w:val="28"/>
          <w:szCs w:val="28"/>
        </w:rPr>
        <w:t xml:space="preserve"> </w:t>
      </w:r>
      <w:proofErr w:type="spellStart"/>
      <w:r w:rsidR="00BC7456">
        <w:rPr>
          <w:sz w:val="28"/>
          <w:szCs w:val="28"/>
        </w:rPr>
        <w:t>р.С</w:t>
      </w:r>
      <w:proofErr w:type="spellEnd"/>
      <w:r w:rsidR="00BC7456">
        <w:rPr>
          <w:sz w:val="28"/>
          <w:szCs w:val="28"/>
        </w:rPr>
        <w:t>.</w:t>
      </w:r>
    </w:p>
    <w:p w:rsidR="00BC7456" w:rsidRDefault="00BC7456" w:rsidP="00BC7456">
      <w:pPr>
        <w:tabs>
          <w:tab w:val="left" w:pos="5529"/>
        </w:tabs>
        <w:spacing w:line="360" w:lineRule="auto"/>
        <w:ind w:right="3686"/>
        <w:jc w:val="center"/>
        <w:rPr>
          <w:sz w:val="28"/>
          <w:szCs w:val="28"/>
        </w:rPr>
      </w:pPr>
      <w:r>
        <w:rPr>
          <w:sz w:val="28"/>
          <w:szCs w:val="28"/>
        </w:rPr>
        <w:t>с.Рыбкино</w:t>
      </w:r>
    </w:p>
    <w:p w:rsidR="00BC7456" w:rsidRDefault="00BC7456" w:rsidP="00BC7456">
      <w:pPr>
        <w:tabs>
          <w:tab w:val="left" w:pos="5529"/>
        </w:tabs>
        <w:ind w:right="3686"/>
        <w:jc w:val="center"/>
        <w:rPr>
          <w:sz w:val="28"/>
          <w:szCs w:val="28"/>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R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g08hF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QfQvg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YR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A9OhhF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Ady/ONWAIAAGYEAAAOAAAAAAAAAAAAAAAAAC4CAABkcnMvZTJvRG9jLnhtbFBL&#10;AQItABQABgAIAAAAIQDBDFgu3gAAAAkBAAAPAAAAAAAAAAAAAAAAALIEAABkcnMvZG93bnJldi54&#10;bWxQSwUGAAAAAAQABADzAAAAvQUAAAAA&#10;" strokeweight=".26mm">
                <v:stroke joinstyle="miter"/>
              </v:line>
            </w:pict>
          </mc:Fallback>
        </mc:AlternateContent>
      </w:r>
    </w:p>
    <w:p w:rsidR="00BC7456" w:rsidRDefault="00BC7456" w:rsidP="00BC7456">
      <w:pPr>
        <w:tabs>
          <w:tab w:val="left" w:pos="3654"/>
        </w:tabs>
        <w:ind w:right="3684"/>
        <w:jc w:val="both"/>
        <w:rPr>
          <w:rFonts w:eastAsia="Times New Roman"/>
          <w:bCs/>
        </w:rPr>
      </w:pPr>
      <w:r>
        <w:t xml:space="preserve">Об </w:t>
      </w:r>
      <w:r>
        <w:rPr>
          <w:rFonts w:eastAsia="Times New Roman"/>
          <w:bCs/>
        </w:rPr>
        <w:t xml:space="preserve">исполнении бюджета муниципального образования </w:t>
      </w:r>
      <w:r>
        <w:rPr>
          <w:rFonts w:eastAsia="Times New Roman"/>
        </w:rPr>
        <w:t xml:space="preserve">Рыбкинский сельсовет Новосергиевского  района Оренбургской  </w:t>
      </w:r>
      <w:r w:rsidR="00515AB3">
        <w:rPr>
          <w:rFonts w:eastAsia="Times New Roman"/>
        </w:rPr>
        <w:t>области за  2023</w:t>
      </w:r>
      <w:r>
        <w:rPr>
          <w:rFonts w:eastAsia="Times New Roman"/>
        </w:rPr>
        <w:t xml:space="preserve"> год </w:t>
      </w:r>
    </w:p>
    <w:p w:rsidR="00BC7456" w:rsidRDefault="00BC7456" w:rsidP="00BC7456">
      <w:pPr>
        <w:tabs>
          <w:tab w:val="left" w:pos="5387"/>
        </w:tabs>
        <w:ind w:right="3825" w:firstLine="567"/>
        <w:jc w:val="both"/>
      </w:pPr>
    </w:p>
    <w:p w:rsidR="00515AB3" w:rsidRDefault="00515AB3" w:rsidP="00515AB3">
      <w:pPr>
        <w:pStyle w:val="a4"/>
        <w:spacing w:before="0" w:beforeAutospacing="0" w:after="0" w:afterAutospacing="0"/>
        <w:ind w:firstLine="567"/>
        <w:jc w:val="both"/>
        <w:textAlignment w:val="baseline"/>
      </w:pPr>
      <w:r>
        <w:t xml:space="preserve">В  соответствии со статьей 264.6  Бюджетного кодекса Российской Федерации,  Положением «О бюджетном процессе муниципального образования Рыбкинский сельсовет Новосергиевского района Оренбургской области», утвержденным решением  Совета депутатов муниципального образования Рыбкинский сельсовет  от 27.04.2023 г. № 27/6 </w:t>
      </w:r>
      <w:proofErr w:type="spellStart"/>
      <w:r>
        <w:t>р.С</w:t>
      </w:r>
      <w:proofErr w:type="spellEnd"/>
      <w:r>
        <w:t>., Уставом муниципального образования Рыбкинский сельсовет Новосергиевского района Оренбургской области:</w:t>
      </w:r>
    </w:p>
    <w:p w:rsidR="00515AB3" w:rsidRDefault="00515AB3" w:rsidP="00515AB3">
      <w:pPr>
        <w:pStyle w:val="a4"/>
        <w:spacing w:before="0" w:beforeAutospacing="0" w:after="0" w:afterAutospacing="0"/>
        <w:ind w:firstLine="567"/>
        <w:jc w:val="both"/>
        <w:textAlignment w:val="baseline"/>
      </w:pPr>
      <w:r>
        <w:t xml:space="preserve">1. </w:t>
      </w:r>
      <w:proofErr w:type="gramStart"/>
      <w:r>
        <w:t>Утвердить отчет об исполнении бюджета муниципального образования Рыбкинский сельсовет Новосергиевского района Оренбургской области за 2023 год по доходам в сумме  8 180 848 рублей 99 копеек и  по расходам  в сумме  7 371 864 рубля 76 копеек с превышением  доходов   над  расходами (профицит) в сумме  808 984 рубля 23 копейки и со следующими показателями:</w:t>
      </w:r>
      <w:proofErr w:type="gramEnd"/>
    </w:p>
    <w:p w:rsidR="00515AB3" w:rsidRDefault="00515AB3" w:rsidP="00515AB3">
      <w:pPr>
        <w:pStyle w:val="a4"/>
        <w:spacing w:before="0" w:beforeAutospacing="0" w:after="0" w:afterAutospacing="0"/>
        <w:ind w:firstLine="567"/>
        <w:jc w:val="both"/>
        <w:textAlignment w:val="baseline"/>
      </w:pPr>
      <w:r>
        <w:t>1.1.</w:t>
      </w:r>
      <w:r>
        <w:tab/>
        <w:t>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2023 год согласно приложению  №1;</w:t>
      </w:r>
    </w:p>
    <w:p w:rsidR="00515AB3" w:rsidRDefault="00515AB3" w:rsidP="00515AB3">
      <w:pPr>
        <w:pStyle w:val="a4"/>
        <w:spacing w:before="0" w:beforeAutospacing="0" w:after="0" w:afterAutospacing="0"/>
        <w:ind w:firstLine="567"/>
        <w:jc w:val="both"/>
        <w:textAlignment w:val="baseline"/>
      </w:pPr>
      <w:r>
        <w:t>1.2.</w:t>
      </w:r>
      <w:r>
        <w:tab/>
        <w:t>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2023 год  согласно приложению № 2.</w:t>
      </w:r>
    </w:p>
    <w:p w:rsidR="00515AB3" w:rsidRDefault="00515AB3" w:rsidP="00515AB3">
      <w:pPr>
        <w:pStyle w:val="a4"/>
        <w:spacing w:before="0" w:beforeAutospacing="0" w:after="0" w:afterAutospacing="0"/>
        <w:ind w:firstLine="567"/>
        <w:jc w:val="both"/>
        <w:textAlignment w:val="baseline"/>
      </w:pPr>
      <w:r>
        <w:t>2. Решение вступает в силу после дня его обнародования, подлежит размещению на официальном сайте муниципального образования Рыбкинский сельсовет Новосергиевского района Оренбургской области.</w:t>
      </w:r>
    </w:p>
    <w:p w:rsidR="00BC7456" w:rsidRDefault="00BC7456" w:rsidP="00BC7456">
      <w:pPr>
        <w:pStyle w:val="a4"/>
        <w:spacing w:before="0" w:beforeAutospacing="0" w:after="0" w:afterAutospacing="0"/>
        <w:ind w:firstLine="567"/>
        <w:jc w:val="both"/>
        <w:textAlignment w:val="baseline"/>
      </w:pPr>
    </w:p>
    <w:p w:rsidR="00BC7456" w:rsidRDefault="00BC7456" w:rsidP="00BC7456">
      <w:pPr>
        <w:pStyle w:val="a4"/>
        <w:spacing w:before="0" w:beforeAutospacing="0" w:after="0" w:afterAutospacing="0"/>
        <w:jc w:val="both"/>
        <w:textAlignment w:val="baseline"/>
      </w:pPr>
      <w:r>
        <w:t xml:space="preserve">Председатель Совета депутатов муниципального </w:t>
      </w:r>
    </w:p>
    <w:p w:rsidR="00BC7456" w:rsidRDefault="00BC7456" w:rsidP="00BC7456">
      <w:pPr>
        <w:pStyle w:val="a4"/>
        <w:spacing w:before="0" w:beforeAutospacing="0" w:after="0" w:afterAutospacing="0"/>
        <w:jc w:val="both"/>
        <w:textAlignment w:val="baseline"/>
      </w:pPr>
      <w:r>
        <w:t xml:space="preserve">образования Рыбкинский сельсовет                                                               </w:t>
      </w:r>
      <w:proofErr w:type="spellStart"/>
      <w:r>
        <w:t>Е.А.Капаций</w:t>
      </w:r>
      <w:proofErr w:type="spellEnd"/>
      <w:r>
        <w:t xml:space="preserve"> </w:t>
      </w:r>
    </w:p>
    <w:p w:rsidR="00BC7456" w:rsidRDefault="00BC7456" w:rsidP="00BC7456">
      <w:pPr>
        <w:pStyle w:val="a4"/>
        <w:spacing w:before="0" w:beforeAutospacing="0" w:after="0" w:afterAutospacing="0"/>
        <w:jc w:val="both"/>
        <w:textAlignment w:val="baseline"/>
      </w:pPr>
    </w:p>
    <w:p w:rsidR="00BC7456" w:rsidRDefault="00BC7456" w:rsidP="00BC7456">
      <w:pPr>
        <w:pStyle w:val="a4"/>
        <w:spacing w:before="0" w:beforeAutospacing="0" w:after="0" w:afterAutospacing="0"/>
        <w:jc w:val="both"/>
        <w:textAlignment w:val="baseline"/>
      </w:pPr>
      <w:r>
        <w:t xml:space="preserve">Глава муниципального образования                                             </w:t>
      </w:r>
    </w:p>
    <w:p w:rsidR="00BC7456" w:rsidRDefault="00BC7456" w:rsidP="00BC7456">
      <w:pPr>
        <w:pStyle w:val="a4"/>
        <w:spacing w:before="0" w:beforeAutospacing="0" w:after="0" w:afterAutospacing="0"/>
        <w:jc w:val="both"/>
        <w:textAlignment w:val="baseline"/>
      </w:pPr>
      <w:r>
        <w:t>Рыбкинский сельсовет                                                                                Ю.П.Колесников</w:t>
      </w:r>
    </w:p>
    <w:p w:rsidR="00BC7456" w:rsidRDefault="00BC7456" w:rsidP="00BC7456">
      <w:pPr>
        <w:pStyle w:val="a4"/>
        <w:spacing w:before="0" w:beforeAutospacing="0" w:after="0" w:afterAutospacing="0"/>
        <w:ind w:firstLine="567"/>
        <w:jc w:val="both"/>
        <w:textAlignment w:val="baseline"/>
      </w:pPr>
    </w:p>
    <w:p w:rsidR="00BC7456" w:rsidRDefault="00BC7456" w:rsidP="00BC7456">
      <w:pPr>
        <w:pStyle w:val="a4"/>
        <w:spacing w:before="0" w:beforeAutospacing="0" w:after="0" w:afterAutospacing="0"/>
        <w:ind w:firstLine="567"/>
        <w:jc w:val="both"/>
        <w:textAlignment w:val="baseline"/>
      </w:pPr>
    </w:p>
    <w:p w:rsidR="00BC7456" w:rsidRDefault="00BC7456" w:rsidP="00BC7456">
      <w:pPr>
        <w:pStyle w:val="a4"/>
        <w:spacing w:before="0" w:beforeAutospacing="0" w:after="0" w:afterAutospacing="0"/>
        <w:jc w:val="both"/>
        <w:textAlignment w:val="baseline"/>
      </w:pPr>
      <w:r>
        <w:t>Разослано: прокурору, в дело</w:t>
      </w:r>
    </w:p>
    <w:p w:rsidR="00192DF0" w:rsidRDefault="00192DF0" w:rsidP="00BC7456">
      <w:pPr>
        <w:pStyle w:val="a4"/>
        <w:spacing w:before="0" w:beforeAutospacing="0" w:after="0" w:afterAutospacing="0"/>
        <w:ind w:firstLine="567"/>
        <w:jc w:val="right"/>
        <w:textAlignment w:val="baseline"/>
      </w:pPr>
    </w:p>
    <w:p w:rsidR="00192DF0" w:rsidRDefault="00192DF0" w:rsidP="00BC7456">
      <w:pPr>
        <w:pStyle w:val="a4"/>
        <w:spacing w:before="0" w:beforeAutospacing="0" w:after="0" w:afterAutospacing="0"/>
        <w:ind w:firstLine="567"/>
        <w:jc w:val="right"/>
        <w:textAlignment w:val="baseline"/>
      </w:pPr>
    </w:p>
    <w:p w:rsidR="00BC7456" w:rsidRDefault="00BC7456" w:rsidP="00BC7456">
      <w:pPr>
        <w:pStyle w:val="a4"/>
        <w:spacing w:before="0" w:beforeAutospacing="0" w:after="0" w:afterAutospacing="0"/>
        <w:ind w:firstLine="567"/>
        <w:jc w:val="right"/>
        <w:textAlignment w:val="baseline"/>
      </w:pPr>
      <w:r>
        <w:lastRenderedPageBreak/>
        <w:t xml:space="preserve">Приложение № 1  </w:t>
      </w:r>
    </w:p>
    <w:p w:rsidR="00BC7456" w:rsidRDefault="00BC7456" w:rsidP="00BC7456">
      <w:pPr>
        <w:pStyle w:val="a4"/>
        <w:spacing w:before="0" w:beforeAutospacing="0" w:after="0" w:afterAutospacing="0"/>
        <w:ind w:firstLine="567"/>
        <w:jc w:val="right"/>
        <w:textAlignment w:val="baseline"/>
      </w:pPr>
      <w:r>
        <w:t>к решению Совета депутатов</w:t>
      </w:r>
    </w:p>
    <w:p w:rsidR="00BC7456" w:rsidRDefault="00BC7456" w:rsidP="00BC7456">
      <w:pPr>
        <w:pStyle w:val="a4"/>
        <w:spacing w:before="0" w:beforeAutospacing="0" w:after="0" w:afterAutospacing="0"/>
        <w:ind w:firstLine="567"/>
        <w:jc w:val="right"/>
        <w:textAlignment w:val="baseline"/>
      </w:pPr>
      <w:r>
        <w:t xml:space="preserve">муниципального образования </w:t>
      </w:r>
    </w:p>
    <w:p w:rsidR="00BC7456" w:rsidRDefault="00BC7456" w:rsidP="00BC7456">
      <w:pPr>
        <w:pStyle w:val="a4"/>
        <w:spacing w:before="0" w:beforeAutospacing="0" w:after="0" w:afterAutospacing="0"/>
        <w:ind w:firstLine="567"/>
        <w:jc w:val="right"/>
        <w:textAlignment w:val="baseline"/>
      </w:pPr>
      <w:r>
        <w:t>Рыбкинский сельсовет</w:t>
      </w:r>
    </w:p>
    <w:p w:rsidR="00BC7456" w:rsidRDefault="00BC7456" w:rsidP="00BC7456">
      <w:pPr>
        <w:pStyle w:val="a4"/>
        <w:spacing w:before="0" w:beforeAutospacing="0" w:after="0" w:afterAutospacing="0"/>
        <w:ind w:firstLine="567"/>
        <w:jc w:val="right"/>
        <w:textAlignment w:val="baseline"/>
      </w:pPr>
      <w:r>
        <w:t xml:space="preserve">                                                                                    </w:t>
      </w:r>
      <w:r w:rsidRPr="00515AB3">
        <w:t xml:space="preserve">от </w:t>
      </w:r>
      <w:r w:rsidR="00515AB3" w:rsidRPr="00515AB3">
        <w:t>02.04.2024</w:t>
      </w:r>
      <w:r w:rsidRPr="00515AB3">
        <w:t xml:space="preserve"> </w:t>
      </w:r>
      <w:r w:rsidR="00515AB3" w:rsidRPr="00515AB3">
        <w:t>г. № 39</w:t>
      </w:r>
      <w:r w:rsidR="00515AB3">
        <w:t>/3</w:t>
      </w:r>
      <w:r>
        <w:t xml:space="preserve"> </w:t>
      </w:r>
      <w:proofErr w:type="spellStart"/>
      <w:r>
        <w:t>р.С</w:t>
      </w:r>
      <w:proofErr w:type="spellEnd"/>
      <w:r>
        <w:t>.</w:t>
      </w:r>
    </w:p>
    <w:p w:rsidR="00192DF0" w:rsidRDefault="00192DF0" w:rsidP="00BC7456">
      <w:pPr>
        <w:pStyle w:val="a4"/>
        <w:spacing w:before="0" w:beforeAutospacing="0" w:after="0" w:afterAutospacing="0"/>
        <w:ind w:firstLine="567"/>
        <w:jc w:val="right"/>
        <w:textAlignment w:val="baseline"/>
      </w:pPr>
    </w:p>
    <w:p w:rsidR="00237A34" w:rsidRDefault="00237A34" w:rsidP="00237A34">
      <w:pPr>
        <w:jc w:val="center"/>
        <w:rPr>
          <w:b/>
        </w:rPr>
      </w:pPr>
      <w:r>
        <w:rPr>
          <w:rFonts w:eastAsia="Times New Roman"/>
          <w:b/>
        </w:rPr>
        <w:t xml:space="preserve">Доходы бюджета </w:t>
      </w:r>
      <w:r>
        <w:rPr>
          <w:b/>
        </w:rPr>
        <w:t>муниципального образования Рыбкинский сельсовет Новосергиевского района Оренбургской области за 2023 год</w:t>
      </w:r>
    </w:p>
    <w:p w:rsidR="00237A34" w:rsidRDefault="00237A34" w:rsidP="00237A34">
      <w:pPr>
        <w:jc w:val="center"/>
        <w:rPr>
          <w:b/>
        </w:rPr>
      </w:pPr>
    </w:p>
    <w:tbl>
      <w:tblPr>
        <w:tblW w:w="9375" w:type="dxa"/>
        <w:tblInd w:w="93" w:type="dxa"/>
        <w:tblLayout w:type="fixed"/>
        <w:tblLook w:val="04A0" w:firstRow="1" w:lastRow="0" w:firstColumn="1" w:lastColumn="0" w:noHBand="0" w:noVBand="1"/>
      </w:tblPr>
      <w:tblGrid>
        <w:gridCol w:w="2284"/>
        <w:gridCol w:w="913"/>
        <w:gridCol w:w="1923"/>
        <w:gridCol w:w="1702"/>
        <w:gridCol w:w="1134"/>
        <w:gridCol w:w="1419"/>
      </w:tblGrid>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Наименование показателя</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строки</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дохода по бюджетной классификации</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Утвержденные бюджетные назначения</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Исполнено</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Неисполненные назначения</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бюджета - всего</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8 304 900,00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8 180 848,99</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124 051,01</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 том числе:</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НАЛОГОВЫЕ И НЕНАЛОГОВЫЕ ДОХОДЫ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5 221 000,00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5 096 692,44</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124 307,56</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ПРИБЫЛЬ, ДОХОДЫ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829 926,90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387 073,10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доходы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000 10102000010000110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829 926,90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387 073,10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825 240,00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391 760,00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Pr>
                <w:rFonts w:eastAsia="Times New Roman"/>
                <w:color w:val="000000"/>
                <w:sz w:val="22"/>
                <w:szCs w:val="22"/>
                <w:lang w:eastAsia="en-US"/>
              </w:rPr>
              <w:t xml:space="preserve"> отмененному)</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825 212,40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391 787,60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w:t>
            </w:r>
            <w:r>
              <w:rPr>
                <w:rFonts w:eastAsia="Times New Roman"/>
                <w:color w:val="000000"/>
                <w:sz w:val="22"/>
                <w:szCs w:val="22"/>
                <w:lang w:eastAsia="en-US"/>
              </w:rPr>
              <w:lastRenderedPageBreak/>
              <w:t>денежных взысканий (штрафов) по соответствующему платежу согласно законодательству Российской Федерации)</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000 10102010013000110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000 10102030010000110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4 686,90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000 10102030011000110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4 686,90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ТОВАРЫ (РАБОТЫ, УСЛУГИ), РЕАЛИЗУЕМЫЕ НА ТЕРРИТОРИИ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1 404 000,00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1 634 284,61</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Акцизы по подакцизным товарам (продукции), производимым на территории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000 10302000010000110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1 404 000,00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1 634 284,61</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от уплаты акцизов на дизельное топливо, подлежащие </w:t>
            </w:r>
            <w:r>
              <w:rPr>
                <w:rFonts w:eastAsia="Times New Roman"/>
                <w:color w:val="000000"/>
                <w:sz w:val="22"/>
                <w:szCs w:val="22"/>
                <w:lang w:eastAsia="en-US"/>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000 10302230010000110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665 000,00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846 811,92</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000 10302231010000110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665 000,00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846 811,92</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уплаты акцизов на моторные масла для дизельных и (или) карбюраторных (</w:t>
            </w:r>
            <w:proofErr w:type="spellStart"/>
            <w:r>
              <w:rPr>
                <w:rFonts w:eastAsia="Times New Roman"/>
                <w:color w:val="000000"/>
                <w:sz w:val="22"/>
                <w:szCs w:val="22"/>
                <w:lang w:eastAsia="en-US"/>
              </w:rPr>
              <w:t>инжекторных</w:t>
            </w:r>
            <w:proofErr w:type="spellEnd"/>
            <w:r>
              <w:rPr>
                <w:rFonts w:eastAsia="Times New Roman"/>
                <w:color w:val="000000"/>
                <w:sz w:val="22"/>
                <w:szCs w:val="22"/>
                <w:lang w:eastAsia="en-US"/>
              </w:rPr>
              <w:t xml:space="preserve">) двигателей, подлежащие распределению между бюджетами субъектов </w:t>
            </w:r>
            <w:r>
              <w:rPr>
                <w:rFonts w:eastAsia="Times New Roman"/>
                <w:color w:val="000000"/>
                <w:sz w:val="22"/>
                <w:szCs w:val="22"/>
                <w:lang w:eastAsia="en-US"/>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000 10302240010000110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4 422,87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177,13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моторные масла для дизельных и (или) карбюраторных (</w:t>
            </w:r>
            <w:proofErr w:type="spellStart"/>
            <w:r>
              <w:rPr>
                <w:rFonts w:eastAsia="Times New Roman"/>
                <w:color w:val="000000"/>
                <w:sz w:val="22"/>
                <w:szCs w:val="22"/>
                <w:lang w:eastAsia="en-US"/>
              </w:rPr>
              <w:t>инжекторных</w:t>
            </w:r>
            <w:proofErr w:type="spellEnd"/>
            <w:r>
              <w:rPr>
                <w:rFonts w:eastAsia="Times New Roman"/>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000 10302241010000110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4 422,87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177,13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от уплаты акцизов на автомобильный бензин, подлежащие распределению между бюджетами субъектов Российской Федерации и </w:t>
            </w:r>
            <w:r>
              <w:rPr>
                <w:rFonts w:eastAsia="Times New Roman"/>
                <w:color w:val="000000"/>
                <w:sz w:val="22"/>
                <w:szCs w:val="22"/>
                <w:lang w:eastAsia="en-US"/>
              </w:rPr>
              <w:lastRenderedPageBreak/>
              <w:t>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000 10302250010000110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822 100,00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875 246,17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000 10302251010000110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822 100,00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875 246,17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eastAsia="Times New Roman"/>
                <w:color w:val="000000"/>
                <w:sz w:val="22"/>
                <w:szCs w:val="22"/>
                <w:lang w:eastAsia="en-US"/>
              </w:rPr>
              <w:lastRenderedPageBreak/>
              <w:t>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000 10302260010000110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-87 700,00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-92 196,35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000 10302261010000110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-87 700,00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-92 196,35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СОВОКУПНЫЙ ДОХОД</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Единый сельскохозяйственный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000 10503000010000110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Единый сельскохозяйственный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000 10503010010000110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000 10503010011000110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НАЛОГИ НА ИМУЩЕСТВО</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1 161 000,00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1 198 299,46</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имущество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000 10601000000000110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000 10601030100000110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000 10601030101000110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000 10606000000000110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1 136 000,00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1 163 422,80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организаций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000 10606030000000110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000 10606033100000110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 xml:space="preserve">Земельный налог с организаций, обладающих </w:t>
            </w:r>
            <w:r>
              <w:rPr>
                <w:rFonts w:eastAsia="Times New Roman"/>
                <w:color w:val="000000"/>
                <w:sz w:val="22"/>
                <w:szCs w:val="22"/>
                <w:lang w:eastAsia="en-US"/>
              </w:rPr>
              <w:lastRenderedPageBreak/>
              <w:t>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000 10606033101000110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Земельный налог с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000 10606040000000110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000 10606043100000110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000 10606043101000110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ГОСУДАРСТВЕННАЯ ПОШЛИНА</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Государственная пошлина за совершение нотариальных действий (за исключением действий, совершаемых консульскими учреждениями Российской </w:t>
            </w:r>
            <w:r>
              <w:rPr>
                <w:rFonts w:eastAsia="Times New Roman"/>
                <w:color w:val="000000"/>
                <w:sz w:val="22"/>
                <w:szCs w:val="22"/>
                <w:lang w:eastAsia="en-US"/>
              </w:rPr>
              <w:lastRenderedPageBreak/>
              <w:t>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000 10804000010000110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000 10804020010000110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000 10804020011000110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ОКАЗАНИЯ ПЛАТНЫХ УСЛУГ И КОМПЕНСАЦИИ ЗАТРАТ ГОСУДАРСТВА</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компенсации затрат государства</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000 11302000000000130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поступающие в порядке возмещения расходов, </w:t>
            </w:r>
            <w:r>
              <w:rPr>
                <w:rFonts w:eastAsia="Times New Roman"/>
                <w:color w:val="000000"/>
                <w:sz w:val="22"/>
                <w:szCs w:val="22"/>
                <w:lang w:eastAsia="en-US"/>
              </w:rPr>
              <w:lastRenderedPageBreak/>
              <w:t>понесенных в связи с эксплуатацией имущества</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000 11302060000000130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поступающие в порядке возмещения расходов, понесенных в связи с эксплуатацией имущества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000 11302065100000130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ШТРАФЫ, САНКЦИИ, ВОЗМЕЩЕНИЕ УЩЕРБА</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Административные штрафы, установленные законами субъектов Российской Федерации об административных правонарушениях</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000 11602000020000140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000 11602020020000140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БЕЗВОЗМЕЗДНЫЕ ПОСТУПЛЕНИЯ</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000 20000000000000000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3 084 156,55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БЕЗВОЗМЕЗДНЫЕ ПОСТУПЛЕНИЯ ОТ ДРУГИХ БЮДЖЕТОВ БЮДЖЕТНОЙ СИСТЕМЫ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Дотации бюджетам бюджетной системы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000 20210000000000150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2 955 400,00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2 955 400,00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Дотации на выравнивание бюджетной обеспеченности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000 20215001000000150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000 20215001100000150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дотации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000 20219999000000150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дотации бюджетам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000 20219999100000150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бюджетной системы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000 20230000000000150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000 20235118000000150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000 20235118100000150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БЮДЖЕТОВ БЮДЖЕТНОЙ СИСТЕМЫ РОССИЙСКОЙ ФЕДЕРАЦИИ ОТ ВОЗВРАТА ОСТАТКОВ </w:t>
            </w:r>
            <w:r>
              <w:rPr>
                <w:rFonts w:eastAsia="Times New Roman"/>
                <w:color w:val="000000"/>
                <w:sz w:val="22"/>
                <w:szCs w:val="22"/>
                <w:lang w:eastAsia="en-US"/>
              </w:rPr>
              <w:lastRenderedPageBreak/>
              <w:t>СУБСИДИЙ, СУБВЕНЦИЙ И ИНЫХ МЕЖБЮДЖЕТНЫХ ТРАНСФЕРТОВ, ИМЕЮЩИХ ЦЕЛЕВОЕ НАЗНАЧЕНИЕ, ПРОШЛЫХ ЛЕТ</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000 21800000000000000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000 21800000000000150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000 21800000100000150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бюджетов сельских поселений от возврата остатков </w:t>
            </w:r>
            <w:r>
              <w:rPr>
                <w:rFonts w:eastAsia="Times New Roman"/>
                <w:color w:val="000000"/>
                <w:sz w:val="22"/>
                <w:szCs w:val="22"/>
                <w:lang w:eastAsia="en-US"/>
              </w:rPr>
              <w:lastRenderedPageBreak/>
              <w:t>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000 21860010100000150</w:t>
            </w:r>
          </w:p>
        </w:tc>
        <w:tc>
          <w:tcPr>
            <w:tcW w:w="170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bl>
    <w:p w:rsidR="00237A34" w:rsidRDefault="00237A34" w:rsidP="00237A34">
      <w:pPr>
        <w:jc w:val="center"/>
        <w:rPr>
          <w:b/>
        </w:rPr>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p>
    <w:p w:rsidR="00237A34" w:rsidRDefault="00237A34" w:rsidP="00237A34">
      <w:pPr>
        <w:pStyle w:val="a4"/>
        <w:spacing w:before="0" w:beforeAutospacing="0" w:after="0" w:afterAutospacing="0"/>
        <w:ind w:firstLine="567"/>
        <w:jc w:val="right"/>
        <w:textAlignment w:val="baseline"/>
      </w:pPr>
      <w:r>
        <w:lastRenderedPageBreak/>
        <w:t xml:space="preserve">Приложение № 2  </w:t>
      </w:r>
    </w:p>
    <w:p w:rsidR="00237A34" w:rsidRDefault="00237A34" w:rsidP="00237A34">
      <w:pPr>
        <w:pStyle w:val="a4"/>
        <w:spacing w:before="0" w:beforeAutospacing="0" w:after="0" w:afterAutospacing="0"/>
        <w:ind w:firstLine="567"/>
        <w:jc w:val="right"/>
        <w:textAlignment w:val="baseline"/>
      </w:pPr>
      <w:r>
        <w:t>к решению Совета депутатов</w:t>
      </w:r>
    </w:p>
    <w:p w:rsidR="00237A34" w:rsidRDefault="00237A34" w:rsidP="00237A34">
      <w:pPr>
        <w:pStyle w:val="a4"/>
        <w:spacing w:before="0" w:beforeAutospacing="0" w:after="0" w:afterAutospacing="0"/>
        <w:ind w:firstLine="567"/>
        <w:jc w:val="right"/>
        <w:textAlignment w:val="baseline"/>
      </w:pPr>
      <w:r>
        <w:t xml:space="preserve">муниципального образования </w:t>
      </w:r>
    </w:p>
    <w:p w:rsidR="00237A34" w:rsidRDefault="00237A34" w:rsidP="00237A34">
      <w:pPr>
        <w:pStyle w:val="a4"/>
        <w:spacing w:before="0" w:beforeAutospacing="0" w:after="0" w:afterAutospacing="0"/>
        <w:ind w:firstLine="567"/>
        <w:jc w:val="right"/>
        <w:textAlignment w:val="baseline"/>
      </w:pPr>
      <w:r>
        <w:t>Рыбкинский сельсовет</w:t>
      </w:r>
    </w:p>
    <w:p w:rsidR="00237A34" w:rsidRDefault="00237A34" w:rsidP="00237A34">
      <w:pPr>
        <w:pStyle w:val="a4"/>
        <w:spacing w:before="0" w:beforeAutospacing="0" w:after="0" w:afterAutospacing="0"/>
        <w:ind w:firstLine="567"/>
        <w:jc w:val="right"/>
        <w:textAlignment w:val="baseline"/>
      </w:pPr>
      <w:r>
        <w:t xml:space="preserve">                                                         </w:t>
      </w:r>
      <w:r>
        <w:t xml:space="preserve">                           от 02.04.2024 г. № 39</w:t>
      </w:r>
      <w:r>
        <w:t xml:space="preserve">/3 </w:t>
      </w:r>
      <w:proofErr w:type="spellStart"/>
      <w:r>
        <w:t>р.С</w:t>
      </w:r>
      <w:proofErr w:type="spellEnd"/>
      <w:r>
        <w:t>.</w:t>
      </w:r>
    </w:p>
    <w:p w:rsidR="00237A34" w:rsidRDefault="00237A34" w:rsidP="00237A34">
      <w:pPr>
        <w:pStyle w:val="a4"/>
        <w:spacing w:before="0" w:beforeAutospacing="0" w:after="0" w:afterAutospacing="0"/>
        <w:ind w:firstLine="567"/>
        <w:jc w:val="right"/>
        <w:textAlignment w:val="baseline"/>
      </w:pPr>
    </w:p>
    <w:p w:rsidR="00192DF0" w:rsidRDefault="00192DF0" w:rsidP="00237A34">
      <w:pPr>
        <w:pStyle w:val="a4"/>
        <w:spacing w:before="0" w:beforeAutospacing="0" w:after="0" w:afterAutospacing="0"/>
        <w:ind w:firstLine="567"/>
        <w:jc w:val="right"/>
        <w:textAlignment w:val="baseline"/>
      </w:pPr>
      <w:bookmarkStart w:id="0" w:name="_GoBack"/>
      <w:bookmarkEnd w:id="0"/>
    </w:p>
    <w:p w:rsidR="00237A34" w:rsidRDefault="00237A34" w:rsidP="00237A34">
      <w:pPr>
        <w:tabs>
          <w:tab w:val="left" w:pos="10800"/>
        </w:tabs>
        <w:jc w:val="center"/>
        <w:rPr>
          <w:rFonts w:eastAsia="Times New Roman"/>
          <w:b/>
        </w:rPr>
      </w:pPr>
      <w:r>
        <w:rPr>
          <w:rFonts w:eastAsia="Times New Roman"/>
          <w:b/>
        </w:rPr>
        <w:t xml:space="preserve">Расходы бюджета </w:t>
      </w:r>
      <w:r>
        <w:rPr>
          <w:b/>
        </w:rPr>
        <w:t>муниципального образования Рыбкинский сельсовет Новосергиевского района Оренбургской области</w:t>
      </w:r>
      <w:r>
        <w:rPr>
          <w:rFonts w:eastAsia="Times New Roman"/>
          <w:b/>
        </w:rPr>
        <w:t xml:space="preserve"> по разделам подразделам целевым статьям расходов, видам расходов классификации расходов бюджетов за 2023 год</w:t>
      </w:r>
    </w:p>
    <w:p w:rsidR="00237A34" w:rsidRDefault="00237A34" w:rsidP="00237A34">
      <w:pPr>
        <w:tabs>
          <w:tab w:val="left" w:pos="10800"/>
        </w:tabs>
        <w:jc w:val="center"/>
        <w:rPr>
          <w:rFonts w:eastAsia="Times New Roman"/>
          <w:b/>
        </w:rPr>
      </w:pPr>
    </w:p>
    <w:tbl>
      <w:tblPr>
        <w:tblW w:w="9495" w:type="dxa"/>
        <w:tblInd w:w="96" w:type="dxa"/>
        <w:tblLayout w:type="fixed"/>
        <w:tblLook w:val="04A0" w:firstRow="1" w:lastRow="0" w:firstColumn="1" w:lastColumn="0" w:noHBand="0" w:noVBand="1"/>
      </w:tblPr>
      <w:tblGrid>
        <w:gridCol w:w="1855"/>
        <w:gridCol w:w="934"/>
        <w:gridCol w:w="2092"/>
        <w:gridCol w:w="1623"/>
        <w:gridCol w:w="1268"/>
        <w:gridCol w:w="1723"/>
      </w:tblGrid>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Наименование показателя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строки</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расхода по бюджетной классификации</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Утвержденные бюджетные назначения</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Исполнено</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Неисполненные назначения</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бюджета - всего</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7 983 073,13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7 371 864,76</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611 208,37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 том числе:</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ОБЩЕГОСУДАРСТВЕННЫЕ ВОПРОСЫ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2 574 600,00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2 538 384,50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36 215,50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Высшее должностное лицо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000 0102 2040110010 121</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668 000,00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667 464,63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535,37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Взносы по обязательному </w:t>
            </w:r>
            <w:r>
              <w:rPr>
                <w:rFonts w:eastAsia="Times New Roman"/>
                <w:color w:val="000000"/>
                <w:sz w:val="22"/>
                <w:szCs w:val="22"/>
                <w:lang w:eastAsia="en-US"/>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000 0102 2040110010 129</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198 900,00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197 899,62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1 000,38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«Анализ эффективности бюджетных расходов на осуществление полномочий </w:t>
            </w:r>
            <w:r>
              <w:rPr>
                <w:rFonts w:eastAsia="Times New Roman"/>
                <w:color w:val="000000"/>
                <w:sz w:val="22"/>
                <w:szCs w:val="22"/>
                <w:lang w:eastAsia="en-US"/>
              </w:rPr>
              <w:lastRenderedPageBreak/>
              <w:t>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Центральный аппарат</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910 600,00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902 566,26</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8 033,74</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576 200,00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575 898,83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301,17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576 200,00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575 898,83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301,17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000 0104 2040110020 121</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442 550,00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442 318,61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231,39</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000 0104 2040110020 129</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133 650,00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133 580,22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69,78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334 400,00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326 667,43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7 732,57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334 400,00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326 667,43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7 732,57</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в сфере информационно-коммуникационных технологий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000 0104 2040110020 242</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92 690,04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1 309,96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240 400,00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233 977,39</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6 422,61</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Центральный аппарат (работники ОМСУ)</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Расходы на выплаты персоналу государственных </w:t>
            </w:r>
            <w:r>
              <w:rPr>
                <w:rFonts w:eastAsia="Times New Roman"/>
                <w:color w:val="000000"/>
                <w:sz w:val="22"/>
                <w:szCs w:val="22"/>
                <w:lang w:eastAsia="en-US"/>
              </w:rPr>
              <w:lastRenderedPageBreak/>
              <w:t>(муниципальных)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000 0104 2040110021 121</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248 800,00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246 913,20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1 886,80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000 0104 2040110021 129</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74 700,00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73 359,72</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1 340,28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w:t>
            </w:r>
            <w:r>
              <w:rPr>
                <w:rFonts w:eastAsia="Times New Roman"/>
                <w:color w:val="000000"/>
                <w:sz w:val="22"/>
                <w:szCs w:val="22"/>
                <w:lang w:eastAsia="en-US"/>
              </w:rPr>
              <w:lastRenderedPageBreak/>
              <w:t>«Анализ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Осуществление полномочий по обеспечению внутреннего финансового контроля и контроля в сфере закупок</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Осуществление полномочий по обеспечению внешнего муниципального финансового контроля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общегосударственные вопросы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437 700,00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414 281,07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23 418,93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Муниципальная программа «Устойчивое развитие территории муниципального образования Рыбкинский сельсовет Новосергиевского района </w:t>
            </w:r>
            <w:r>
              <w:rPr>
                <w:rFonts w:eastAsia="Times New Roman"/>
                <w:color w:val="000000"/>
                <w:sz w:val="22"/>
                <w:szCs w:val="22"/>
                <w:lang w:eastAsia="en-US"/>
              </w:rPr>
              <w:lastRenderedPageBreak/>
              <w:t>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полномочий по составлению проекта бюджета поселения, исполнению бюджета поселения, </w:t>
            </w:r>
            <w:proofErr w:type="gramStart"/>
            <w:r>
              <w:rPr>
                <w:rFonts w:eastAsia="Times New Roman"/>
                <w:color w:val="000000"/>
                <w:sz w:val="22"/>
                <w:szCs w:val="22"/>
                <w:lang w:eastAsia="en-US"/>
              </w:rPr>
              <w:t>контролю за</w:t>
            </w:r>
            <w:proofErr w:type="gramEnd"/>
            <w:r>
              <w:rPr>
                <w:rFonts w:eastAsia="Times New Roman"/>
                <w:color w:val="000000"/>
                <w:sz w:val="22"/>
                <w:szCs w:val="22"/>
                <w:lang w:eastAsia="en-US"/>
              </w:rPr>
              <w:t xml:space="preserve"> его исполнением, составлению отчета об исполнении бюджета поселения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мер по противодействию коррупции в границах поселения в части формирования и обеспечения деятельности комиссии по </w:t>
            </w:r>
            <w:r>
              <w:rPr>
                <w:rFonts w:eastAsia="Times New Roman"/>
                <w:color w:val="000000"/>
                <w:sz w:val="22"/>
                <w:szCs w:val="22"/>
                <w:lang w:eastAsia="en-US"/>
              </w:rPr>
              <w:lastRenderedPageBreak/>
              <w:t>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Непрограммные мероприятия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мероприятия в рамках управленческой деятельности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бюджетные ассигнования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000 0113 7720010110 850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000 0113 7720010110 853</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НАЦИОНАЛЬНАЯ ОБОРОНА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Мобилизационная и вневойсковая подготовка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Непрограммные мероприятия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Руководство и управление в сфере установленных функций органов местного самоуправления Новосергиевского района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на осуществление первичного воинского учета на территориях, где отсутствуют военные комиссариаты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eastAsia="Times New Roman"/>
                <w:color w:val="000000"/>
                <w:sz w:val="22"/>
                <w:szCs w:val="22"/>
                <w:lang w:eastAsia="en-US"/>
              </w:rPr>
              <w:lastRenderedPageBreak/>
              <w:t>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000 0203 7710051180 121</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93 110,44</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93 110,44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000 0203 7710051180 129</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28 119,35</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28 119,35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НАЦИОНАЛЬНАЯ БЕЗОПАСНОСТЬ И ПРАВООХРАНИТЕЛЬНАЯ </w:t>
            </w:r>
            <w:r>
              <w:rPr>
                <w:rFonts w:eastAsia="Times New Roman"/>
                <w:color w:val="000000"/>
                <w:sz w:val="22"/>
                <w:szCs w:val="22"/>
                <w:lang w:eastAsia="en-US"/>
              </w:rPr>
              <w:lastRenderedPageBreak/>
              <w:t>ДЕЯТЕЛЬНОСТЬ</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280 100,00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278 081,50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мероприятий по пожарной безопасности, обеспечение деятельности добровольных пожарных команд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вопросы в области национальной безопасности и правоохранительной деятельности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«Обеспечение деятельности народных дружин»</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Создание условий для деятельности </w:t>
            </w:r>
            <w:r>
              <w:rPr>
                <w:rFonts w:eastAsia="Times New Roman"/>
                <w:color w:val="000000"/>
                <w:sz w:val="22"/>
                <w:szCs w:val="22"/>
                <w:lang w:eastAsia="en-US"/>
              </w:rPr>
              <w:lastRenderedPageBreak/>
              <w:t>народных дружин</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НАЦИОНАЛЬНАЯ ЭКОНОМИКА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1 663 273,13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1 406 367,71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256 905,42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Дорожное хозяйство (дорожные фонды)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«Содержание и ремонт автомобильных дорог поселения и искусственных </w:t>
            </w:r>
            <w:r>
              <w:rPr>
                <w:rFonts w:eastAsia="Times New Roman"/>
                <w:color w:val="000000"/>
                <w:sz w:val="22"/>
                <w:szCs w:val="22"/>
                <w:lang w:eastAsia="en-US"/>
              </w:rPr>
              <w:lastRenderedPageBreak/>
              <w:t>сооружений на них»</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Ремонт и содержание автомобильных дорог общего пользования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1 039 573,13</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816 423,35</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223 149,78</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000 0409 2040699070 247</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560 000,00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559 244,36</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755,64</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вопросы в области национальной экономики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w:t>
            </w:r>
            <w:r>
              <w:rPr>
                <w:rFonts w:eastAsia="Times New Roman"/>
                <w:color w:val="000000"/>
                <w:sz w:val="22"/>
                <w:szCs w:val="22"/>
                <w:lang w:eastAsia="en-US"/>
              </w:rPr>
              <w:lastRenderedPageBreak/>
              <w:t>мероприятий «Мероприятия по землеустройству и землепользованию»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Реализация мероприятий по повышению эффективности использования земельных участков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w:t>
            </w:r>
            <w:r>
              <w:rPr>
                <w:rFonts w:eastAsia="Times New Roman"/>
                <w:color w:val="000000"/>
                <w:sz w:val="22"/>
                <w:szCs w:val="22"/>
                <w:lang w:eastAsia="en-US"/>
              </w:rPr>
              <w:lastRenderedPageBreak/>
              <w:t>расположенных на территории поселения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ЖИЛИЩНО-КОММУНАЛЬНОЕ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1 385 400,00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1 073 993,17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311 406,83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Коммунальное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«Мероприятия  в области коммунального хозяйства»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Содержание объектов коммунальной инфраструктуры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90 600,00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40 722,17</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000 0502 2040999012 247</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785 400,00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785 400,00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Благоустройство</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«Мероприятия по благоустройству поселений»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природоохранных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природоохранных мероприятий (Ликвидация стихийных навалов)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мероприятия по благоустройству поселений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143 100,00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132 171,00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10 929,00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бюджетные ассигнования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000 0503 2041099160 850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налога на имущество организаций и земельного налога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000 0503 2041099160 851</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ОБРАЗОВАНИЕ</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Молодежная политика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«Организация работы с детьми и молодежью»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выполнения полномочия по организации работы с детьми и молодежью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КУЛЬТУРА, КИНЕМАТОГРАФИЯ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Культура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«Организация и обеспечение досуга жителей поселения услугами организаций культуры»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Содержание учреждений культуры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367 800,00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363 454,14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362 800,00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358 454,14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Иные закупки товаров, работ и услуг для </w:t>
            </w:r>
            <w:r>
              <w:rPr>
                <w:rFonts w:eastAsia="Times New Roman"/>
                <w:color w:val="000000"/>
                <w:sz w:val="22"/>
                <w:szCs w:val="22"/>
                <w:lang w:eastAsia="en-US"/>
              </w:rPr>
              <w:lastRenderedPageBreak/>
              <w:t>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362 800,00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358 454,14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000 0801 2041299200 244</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149 000,00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148 848,00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152,00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000 0801 2041299200 247</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213 800,00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209 606,14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4 193,86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000 0801 2041299200 300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000 0801 2041299200 360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 в рамках передаваемых полномочий в сфере культуры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000 0801 2041299920 500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000 0801 2041299920 540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СОЦИАЛЬНАЯ ПОЛИТИКА</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000 1000 0000000000 000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Пенсионное обеспечение</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000 1001 0000000000 000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000 1001 2000000000 000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Комплексы процессных </w:t>
            </w:r>
            <w:r>
              <w:rPr>
                <w:rFonts w:eastAsia="Times New Roman"/>
                <w:color w:val="000000"/>
                <w:sz w:val="22"/>
                <w:szCs w:val="22"/>
                <w:lang w:eastAsia="en-US"/>
              </w:rPr>
              <w:lastRenderedPageBreak/>
              <w:t>мероприятий</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000 1001 2040000000 000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000 1001 2040100000 000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Доплаты к пенсиям муниципальных служащих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000 1001 2040199930 000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000 1001 2040199930 300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Публичные нормативные социальные выплаты гражданам</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000 1001 2040199930 310</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пенсии, социальные доплаты к пенсиям</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000 1001 2040199930 312</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237A34" w:rsidTr="00237A34">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Результат исполнения бюджета (дефицит/профицит)</w:t>
            </w:r>
          </w:p>
        </w:tc>
        <w:tc>
          <w:tcPr>
            <w:tcW w:w="934"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450</w:t>
            </w:r>
          </w:p>
        </w:tc>
        <w:tc>
          <w:tcPr>
            <w:tcW w:w="2091"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6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321 826,87</w:t>
            </w:r>
          </w:p>
        </w:tc>
        <w:tc>
          <w:tcPr>
            <w:tcW w:w="1267"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808 984,23</w:t>
            </w:r>
          </w:p>
        </w:tc>
        <w:tc>
          <w:tcPr>
            <w:tcW w:w="1722" w:type="dxa"/>
            <w:tcBorders>
              <w:top w:val="single" w:sz="4" w:space="0" w:color="000000"/>
              <w:left w:val="nil"/>
              <w:bottom w:val="single" w:sz="4" w:space="0" w:color="000000"/>
              <w:right w:val="single" w:sz="4" w:space="0" w:color="000000"/>
            </w:tcBorders>
            <w:vAlign w:val="center"/>
            <w:hideMark/>
          </w:tcPr>
          <w:p w:rsidR="00237A34" w:rsidRDefault="00237A34">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56"/>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2DF0"/>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A34"/>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AB3"/>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C7456"/>
    <w:rsid w:val="00BD0B0B"/>
    <w:rsid w:val="00BD1F9E"/>
    <w:rsid w:val="00BD3710"/>
    <w:rsid w:val="00BD5566"/>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C745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C7456"/>
    <w:pPr>
      <w:spacing w:before="100" w:beforeAutospacing="1" w:after="100" w:afterAutospacing="1"/>
    </w:pPr>
    <w:rPr>
      <w:rFonts w:eastAsia="Times New Roman"/>
    </w:rPr>
  </w:style>
  <w:style w:type="character" w:styleId="a5">
    <w:name w:val="Hyperlink"/>
    <w:basedOn w:val="a0"/>
    <w:uiPriority w:val="99"/>
    <w:semiHidden/>
    <w:unhideWhenUsed/>
    <w:rsid w:val="00237A34"/>
    <w:rPr>
      <w:color w:val="0000FF"/>
      <w:u w:val="single"/>
    </w:rPr>
  </w:style>
  <w:style w:type="character" w:styleId="a6">
    <w:name w:val="FollowedHyperlink"/>
    <w:basedOn w:val="a0"/>
    <w:uiPriority w:val="99"/>
    <w:semiHidden/>
    <w:unhideWhenUsed/>
    <w:rsid w:val="00237A34"/>
    <w:rPr>
      <w:color w:val="800080"/>
      <w:u w:val="single"/>
    </w:rPr>
  </w:style>
  <w:style w:type="paragraph" w:styleId="a7">
    <w:name w:val="header"/>
    <w:basedOn w:val="a"/>
    <w:link w:val="a8"/>
    <w:uiPriority w:val="99"/>
    <w:semiHidden/>
    <w:unhideWhenUsed/>
    <w:qFormat/>
    <w:rsid w:val="00237A34"/>
    <w:pPr>
      <w:tabs>
        <w:tab w:val="center" w:pos="4677"/>
        <w:tab w:val="right" w:pos="9355"/>
      </w:tabs>
    </w:pPr>
    <w:rPr>
      <w:rFonts w:ascii="Calibri" w:eastAsia="Times New Roman" w:hAnsi="Calibri" w:cs="Calibri"/>
      <w:sz w:val="22"/>
      <w:szCs w:val="22"/>
    </w:rPr>
  </w:style>
  <w:style w:type="character" w:customStyle="1" w:styleId="a8">
    <w:name w:val="Верхний колонтитул Знак"/>
    <w:basedOn w:val="a0"/>
    <w:link w:val="a7"/>
    <w:uiPriority w:val="99"/>
    <w:semiHidden/>
    <w:rsid w:val="00237A34"/>
    <w:rPr>
      <w:rFonts w:ascii="Calibri" w:eastAsia="Times New Roman" w:hAnsi="Calibri" w:cs="Calibri"/>
      <w:lang w:eastAsia="ru-RU"/>
    </w:rPr>
  </w:style>
  <w:style w:type="paragraph" w:styleId="a9">
    <w:name w:val="Title"/>
    <w:basedOn w:val="a"/>
    <w:link w:val="aa"/>
    <w:uiPriority w:val="99"/>
    <w:qFormat/>
    <w:rsid w:val="00237A34"/>
    <w:pPr>
      <w:jc w:val="center"/>
    </w:pPr>
    <w:rPr>
      <w:b/>
      <w:bCs/>
      <w:sz w:val="28"/>
      <w:szCs w:val="28"/>
    </w:rPr>
  </w:style>
  <w:style w:type="character" w:customStyle="1" w:styleId="aa">
    <w:name w:val="Название Знак"/>
    <w:basedOn w:val="a0"/>
    <w:link w:val="a9"/>
    <w:uiPriority w:val="99"/>
    <w:rsid w:val="00237A34"/>
    <w:rPr>
      <w:rFonts w:ascii="Times New Roman" w:eastAsia="Calibri" w:hAnsi="Times New Roman" w:cs="Times New Roman"/>
      <w:b/>
      <w:bCs/>
      <w:sz w:val="28"/>
      <w:szCs w:val="28"/>
      <w:lang w:eastAsia="ru-RU"/>
    </w:rPr>
  </w:style>
  <w:style w:type="paragraph" w:styleId="ab">
    <w:name w:val="Body Text"/>
    <w:basedOn w:val="a"/>
    <w:link w:val="ac"/>
    <w:uiPriority w:val="99"/>
    <w:semiHidden/>
    <w:unhideWhenUsed/>
    <w:qFormat/>
    <w:rsid w:val="00237A34"/>
    <w:pPr>
      <w:spacing w:after="120"/>
    </w:pPr>
  </w:style>
  <w:style w:type="character" w:customStyle="1" w:styleId="ac">
    <w:name w:val="Основной текст Знак"/>
    <w:basedOn w:val="a0"/>
    <w:link w:val="ab"/>
    <w:uiPriority w:val="99"/>
    <w:semiHidden/>
    <w:rsid w:val="00237A34"/>
    <w:rPr>
      <w:rFonts w:ascii="Times New Roman" w:eastAsia="Calibri" w:hAnsi="Times New Roman" w:cs="Times New Roman"/>
      <w:sz w:val="24"/>
      <w:szCs w:val="24"/>
      <w:lang w:eastAsia="ru-RU"/>
    </w:rPr>
  </w:style>
  <w:style w:type="paragraph" w:styleId="ad">
    <w:name w:val="Body Text Indent"/>
    <w:basedOn w:val="a"/>
    <w:link w:val="ae"/>
    <w:uiPriority w:val="99"/>
    <w:semiHidden/>
    <w:unhideWhenUsed/>
    <w:qFormat/>
    <w:rsid w:val="00237A34"/>
    <w:pPr>
      <w:spacing w:after="120"/>
      <w:ind w:left="283"/>
    </w:pPr>
  </w:style>
  <w:style w:type="character" w:customStyle="1" w:styleId="ae">
    <w:name w:val="Основной текст с отступом Знак"/>
    <w:basedOn w:val="a0"/>
    <w:link w:val="ad"/>
    <w:uiPriority w:val="99"/>
    <w:semiHidden/>
    <w:rsid w:val="00237A34"/>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237A34"/>
    <w:pPr>
      <w:spacing w:after="120" w:line="480" w:lineRule="auto"/>
    </w:pPr>
  </w:style>
  <w:style w:type="character" w:customStyle="1" w:styleId="20">
    <w:name w:val="Основной текст 2 Знак"/>
    <w:basedOn w:val="a0"/>
    <w:link w:val="2"/>
    <w:uiPriority w:val="99"/>
    <w:semiHidden/>
    <w:rsid w:val="00237A34"/>
    <w:rPr>
      <w:rFonts w:ascii="Times New Roman" w:eastAsia="Calibri" w:hAnsi="Times New Roman" w:cs="Times New Roman"/>
      <w:sz w:val="24"/>
      <w:szCs w:val="24"/>
      <w:lang w:eastAsia="ru-RU"/>
    </w:rPr>
  </w:style>
  <w:style w:type="paragraph" w:styleId="af">
    <w:name w:val="Balloon Text"/>
    <w:basedOn w:val="a"/>
    <w:link w:val="af0"/>
    <w:uiPriority w:val="99"/>
    <w:semiHidden/>
    <w:unhideWhenUsed/>
    <w:qFormat/>
    <w:rsid w:val="00237A34"/>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237A34"/>
    <w:rPr>
      <w:rFonts w:ascii="Tahoma" w:hAnsi="Tahoma" w:cs="Tahoma"/>
      <w:sz w:val="16"/>
      <w:szCs w:val="16"/>
    </w:rPr>
  </w:style>
  <w:style w:type="paragraph" w:styleId="af1">
    <w:name w:val="List Paragraph"/>
    <w:basedOn w:val="a"/>
    <w:uiPriority w:val="34"/>
    <w:qFormat/>
    <w:rsid w:val="00237A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237A34"/>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237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237A3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Title">
    <w:name w:val="ConsTitle"/>
    <w:uiPriority w:val="99"/>
    <w:qFormat/>
    <w:rsid w:val="00237A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qFormat/>
    <w:rsid w:val="00237A3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1"/>
    <w:locked/>
    <w:rsid w:val="00237A34"/>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2"/>
    <w:qFormat/>
    <w:rsid w:val="00237A34"/>
    <w:pPr>
      <w:shd w:val="clear" w:color="auto" w:fill="FFFFFF"/>
      <w:spacing w:before="300" w:after="300" w:line="274" w:lineRule="exact"/>
      <w:jc w:val="both"/>
    </w:pPr>
    <w:rPr>
      <w:rFonts w:eastAsia="Times New Roman"/>
      <w:sz w:val="23"/>
      <w:szCs w:val="23"/>
      <w:lang w:eastAsia="en-US"/>
    </w:rPr>
  </w:style>
  <w:style w:type="paragraph" w:customStyle="1" w:styleId="10">
    <w:name w:val="Абзац списка1"/>
    <w:basedOn w:val="a"/>
    <w:uiPriority w:val="99"/>
    <w:qFormat/>
    <w:rsid w:val="00237A34"/>
    <w:pPr>
      <w:spacing w:after="200" w:line="276" w:lineRule="auto"/>
      <w:ind w:left="720"/>
    </w:pPr>
    <w:rPr>
      <w:rFonts w:ascii="Calibri" w:eastAsia="Times New Roman" w:hAnsi="Calibri"/>
      <w:sz w:val="22"/>
      <w:szCs w:val="22"/>
    </w:rPr>
  </w:style>
  <w:style w:type="paragraph" w:customStyle="1" w:styleId="xl65">
    <w:name w:val="xl65"/>
    <w:basedOn w:val="a"/>
    <w:uiPriority w:val="99"/>
    <w:qFormat/>
    <w:rsid w:val="00237A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6">
    <w:name w:val="xl66"/>
    <w:basedOn w:val="a"/>
    <w:uiPriority w:val="99"/>
    <w:qFormat/>
    <w:rsid w:val="00237A34"/>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7">
    <w:name w:val="xl67"/>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68">
    <w:name w:val="xl68"/>
    <w:basedOn w:val="a"/>
    <w:uiPriority w:val="99"/>
    <w:qFormat/>
    <w:rsid w:val="00237A34"/>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9">
    <w:name w:val="xl69"/>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0">
    <w:name w:val="xl70"/>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1">
    <w:name w:val="xl71"/>
    <w:basedOn w:val="a"/>
    <w:uiPriority w:val="99"/>
    <w:qFormat/>
    <w:rsid w:val="00237A34"/>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2">
    <w:name w:val="xl72"/>
    <w:basedOn w:val="a"/>
    <w:uiPriority w:val="99"/>
    <w:qFormat/>
    <w:rsid w:val="00237A34"/>
    <w:pPr>
      <w:pBdr>
        <w:top w:val="single" w:sz="4" w:space="0" w:color="000000"/>
        <w:left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73">
    <w:name w:val="xl73"/>
    <w:basedOn w:val="a"/>
    <w:uiPriority w:val="99"/>
    <w:qFormat/>
    <w:rsid w:val="00237A34"/>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4">
    <w:name w:val="xl74"/>
    <w:basedOn w:val="a"/>
    <w:uiPriority w:val="99"/>
    <w:qFormat/>
    <w:rsid w:val="00237A34"/>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5">
    <w:name w:val="xl75"/>
    <w:basedOn w:val="a"/>
    <w:uiPriority w:val="99"/>
    <w:qFormat/>
    <w:rsid w:val="00237A34"/>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6">
    <w:name w:val="xl76"/>
    <w:basedOn w:val="a"/>
    <w:uiPriority w:val="99"/>
    <w:qFormat/>
    <w:rsid w:val="00237A34"/>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7">
    <w:name w:val="xl77"/>
    <w:basedOn w:val="a"/>
    <w:uiPriority w:val="99"/>
    <w:qFormat/>
    <w:rsid w:val="00237A34"/>
    <w:pPr>
      <w:pBdr>
        <w:left w:val="single" w:sz="4" w:space="0" w:color="000000"/>
        <w:bottom w:val="single" w:sz="4" w:space="0" w:color="000000"/>
        <w:right w:val="single" w:sz="8" w:space="0" w:color="000000"/>
      </w:pBdr>
      <w:spacing w:before="100" w:beforeAutospacing="1" w:after="100" w:afterAutospacing="1"/>
      <w:jc w:val="center"/>
    </w:pPr>
    <w:rPr>
      <w:rFonts w:eastAsia="Times New Roman"/>
      <w:color w:val="000000"/>
      <w:sz w:val="16"/>
      <w:szCs w:val="16"/>
    </w:rPr>
  </w:style>
  <w:style w:type="paragraph" w:customStyle="1" w:styleId="ConsNormal">
    <w:name w:val="ConsNormal"/>
    <w:uiPriority w:val="99"/>
    <w:qFormat/>
    <w:rsid w:val="00237A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237A34"/>
    <w:rPr>
      <w:sz w:val="25"/>
      <w:szCs w:val="25"/>
      <w:shd w:val="clear" w:color="auto" w:fill="FFFFFF"/>
    </w:rPr>
  </w:style>
  <w:style w:type="paragraph" w:customStyle="1" w:styleId="12">
    <w:name w:val="Заголовок №1"/>
    <w:basedOn w:val="a"/>
    <w:link w:val="11"/>
    <w:qFormat/>
    <w:rsid w:val="00237A34"/>
    <w:pPr>
      <w:shd w:val="clear" w:color="auto" w:fill="FFFFFF"/>
      <w:spacing w:after="240" w:line="307" w:lineRule="exact"/>
      <w:jc w:val="both"/>
      <w:outlineLvl w:val="0"/>
    </w:pPr>
    <w:rPr>
      <w:rFonts w:asciiTheme="minorHAnsi" w:eastAsiaTheme="minorHAnsi" w:hAnsiTheme="minorHAnsi" w:cstheme="minorBidi"/>
      <w:sz w:val="25"/>
      <w:szCs w:val="25"/>
      <w:lang w:eastAsia="en-US"/>
    </w:rPr>
  </w:style>
  <w:style w:type="character" w:customStyle="1" w:styleId="af3">
    <w:name w:val="Основной текст + Курсив"/>
    <w:rsid w:val="00237A34"/>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table" w:styleId="af4">
    <w:name w:val="Table Grid"/>
    <w:basedOn w:val="a1"/>
    <w:uiPriority w:val="59"/>
    <w:rsid w:val="0023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C745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C7456"/>
    <w:pPr>
      <w:spacing w:before="100" w:beforeAutospacing="1" w:after="100" w:afterAutospacing="1"/>
    </w:pPr>
    <w:rPr>
      <w:rFonts w:eastAsia="Times New Roman"/>
    </w:rPr>
  </w:style>
  <w:style w:type="character" w:styleId="a5">
    <w:name w:val="Hyperlink"/>
    <w:basedOn w:val="a0"/>
    <w:uiPriority w:val="99"/>
    <w:semiHidden/>
    <w:unhideWhenUsed/>
    <w:rsid w:val="00237A34"/>
    <w:rPr>
      <w:color w:val="0000FF"/>
      <w:u w:val="single"/>
    </w:rPr>
  </w:style>
  <w:style w:type="character" w:styleId="a6">
    <w:name w:val="FollowedHyperlink"/>
    <w:basedOn w:val="a0"/>
    <w:uiPriority w:val="99"/>
    <w:semiHidden/>
    <w:unhideWhenUsed/>
    <w:rsid w:val="00237A34"/>
    <w:rPr>
      <w:color w:val="800080"/>
      <w:u w:val="single"/>
    </w:rPr>
  </w:style>
  <w:style w:type="paragraph" w:styleId="a7">
    <w:name w:val="header"/>
    <w:basedOn w:val="a"/>
    <w:link w:val="a8"/>
    <w:uiPriority w:val="99"/>
    <w:semiHidden/>
    <w:unhideWhenUsed/>
    <w:qFormat/>
    <w:rsid w:val="00237A34"/>
    <w:pPr>
      <w:tabs>
        <w:tab w:val="center" w:pos="4677"/>
        <w:tab w:val="right" w:pos="9355"/>
      </w:tabs>
    </w:pPr>
    <w:rPr>
      <w:rFonts w:ascii="Calibri" w:eastAsia="Times New Roman" w:hAnsi="Calibri" w:cs="Calibri"/>
      <w:sz w:val="22"/>
      <w:szCs w:val="22"/>
    </w:rPr>
  </w:style>
  <w:style w:type="character" w:customStyle="1" w:styleId="a8">
    <w:name w:val="Верхний колонтитул Знак"/>
    <w:basedOn w:val="a0"/>
    <w:link w:val="a7"/>
    <w:uiPriority w:val="99"/>
    <w:semiHidden/>
    <w:rsid w:val="00237A34"/>
    <w:rPr>
      <w:rFonts w:ascii="Calibri" w:eastAsia="Times New Roman" w:hAnsi="Calibri" w:cs="Calibri"/>
      <w:lang w:eastAsia="ru-RU"/>
    </w:rPr>
  </w:style>
  <w:style w:type="paragraph" w:styleId="a9">
    <w:name w:val="Title"/>
    <w:basedOn w:val="a"/>
    <w:link w:val="aa"/>
    <w:uiPriority w:val="99"/>
    <w:qFormat/>
    <w:rsid w:val="00237A34"/>
    <w:pPr>
      <w:jc w:val="center"/>
    </w:pPr>
    <w:rPr>
      <w:b/>
      <w:bCs/>
      <w:sz w:val="28"/>
      <w:szCs w:val="28"/>
    </w:rPr>
  </w:style>
  <w:style w:type="character" w:customStyle="1" w:styleId="aa">
    <w:name w:val="Название Знак"/>
    <w:basedOn w:val="a0"/>
    <w:link w:val="a9"/>
    <w:uiPriority w:val="99"/>
    <w:rsid w:val="00237A34"/>
    <w:rPr>
      <w:rFonts w:ascii="Times New Roman" w:eastAsia="Calibri" w:hAnsi="Times New Roman" w:cs="Times New Roman"/>
      <w:b/>
      <w:bCs/>
      <w:sz w:val="28"/>
      <w:szCs w:val="28"/>
      <w:lang w:eastAsia="ru-RU"/>
    </w:rPr>
  </w:style>
  <w:style w:type="paragraph" w:styleId="ab">
    <w:name w:val="Body Text"/>
    <w:basedOn w:val="a"/>
    <w:link w:val="ac"/>
    <w:uiPriority w:val="99"/>
    <w:semiHidden/>
    <w:unhideWhenUsed/>
    <w:qFormat/>
    <w:rsid w:val="00237A34"/>
    <w:pPr>
      <w:spacing w:after="120"/>
    </w:pPr>
  </w:style>
  <w:style w:type="character" w:customStyle="1" w:styleId="ac">
    <w:name w:val="Основной текст Знак"/>
    <w:basedOn w:val="a0"/>
    <w:link w:val="ab"/>
    <w:uiPriority w:val="99"/>
    <w:semiHidden/>
    <w:rsid w:val="00237A34"/>
    <w:rPr>
      <w:rFonts w:ascii="Times New Roman" w:eastAsia="Calibri" w:hAnsi="Times New Roman" w:cs="Times New Roman"/>
      <w:sz w:val="24"/>
      <w:szCs w:val="24"/>
      <w:lang w:eastAsia="ru-RU"/>
    </w:rPr>
  </w:style>
  <w:style w:type="paragraph" w:styleId="ad">
    <w:name w:val="Body Text Indent"/>
    <w:basedOn w:val="a"/>
    <w:link w:val="ae"/>
    <w:uiPriority w:val="99"/>
    <w:semiHidden/>
    <w:unhideWhenUsed/>
    <w:qFormat/>
    <w:rsid w:val="00237A34"/>
    <w:pPr>
      <w:spacing w:after="120"/>
      <w:ind w:left="283"/>
    </w:pPr>
  </w:style>
  <w:style w:type="character" w:customStyle="1" w:styleId="ae">
    <w:name w:val="Основной текст с отступом Знак"/>
    <w:basedOn w:val="a0"/>
    <w:link w:val="ad"/>
    <w:uiPriority w:val="99"/>
    <w:semiHidden/>
    <w:rsid w:val="00237A34"/>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237A34"/>
    <w:pPr>
      <w:spacing w:after="120" w:line="480" w:lineRule="auto"/>
    </w:pPr>
  </w:style>
  <w:style w:type="character" w:customStyle="1" w:styleId="20">
    <w:name w:val="Основной текст 2 Знак"/>
    <w:basedOn w:val="a0"/>
    <w:link w:val="2"/>
    <w:uiPriority w:val="99"/>
    <w:semiHidden/>
    <w:rsid w:val="00237A34"/>
    <w:rPr>
      <w:rFonts w:ascii="Times New Roman" w:eastAsia="Calibri" w:hAnsi="Times New Roman" w:cs="Times New Roman"/>
      <w:sz w:val="24"/>
      <w:szCs w:val="24"/>
      <w:lang w:eastAsia="ru-RU"/>
    </w:rPr>
  </w:style>
  <w:style w:type="paragraph" w:styleId="af">
    <w:name w:val="Balloon Text"/>
    <w:basedOn w:val="a"/>
    <w:link w:val="af0"/>
    <w:uiPriority w:val="99"/>
    <w:semiHidden/>
    <w:unhideWhenUsed/>
    <w:qFormat/>
    <w:rsid w:val="00237A34"/>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237A34"/>
    <w:rPr>
      <w:rFonts w:ascii="Tahoma" w:hAnsi="Tahoma" w:cs="Tahoma"/>
      <w:sz w:val="16"/>
      <w:szCs w:val="16"/>
    </w:rPr>
  </w:style>
  <w:style w:type="paragraph" w:styleId="af1">
    <w:name w:val="List Paragraph"/>
    <w:basedOn w:val="a"/>
    <w:uiPriority w:val="34"/>
    <w:qFormat/>
    <w:rsid w:val="00237A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237A34"/>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237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237A3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Title">
    <w:name w:val="ConsTitle"/>
    <w:uiPriority w:val="99"/>
    <w:qFormat/>
    <w:rsid w:val="00237A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qFormat/>
    <w:rsid w:val="00237A3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1"/>
    <w:locked/>
    <w:rsid w:val="00237A34"/>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2"/>
    <w:qFormat/>
    <w:rsid w:val="00237A34"/>
    <w:pPr>
      <w:shd w:val="clear" w:color="auto" w:fill="FFFFFF"/>
      <w:spacing w:before="300" w:after="300" w:line="274" w:lineRule="exact"/>
      <w:jc w:val="both"/>
    </w:pPr>
    <w:rPr>
      <w:rFonts w:eastAsia="Times New Roman"/>
      <w:sz w:val="23"/>
      <w:szCs w:val="23"/>
      <w:lang w:eastAsia="en-US"/>
    </w:rPr>
  </w:style>
  <w:style w:type="paragraph" w:customStyle="1" w:styleId="10">
    <w:name w:val="Абзац списка1"/>
    <w:basedOn w:val="a"/>
    <w:uiPriority w:val="99"/>
    <w:qFormat/>
    <w:rsid w:val="00237A34"/>
    <w:pPr>
      <w:spacing w:after="200" w:line="276" w:lineRule="auto"/>
      <w:ind w:left="720"/>
    </w:pPr>
    <w:rPr>
      <w:rFonts w:ascii="Calibri" w:eastAsia="Times New Roman" w:hAnsi="Calibri"/>
      <w:sz w:val="22"/>
      <w:szCs w:val="22"/>
    </w:rPr>
  </w:style>
  <w:style w:type="paragraph" w:customStyle="1" w:styleId="xl65">
    <w:name w:val="xl65"/>
    <w:basedOn w:val="a"/>
    <w:uiPriority w:val="99"/>
    <w:qFormat/>
    <w:rsid w:val="00237A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6">
    <w:name w:val="xl66"/>
    <w:basedOn w:val="a"/>
    <w:uiPriority w:val="99"/>
    <w:qFormat/>
    <w:rsid w:val="00237A34"/>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7">
    <w:name w:val="xl67"/>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68">
    <w:name w:val="xl68"/>
    <w:basedOn w:val="a"/>
    <w:uiPriority w:val="99"/>
    <w:qFormat/>
    <w:rsid w:val="00237A34"/>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9">
    <w:name w:val="xl69"/>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0">
    <w:name w:val="xl70"/>
    <w:basedOn w:val="a"/>
    <w:uiPriority w:val="99"/>
    <w:qFormat/>
    <w:rsid w:val="00237A34"/>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1">
    <w:name w:val="xl71"/>
    <w:basedOn w:val="a"/>
    <w:uiPriority w:val="99"/>
    <w:qFormat/>
    <w:rsid w:val="00237A34"/>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2">
    <w:name w:val="xl72"/>
    <w:basedOn w:val="a"/>
    <w:uiPriority w:val="99"/>
    <w:qFormat/>
    <w:rsid w:val="00237A34"/>
    <w:pPr>
      <w:pBdr>
        <w:top w:val="single" w:sz="4" w:space="0" w:color="000000"/>
        <w:left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73">
    <w:name w:val="xl73"/>
    <w:basedOn w:val="a"/>
    <w:uiPriority w:val="99"/>
    <w:qFormat/>
    <w:rsid w:val="00237A34"/>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4">
    <w:name w:val="xl74"/>
    <w:basedOn w:val="a"/>
    <w:uiPriority w:val="99"/>
    <w:qFormat/>
    <w:rsid w:val="00237A34"/>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5">
    <w:name w:val="xl75"/>
    <w:basedOn w:val="a"/>
    <w:uiPriority w:val="99"/>
    <w:qFormat/>
    <w:rsid w:val="00237A34"/>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6">
    <w:name w:val="xl76"/>
    <w:basedOn w:val="a"/>
    <w:uiPriority w:val="99"/>
    <w:qFormat/>
    <w:rsid w:val="00237A34"/>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7">
    <w:name w:val="xl77"/>
    <w:basedOn w:val="a"/>
    <w:uiPriority w:val="99"/>
    <w:qFormat/>
    <w:rsid w:val="00237A34"/>
    <w:pPr>
      <w:pBdr>
        <w:left w:val="single" w:sz="4" w:space="0" w:color="000000"/>
        <w:bottom w:val="single" w:sz="4" w:space="0" w:color="000000"/>
        <w:right w:val="single" w:sz="8" w:space="0" w:color="000000"/>
      </w:pBdr>
      <w:spacing w:before="100" w:beforeAutospacing="1" w:after="100" w:afterAutospacing="1"/>
      <w:jc w:val="center"/>
    </w:pPr>
    <w:rPr>
      <w:rFonts w:eastAsia="Times New Roman"/>
      <w:color w:val="000000"/>
      <w:sz w:val="16"/>
      <w:szCs w:val="16"/>
    </w:rPr>
  </w:style>
  <w:style w:type="paragraph" w:customStyle="1" w:styleId="ConsNormal">
    <w:name w:val="ConsNormal"/>
    <w:uiPriority w:val="99"/>
    <w:qFormat/>
    <w:rsid w:val="00237A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237A34"/>
    <w:rPr>
      <w:sz w:val="25"/>
      <w:szCs w:val="25"/>
      <w:shd w:val="clear" w:color="auto" w:fill="FFFFFF"/>
    </w:rPr>
  </w:style>
  <w:style w:type="paragraph" w:customStyle="1" w:styleId="12">
    <w:name w:val="Заголовок №1"/>
    <w:basedOn w:val="a"/>
    <w:link w:val="11"/>
    <w:qFormat/>
    <w:rsid w:val="00237A34"/>
    <w:pPr>
      <w:shd w:val="clear" w:color="auto" w:fill="FFFFFF"/>
      <w:spacing w:after="240" w:line="307" w:lineRule="exact"/>
      <w:jc w:val="both"/>
      <w:outlineLvl w:val="0"/>
    </w:pPr>
    <w:rPr>
      <w:rFonts w:asciiTheme="minorHAnsi" w:eastAsiaTheme="minorHAnsi" w:hAnsiTheme="minorHAnsi" w:cstheme="minorBidi"/>
      <w:sz w:val="25"/>
      <w:szCs w:val="25"/>
      <w:lang w:eastAsia="en-US"/>
    </w:rPr>
  </w:style>
  <w:style w:type="character" w:customStyle="1" w:styleId="af3">
    <w:name w:val="Основной текст + Курсив"/>
    <w:rsid w:val="00237A34"/>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table" w:styleId="af4">
    <w:name w:val="Table Grid"/>
    <w:basedOn w:val="a1"/>
    <w:uiPriority w:val="59"/>
    <w:rsid w:val="0023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459">
      <w:bodyDiv w:val="1"/>
      <w:marLeft w:val="0"/>
      <w:marRight w:val="0"/>
      <w:marTop w:val="0"/>
      <w:marBottom w:val="0"/>
      <w:divBdr>
        <w:top w:val="none" w:sz="0" w:space="0" w:color="auto"/>
        <w:left w:val="none" w:sz="0" w:space="0" w:color="auto"/>
        <w:bottom w:val="none" w:sz="0" w:space="0" w:color="auto"/>
        <w:right w:val="none" w:sz="0" w:space="0" w:color="auto"/>
      </w:divBdr>
    </w:div>
    <w:div w:id="221989547">
      <w:bodyDiv w:val="1"/>
      <w:marLeft w:val="0"/>
      <w:marRight w:val="0"/>
      <w:marTop w:val="0"/>
      <w:marBottom w:val="0"/>
      <w:divBdr>
        <w:top w:val="none" w:sz="0" w:space="0" w:color="auto"/>
        <w:left w:val="none" w:sz="0" w:space="0" w:color="auto"/>
        <w:bottom w:val="none" w:sz="0" w:space="0" w:color="auto"/>
        <w:right w:val="none" w:sz="0" w:space="0" w:color="auto"/>
      </w:divBdr>
    </w:div>
    <w:div w:id="13860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2024-03-28T10:51:00Z</dcterms:created>
  <dcterms:modified xsi:type="dcterms:W3CDTF">2024-03-28T11:17:00Z</dcterms:modified>
</cp:coreProperties>
</file>