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C8" w:rsidRDefault="003E51C8" w:rsidP="003E51C8">
      <w:pPr>
        <w:tabs>
          <w:tab w:val="left" w:pos="5529"/>
        </w:tabs>
        <w:spacing w:line="360" w:lineRule="auto"/>
        <w:ind w:right="3684"/>
        <w:jc w:val="center"/>
        <w:rPr>
          <w:b/>
        </w:rPr>
      </w:pPr>
      <w:r>
        <w:rPr>
          <w:b/>
        </w:rPr>
        <w:t>АДМИНИСТРАЦИЯ</w:t>
      </w:r>
    </w:p>
    <w:p w:rsidR="003E51C8" w:rsidRDefault="003E51C8" w:rsidP="003E51C8">
      <w:pPr>
        <w:tabs>
          <w:tab w:val="left" w:pos="5529"/>
          <w:tab w:val="left" w:pos="5670"/>
          <w:tab w:val="left" w:pos="5812"/>
        </w:tabs>
        <w:spacing w:line="360" w:lineRule="auto"/>
        <w:ind w:right="3684"/>
        <w:jc w:val="center"/>
        <w:rPr>
          <w:b/>
        </w:rPr>
      </w:pPr>
      <w:r>
        <w:rPr>
          <w:b/>
        </w:rPr>
        <w:t>МУНИЦИПАЛЬНОГО ОБРАЗОВАНИЯ</w:t>
      </w:r>
    </w:p>
    <w:p w:rsidR="003E51C8" w:rsidRDefault="003E51C8" w:rsidP="003E51C8">
      <w:pPr>
        <w:tabs>
          <w:tab w:val="left" w:pos="5529"/>
        </w:tabs>
        <w:spacing w:line="360" w:lineRule="auto"/>
        <w:ind w:right="3684"/>
        <w:jc w:val="center"/>
        <w:rPr>
          <w:b/>
        </w:rPr>
      </w:pPr>
      <w:r>
        <w:rPr>
          <w:b/>
        </w:rPr>
        <w:t>РЫБКИНСКИЙ СЕЛЬСОВЕТ</w:t>
      </w:r>
    </w:p>
    <w:p w:rsidR="003E51C8" w:rsidRDefault="003E51C8" w:rsidP="003E51C8">
      <w:pPr>
        <w:tabs>
          <w:tab w:val="left" w:pos="5529"/>
        </w:tabs>
        <w:spacing w:line="360" w:lineRule="auto"/>
        <w:ind w:right="3684"/>
        <w:jc w:val="center"/>
        <w:rPr>
          <w:b/>
        </w:rPr>
      </w:pPr>
      <w:r>
        <w:rPr>
          <w:b/>
        </w:rPr>
        <w:t>НОВОСЕРГИЕВСКОГО РАЙОНА</w:t>
      </w:r>
    </w:p>
    <w:p w:rsidR="003E51C8" w:rsidRDefault="003E51C8" w:rsidP="003E51C8">
      <w:pPr>
        <w:tabs>
          <w:tab w:val="left" w:pos="5529"/>
        </w:tabs>
        <w:spacing w:line="360" w:lineRule="auto"/>
        <w:ind w:right="3684"/>
        <w:jc w:val="center"/>
        <w:rPr>
          <w:b/>
        </w:rPr>
      </w:pPr>
      <w:r>
        <w:rPr>
          <w:b/>
        </w:rPr>
        <w:t>ОРЕНБУРГСКОЙ ОБЛАСТИ</w:t>
      </w:r>
    </w:p>
    <w:p w:rsidR="003E51C8" w:rsidRDefault="003E51C8" w:rsidP="003E51C8">
      <w:pPr>
        <w:tabs>
          <w:tab w:val="left" w:pos="5529"/>
        </w:tabs>
        <w:spacing w:line="360" w:lineRule="auto"/>
        <w:ind w:right="3684"/>
        <w:jc w:val="center"/>
        <w:rPr>
          <w:b/>
        </w:rPr>
      </w:pPr>
      <w:r>
        <w:rPr>
          <w:b/>
        </w:rPr>
        <w:t>ПОСТАНОВЛЕНИЕ</w:t>
      </w:r>
    </w:p>
    <w:p w:rsidR="003E51C8" w:rsidRDefault="003E51C8" w:rsidP="003E51C8">
      <w:pPr>
        <w:tabs>
          <w:tab w:val="left" w:pos="5529"/>
        </w:tabs>
        <w:ind w:right="3684"/>
        <w:jc w:val="center"/>
        <w:rPr>
          <w:b/>
        </w:rPr>
      </w:pPr>
    </w:p>
    <w:p w:rsidR="003E51C8" w:rsidRPr="00F61579" w:rsidRDefault="000504BC" w:rsidP="003E51C8">
      <w:pPr>
        <w:tabs>
          <w:tab w:val="left" w:pos="5529"/>
        </w:tabs>
        <w:ind w:right="3684"/>
        <w:jc w:val="center"/>
      </w:pPr>
      <w:r>
        <w:t>02</w:t>
      </w:r>
      <w:bookmarkStart w:id="0" w:name="_GoBack"/>
      <w:bookmarkEnd w:id="0"/>
      <w:r w:rsidR="00F73FD7">
        <w:t>.04.2024  г. № 30</w:t>
      </w:r>
      <w:r w:rsidR="003E51C8" w:rsidRPr="00F61579">
        <w:t>-п</w:t>
      </w:r>
    </w:p>
    <w:p w:rsidR="003E51C8" w:rsidRDefault="003E51C8" w:rsidP="003E51C8">
      <w:pPr>
        <w:tabs>
          <w:tab w:val="left" w:pos="5529"/>
        </w:tabs>
        <w:ind w:right="3684"/>
        <w:jc w:val="center"/>
      </w:pPr>
      <w:r>
        <w:t>с.Рыбкино</w:t>
      </w:r>
    </w:p>
    <w:p w:rsidR="003E51C8" w:rsidRDefault="003E51C8" w:rsidP="003E51C8">
      <w:pPr>
        <w:pStyle w:val="a4"/>
        <w:tabs>
          <w:tab w:val="left" w:pos="2925"/>
        </w:tabs>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4B4A80" w:rsidRPr="00483567" w:rsidRDefault="004B4A80" w:rsidP="004B4A80">
      <w:pPr>
        <w:ind w:right="3685"/>
        <w:jc w:val="both"/>
        <w:rPr>
          <w:sz w:val="26"/>
          <w:szCs w:val="26"/>
        </w:rPr>
      </w:pPr>
      <w:r w:rsidRPr="00483567">
        <w:rPr>
          <w:sz w:val="26"/>
          <w:szCs w:val="26"/>
        </w:rPr>
        <w:t>О разрешении на отклонение от предельных параметров разрешенного строительства</w:t>
      </w:r>
    </w:p>
    <w:p w:rsidR="004B4A80" w:rsidRPr="00483567" w:rsidRDefault="004B4A80" w:rsidP="003E51C8">
      <w:pPr>
        <w:rPr>
          <w:sz w:val="26"/>
          <w:szCs w:val="26"/>
        </w:rPr>
      </w:pPr>
    </w:p>
    <w:p w:rsidR="003E51C8" w:rsidRPr="00483567" w:rsidRDefault="003E51C8" w:rsidP="00F61579">
      <w:pPr>
        <w:ind w:firstLine="567"/>
        <w:jc w:val="both"/>
        <w:rPr>
          <w:sz w:val="26"/>
          <w:szCs w:val="26"/>
        </w:rPr>
      </w:pPr>
      <w:proofErr w:type="gramStart"/>
      <w:r w:rsidRPr="00483567">
        <w:rPr>
          <w:sz w:val="26"/>
          <w:szCs w:val="26"/>
        </w:rPr>
        <w:t>В целях соблюдения прав жителей на благоприятные условия жизнедеятельности, прав и законных интересов правообладателей земельных участков, выявления мнения жителей, проживающих на территории МО Рыбкинский сельсовет, в соответствии с Федеральным законом от 06.10.2003 года № 131 ФЗ «Об общих принципах организации местного самоуправления в Российской Федерации», Градостроительным кодексом РФ, Земельным кодексом РФ, руководствуясь Уставом МО Рыбкинский сельсовет, а также</w:t>
      </w:r>
      <w:r w:rsidR="00F61579" w:rsidRPr="00F61579">
        <w:t xml:space="preserve"> </w:t>
      </w:r>
      <w:r w:rsidR="00F61579" w:rsidRPr="00F61579">
        <w:rPr>
          <w:sz w:val="26"/>
          <w:szCs w:val="26"/>
        </w:rPr>
        <w:t>Положение</w:t>
      </w:r>
      <w:r w:rsidR="00F61579">
        <w:rPr>
          <w:sz w:val="26"/>
          <w:szCs w:val="26"/>
        </w:rPr>
        <w:t>м</w:t>
      </w:r>
      <w:r w:rsidR="00F61579" w:rsidRPr="00F61579">
        <w:rPr>
          <w:sz w:val="26"/>
          <w:szCs w:val="26"/>
        </w:rPr>
        <w:t xml:space="preserve"> о порядке</w:t>
      </w:r>
      <w:proofErr w:type="gramEnd"/>
      <w:r w:rsidR="00F61579" w:rsidRPr="00F61579">
        <w:rPr>
          <w:sz w:val="26"/>
          <w:szCs w:val="26"/>
        </w:rPr>
        <w:t xml:space="preserve">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w:t>
      </w:r>
      <w:r w:rsidR="00F61579">
        <w:rPr>
          <w:sz w:val="26"/>
          <w:szCs w:val="26"/>
        </w:rPr>
        <w:t>асти</w:t>
      </w:r>
      <w:r w:rsidRPr="00483567">
        <w:rPr>
          <w:sz w:val="26"/>
          <w:szCs w:val="26"/>
        </w:rPr>
        <w:t>, Правилами Землепользования и застройки  МО Рыбкинский сельсовет:</w:t>
      </w:r>
    </w:p>
    <w:p w:rsidR="004B4A80" w:rsidRPr="00483567" w:rsidRDefault="004B4A80" w:rsidP="004B4A80">
      <w:pPr>
        <w:ind w:firstLine="567"/>
        <w:jc w:val="both"/>
        <w:rPr>
          <w:sz w:val="26"/>
          <w:szCs w:val="26"/>
        </w:rPr>
      </w:pPr>
      <w:r w:rsidRPr="00483567">
        <w:rPr>
          <w:sz w:val="26"/>
          <w:szCs w:val="26"/>
        </w:rPr>
        <w:t xml:space="preserve">1. Выдать разрешение </w:t>
      </w:r>
      <w:proofErr w:type="gramStart"/>
      <w:r w:rsidRPr="00483567">
        <w:rPr>
          <w:sz w:val="26"/>
          <w:szCs w:val="26"/>
        </w:rPr>
        <w:t>на отклонение от предельно допустимых параметров при установлении в отношении  земельного участка с кадас</w:t>
      </w:r>
      <w:r w:rsidR="008447F3">
        <w:rPr>
          <w:sz w:val="26"/>
          <w:szCs w:val="26"/>
        </w:rPr>
        <w:t>тровым номером</w:t>
      </w:r>
      <w:proofErr w:type="gramEnd"/>
      <w:r w:rsidR="00F73FD7" w:rsidRPr="00F73FD7">
        <w:rPr>
          <w:sz w:val="24"/>
          <w:szCs w:val="24"/>
        </w:rPr>
        <w:t xml:space="preserve"> </w:t>
      </w:r>
      <w:r w:rsidR="00F73FD7">
        <w:rPr>
          <w:sz w:val="24"/>
          <w:szCs w:val="24"/>
        </w:rPr>
        <w:t>56:19:1302001:271</w:t>
      </w:r>
      <w:r w:rsidRPr="00483567">
        <w:rPr>
          <w:sz w:val="26"/>
          <w:szCs w:val="26"/>
        </w:rPr>
        <w:t>, расположенного по адресу: Российская Федерация, Оренбургская область, Новосергиевский район, с</w:t>
      </w:r>
      <w:r w:rsidR="00F73FD7">
        <w:rPr>
          <w:sz w:val="26"/>
          <w:szCs w:val="26"/>
        </w:rPr>
        <w:t xml:space="preserve">.Волостновка, переулок Лесной, </w:t>
      </w:r>
      <w:r w:rsidR="00FA3660">
        <w:rPr>
          <w:sz w:val="26"/>
          <w:szCs w:val="26"/>
        </w:rPr>
        <w:t>д.</w:t>
      </w:r>
      <w:r w:rsidR="00F73FD7">
        <w:rPr>
          <w:sz w:val="26"/>
          <w:szCs w:val="26"/>
        </w:rPr>
        <w:t>5</w:t>
      </w:r>
      <w:r w:rsidRPr="00483567">
        <w:rPr>
          <w:sz w:val="26"/>
          <w:szCs w:val="26"/>
        </w:rPr>
        <w:t>, вида разрешенного использования «Для ведения личного подсобного хозяйства» код 2.2. и увеличении максимально установленной Правилами землепользования и застройки МО Рыбкинский сельсовет площади земель</w:t>
      </w:r>
      <w:r w:rsidR="009D6332">
        <w:rPr>
          <w:sz w:val="26"/>
          <w:szCs w:val="26"/>
        </w:rPr>
        <w:t>ного участка указанного вида с 2</w:t>
      </w:r>
      <w:r w:rsidR="00F61579">
        <w:rPr>
          <w:sz w:val="26"/>
          <w:szCs w:val="26"/>
        </w:rPr>
        <w:t xml:space="preserve"> </w:t>
      </w:r>
      <w:r w:rsidRPr="00483567">
        <w:rPr>
          <w:sz w:val="26"/>
          <w:szCs w:val="26"/>
        </w:rPr>
        <w:t xml:space="preserve">000 </w:t>
      </w:r>
      <w:proofErr w:type="spellStart"/>
      <w:r w:rsidRPr="00483567">
        <w:rPr>
          <w:sz w:val="26"/>
          <w:szCs w:val="26"/>
        </w:rPr>
        <w:t>кв</w:t>
      </w:r>
      <w:proofErr w:type="gramStart"/>
      <w:r w:rsidRPr="00483567">
        <w:rPr>
          <w:sz w:val="26"/>
          <w:szCs w:val="26"/>
        </w:rPr>
        <w:t>.м</w:t>
      </w:r>
      <w:proofErr w:type="spellEnd"/>
      <w:proofErr w:type="gramEnd"/>
      <w:r w:rsidRPr="00483567">
        <w:rPr>
          <w:sz w:val="26"/>
          <w:szCs w:val="26"/>
        </w:rPr>
        <w:t xml:space="preserve"> до 4</w:t>
      </w:r>
      <w:r w:rsidR="00F61579">
        <w:rPr>
          <w:sz w:val="26"/>
          <w:szCs w:val="26"/>
        </w:rPr>
        <w:t xml:space="preserve"> </w:t>
      </w:r>
      <w:r w:rsidRPr="00483567">
        <w:rPr>
          <w:sz w:val="26"/>
          <w:szCs w:val="26"/>
        </w:rPr>
        <w:t xml:space="preserve">000 </w:t>
      </w:r>
      <w:proofErr w:type="spellStart"/>
      <w:r w:rsidRPr="00483567">
        <w:rPr>
          <w:sz w:val="26"/>
          <w:szCs w:val="26"/>
        </w:rPr>
        <w:t>кв.м</w:t>
      </w:r>
      <w:proofErr w:type="spellEnd"/>
      <w:r w:rsidRPr="00483567">
        <w:rPr>
          <w:sz w:val="26"/>
          <w:szCs w:val="26"/>
        </w:rPr>
        <w:t>.</w:t>
      </w:r>
    </w:p>
    <w:p w:rsidR="004B4A80" w:rsidRPr="00483567" w:rsidRDefault="004B4A80" w:rsidP="004B4A80">
      <w:pPr>
        <w:ind w:firstLine="567"/>
        <w:jc w:val="both"/>
        <w:rPr>
          <w:sz w:val="26"/>
          <w:szCs w:val="26"/>
        </w:rPr>
      </w:pPr>
      <w:r w:rsidRPr="00483567">
        <w:rPr>
          <w:sz w:val="26"/>
          <w:szCs w:val="26"/>
        </w:rPr>
        <w:t xml:space="preserve">2. </w:t>
      </w:r>
      <w:proofErr w:type="gramStart"/>
      <w:r w:rsidRPr="00483567">
        <w:rPr>
          <w:sz w:val="26"/>
          <w:szCs w:val="26"/>
        </w:rPr>
        <w:t>Контроль за</w:t>
      </w:r>
      <w:proofErr w:type="gramEnd"/>
      <w:r w:rsidRPr="00483567">
        <w:rPr>
          <w:sz w:val="26"/>
          <w:szCs w:val="26"/>
        </w:rPr>
        <w:t xml:space="preserve"> выполнением настоящего постановления оставляю за собой.</w:t>
      </w:r>
    </w:p>
    <w:p w:rsidR="004B4A80" w:rsidRPr="00483567" w:rsidRDefault="004B4A80" w:rsidP="004B4A80">
      <w:pPr>
        <w:tabs>
          <w:tab w:val="left" w:pos="9356"/>
        </w:tabs>
        <w:spacing w:line="255" w:lineRule="atLeast"/>
        <w:ind w:right="-2" w:firstLine="567"/>
        <w:jc w:val="both"/>
        <w:rPr>
          <w:sz w:val="26"/>
          <w:szCs w:val="26"/>
        </w:rPr>
      </w:pPr>
      <w:r w:rsidRPr="00483567">
        <w:rPr>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483567">
        <w:rPr>
          <w:sz w:val="26"/>
          <w:szCs w:val="26"/>
        </w:rPr>
        <w:t>Рыбкинский</w:t>
      </w:r>
      <w:proofErr w:type="gramStart"/>
      <w:r w:rsidRPr="00483567">
        <w:rPr>
          <w:sz w:val="26"/>
          <w:szCs w:val="26"/>
        </w:rPr>
        <w:t>.р</w:t>
      </w:r>
      <w:proofErr w:type="gramEnd"/>
      <w:r w:rsidRPr="00483567">
        <w:rPr>
          <w:sz w:val="26"/>
          <w:szCs w:val="26"/>
        </w:rPr>
        <w:t>ф</w:t>
      </w:r>
      <w:proofErr w:type="spellEnd"/>
      <w:r w:rsidRPr="00483567">
        <w:rPr>
          <w:sz w:val="26"/>
          <w:szCs w:val="26"/>
        </w:rPr>
        <w:t xml:space="preserve"> в сети “Интернет”.</w:t>
      </w:r>
    </w:p>
    <w:p w:rsidR="004B4A80" w:rsidRPr="00483567" w:rsidRDefault="004B4A80" w:rsidP="004B4A80">
      <w:pPr>
        <w:tabs>
          <w:tab w:val="left" w:pos="5529"/>
        </w:tabs>
        <w:spacing w:line="360" w:lineRule="auto"/>
        <w:ind w:right="3684"/>
        <w:jc w:val="center"/>
        <w:rPr>
          <w:b/>
          <w:sz w:val="26"/>
          <w:szCs w:val="26"/>
        </w:rPr>
      </w:pPr>
    </w:p>
    <w:p w:rsidR="00F73FD7" w:rsidRPr="00F73FD7" w:rsidRDefault="00F73FD7" w:rsidP="00F73FD7">
      <w:pPr>
        <w:rPr>
          <w:sz w:val="26"/>
          <w:szCs w:val="26"/>
        </w:rPr>
      </w:pPr>
      <w:r w:rsidRPr="00F73FD7">
        <w:rPr>
          <w:sz w:val="26"/>
          <w:szCs w:val="26"/>
        </w:rPr>
        <w:t>Глава   муниципального образования</w:t>
      </w:r>
    </w:p>
    <w:p w:rsidR="00F73FD7" w:rsidRPr="00F73FD7" w:rsidRDefault="00F73FD7" w:rsidP="00F73FD7">
      <w:pPr>
        <w:rPr>
          <w:sz w:val="26"/>
          <w:szCs w:val="26"/>
        </w:rPr>
      </w:pPr>
      <w:r w:rsidRPr="00F73FD7">
        <w:rPr>
          <w:sz w:val="26"/>
          <w:szCs w:val="26"/>
        </w:rPr>
        <w:t xml:space="preserve">Рыбкинский сельсовет                                </w:t>
      </w:r>
      <w:r>
        <w:rPr>
          <w:sz w:val="26"/>
          <w:szCs w:val="26"/>
        </w:rPr>
        <w:t xml:space="preserve">                </w:t>
      </w:r>
      <w:r w:rsidRPr="00F73FD7">
        <w:rPr>
          <w:sz w:val="26"/>
          <w:szCs w:val="26"/>
        </w:rPr>
        <w:t xml:space="preserve">                           Ю.П.Колесников</w:t>
      </w:r>
    </w:p>
    <w:p w:rsidR="004B4A80" w:rsidRPr="00483567" w:rsidRDefault="004B4A80" w:rsidP="004B4A80">
      <w:pPr>
        <w:ind w:right="72"/>
        <w:jc w:val="both"/>
        <w:rPr>
          <w:bCs w:val="0"/>
          <w:sz w:val="26"/>
          <w:szCs w:val="26"/>
        </w:rPr>
      </w:pPr>
    </w:p>
    <w:p w:rsidR="004B4A80" w:rsidRPr="00483567" w:rsidRDefault="004B4A80" w:rsidP="004B4A80">
      <w:pPr>
        <w:ind w:right="72"/>
        <w:jc w:val="both"/>
        <w:rPr>
          <w:bCs w:val="0"/>
          <w:sz w:val="26"/>
          <w:szCs w:val="26"/>
        </w:rPr>
      </w:pPr>
    </w:p>
    <w:p w:rsidR="004B4A80" w:rsidRPr="00483567" w:rsidRDefault="00F73FD7" w:rsidP="004B4A80">
      <w:pPr>
        <w:ind w:right="72"/>
        <w:jc w:val="both"/>
        <w:rPr>
          <w:bCs w:val="0"/>
          <w:sz w:val="26"/>
          <w:szCs w:val="26"/>
        </w:rPr>
      </w:pPr>
      <w:r>
        <w:rPr>
          <w:bCs w:val="0"/>
          <w:sz w:val="26"/>
          <w:szCs w:val="26"/>
        </w:rPr>
        <w:t>Разослано: прокурору, в дело, Федоровичу А.Ю.</w:t>
      </w:r>
    </w:p>
    <w:p w:rsidR="004B4A80" w:rsidRPr="00483567" w:rsidRDefault="004B4A80" w:rsidP="004B4A80">
      <w:pPr>
        <w:ind w:right="72"/>
        <w:jc w:val="both"/>
        <w:rPr>
          <w:bCs w:val="0"/>
          <w:sz w:val="26"/>
          <w:szCs w:val="26"/>
        </w:rPr>
      </w:pPr>
    </w:p>
    <w:p w:rsidR="004B4A80" w:rsidRPr="00483567" w:rsidRDefault="004B4A80" w:rsidP="003E51C8">
      <w:pPr>
        <w:ind w:firstLine="567"/>
        <w:jc w:val="both"/>
        <w:rPr>
          <w:sz w:val="26"/>
          <w:szCs w:val="26"/>
        </w:rPr>
      </w:pPr>
    </w:p>
    <w:sectPr w:rsidR="004B4A80" w:rsidRPr="00483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C8"/>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04BC"/>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0370"/>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1C8"/>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567"/>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4A80"/>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A67DF"/>
    <w:rsid w:val="005B01B5"/>
    <w:rsid w:val="005B0CDA"/>
    <w:rsid w:val="005B102F"/>
    <w:rsid w:val="005B2414"/>
    <w:rsid w:val="005B2801"/>
    <w:rsid w:val="005B5CEC"/>
    <w:rsid w:val="005C4F0F"/>
    <w:rsid w:val="005C6332"/>
    <w:rsid w:val="005C72B2"/>
    <w:rsid w:val="005D0D90"/>
    <w:rsid w:val="005D1A17"/>
    <w:rsid w:val="005D1AC5"/>
    <w:rsid w:val="005D37C8"/>
    <w:rsid w:val="005D3C25"/>
    <w:rsid w:val="005D4573"/>
    <w:rsid w:val="005D54D4"/>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5851"/>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54F4"/>
    <w:rsid w:val="008364FF"/>
    <w:rsid w:val="00836842"/>
    <w:rsid w:val="00836E7E"/>
    <w:rsid w:val="00842B8A"/>
    <w:rsid w:val="008447F3"/>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14D7"/>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2EE"/>
    <w:rsid w:val="009D5899"/>
    <w:rsid w:val="009D6332"/>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42DF"/>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1579"/>
    <w:rsid w:val="00F64234"/>
    <w:rsid w:val="00F7161B"/>
    <w:rsid w:val="00F73764"/>
    <w:rsid w:val="00F73FD7"/>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3660"/>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1C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3E51C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3E51C8"/>
    <w:pPr>
      <w:ind w:left="720"/>
      <w:contextualSpacing/>
    </w:pPr>
    <w:rPr>
      <w:bCs w:val="0"/>
      <w:sz w:val="24"/>
      <w:szCs w:val="24"/>
    </w:rPr>
  </w:style>
  <w:style w:type="character" w:customStyle="1" w:styleId="ConsPlusNormal">
    <w:name w:val="ConsPlusNormal Знак"/>
    <w:link w:val="ConsPlusNormal0"/>
    <w:locked/>
    <w:rsid w:val="003E51C8"/>
    <w:rPr>
      <w:rFonts w:ascii="Calibri" w:eastAsia="Times New Roman" w:hAnsi="Calibri" w:cs="Calibri"/>
      <w:szCs w:val="20"/>
      <w:lang w:eastAsia="ru-RU"/>
    </w:rPr>
  </w:style>
  <w:style w:type="paragraph" w:customStyle="1" w:styleId="ConsPlusNormal0">
    <w:name w:val="ConsPlusNormal"/>
    <w:link w:val="ConsPlusNormal"/>
    <w:qFormat/>
    <w:rsid w:val="003E51C8"/>
    <w:pPr>
      <w:widowControl w:val="0"/>
      <w:autoSpaceDE w:val="0"/>
      <w:autoSpaceDN w:val="0"/>
      <w:spacing w:after="0" w:line="240" w:lineRule="auto"/>
      <w:contextualSpacing/>
    </w:pPr>
    <w:rPr>
      <w:rFonts w:ascii="Calibri" w:eastAsia="Times New Roman" w:hAnsi="Calibri" w:cs="Calibri"/>
      <w:szCs w:val="20"/>
      <w:lang w:eastAsia="ru-RU"/>
    </w:rPr>
  </w:style>
  <w:style w:type="paragraph" w:styleId="a5">
    <w:name w:val="Balloon Text"/>
    <w:basedOn w:val="a"/>
    <w:link w:val="a6"/>
    <w:uiPriority w:val="99"/>
    <w:semiHidden/>
    <w:unhideWhenUsed/>
    <w:rsid w:val="003E51C8"/>
    <w:rPr>
      <w:rFonts w:ascii="Tahoma" w:hAnsi="Tahoma" w:cs="Tahoma"/>
      <w:sz w:val="16"/>
      <w:szCs w:val="16"/>
    </w:rPr>
  </w:style>
  <w:style w:type="character" w:customStyle="1" w:styleId="a6">
    <w:name w:val="Текст выноски Знак"/>
    <w:basedOn w:val="a0"/>
    <w:link w:val="a5"/>
    <w:uiPriority w:val="99"/>
    <w:semiHidden/>
    <w:rsid w:val="003E51C8"/>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1C8"/>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3E51C8"/>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3E51C8"/>
    <w:pPr>
      <w:ind w:left="720"/>
      <w:contextualSpacing/>
    </w:pPr>
    <w:rPr>
      <w:bCs w:val="0"/>
      <w:sz w:val="24"/>
      <w:szCs w:val="24"/>
    </w:rPr>
  </w:style>
  <w:style w:type="character" w:customStyle="1" w:styleId="ConsPlusNormal">
    <w:name w:val="ConsPlusNormal Знак"/>
    <w:link w:val="ConsPlusNormal0"/>
    <w:locked/>
    <w:rsid w:val="003E51C8"/>
    <w:rPr>
      <w:rFonts w:ascii="Calibri" w:eastAsia="Times New Roman" w:hAnsi="Calibri" w:cs="Calibri"/>
      <w:szCs w:val="20"/>
      <w:lang w:eastAsia="ru-RU"/>
    </w:rPr>
  </w:style>
  <w:style w:type="paragraph" w:customStyle="1" w:styleId="ConsPlusNormal0">
    <w:name w:val="ConsPlusNormal"/>
    <w:link w:val="ConsPlusNormal"/>
    <w:qFormat/>
    <w:rsid w:val="003E51C8"/>
    <w:pPr>
      <w:widowControl w:val="0"/>
      <w:autoSpaceDE w:val="0"/>
      <w:autoSpaceDN w:val="0"/>
      <w:spacing w:after="0" w:line="240" w:lineRule="auto"/>
      <w:contextualSpacing/>
    </w:pPr>
    <w:rPr>
      <w:rFonts w:ascii="Calibri" w:eastAsia="Times New Roman" w:hAnsi="Calibri" w:cs="Calibri"/>
      <w:szCs w:val="20"/>
      <w:lang w:eastAsia="ru-RU"/>
    </w:rPr>
  </w:style>
  <w:style w:type="paragraph" w:styleId="a5">
    <w:name w:val="Balloon Text"/>
    <w:basedOn w:val="a"/>
    <w:link w:val="a6"/>
    <w:uiPriority w:val="99"/>
    <w:semiHidden/>
    <w:unhideWhenUsed/>
    <w:rsid w:val="003E51C8"/>
    <w:rPr>
      <w:rFonts w:ascii="Tahoma" w:hAnsi="Tahoma" w:cs="Tahoma"/>
      <w:sz w:val="16"/>
      <w:szCs w:val="16"/>
    </w:rPr>
  </w:style>
  <w:style w:type="character" w:customStyle="1" w:styleId="a6">
    <w:name w:val="Текст выноски Знак"/>
    <w:basedOn w:val="a0"/>
    <w:link w:val="a5"/>
    <w:uiPriority w:val="99"/>
    <w:semiHidden/>
    <w:rsid w:val="003E51C8"/>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9005">
      <w:bodyDiv w:val="1"/>
      <w:marLeft w:val="0"/>
      <w:marRight w:val="0"/>
      <w:marTop w:val="0"/>
      <w:marBottom w:val="0"/>
      <w:divBdr>
        <w:top w:val="none" w:sz="0" w:space="0" w:color="auto"/>
        <w:left w:val="none" w:sz="0" w:space="0" w:color="auto"/>
        <w:bottom w:val="none" w:sz="0" w:space="0" w:color="auto"/>
        <w:right w:val="none" w:sz="0" w:space="0" w:color="auto"/>
      </w:divBdr>
    </w:div>
    <w:div w:id="500394749">
      <w:bodyDiv w:val="1"/>
      <w:marLeft w:val="0"/>
      <w:marRight w:val="0"/>
      <w:marTop w:val="0"/>
      <w:marBottom w:val="0"/>
      <w:divBdr>
        <w:top w:val="none" w:sz="0" w:space="0" w:color="auto"/>
        <w:left w:val="none" w:sz="0" w:space="0" w:color="auto"/>
        <w:bottom w:val="none" w:sz="0" w:space="0" w:color="auto"/>
        <w:right w:val="none" w:sz="0" w:space="0" w:color="auto"/>
      </w:divBdr>
    </w:div>
    <w:div w:id="975985417">
      <w:bodyDiv w:val="1"/>
      <w:marLeft w:val="0"/>
      <w:marRight w:val="0"/>
      <w:marTop w:val="0"/>
      <w:marBottom w:val="0"/>
      <w:divBdr>
        <w:top w:val="none" w:sz="0" w:space="0" w:color="auto"/>
        <w:left w:val="none" w:sz="0" w:space="0" w:color="auto"/>
        <w:bottom w:val="none" w:sz="0" w:space="0" w:color="auto"/>
        <w:right w:val="none" w:sz="0" w:space="0" w:color="auto"/>
      </w:divBdr>
    </w:div>
    <w:div w:id="1021319881">
      <w:bodyDiv w:val="1"/>
      <w:marLeft w:val="0"/>
      <w:marRight w:val="0"/>
      <w:marTop w:val="0"/>
      <w:marBottom w:val="0"/>
      <w:divBdr>
        <w:top w:val="none" w:sz="0" w:space="0" w:color="auto"/>
        <w:left w:val="none" w:sz="0" w:space="0" w:color="auto"/>
        <w:bottom w:val="none" w:sz="0" w:space="0" w:color="auto"/>
        <w:right w:val="none" w:sz="0" w:space="0" w:color="auto"/>
      </w:divBdr>
    </w:div>
    <w:div w:id="1788429751">
      <w:bodyDiv w:val="1"/>
      <w:marLeft w:val="0"/>
      <w:marRight w:val="0"/>
      <w:marTop w:val="0"/>
      <w:marBottom w:val="0"/>
      <w:divBdr>
        <w:top w:val="none" w:sz="0" w:space="0" w:color="auto"/>
        <w:left w:val="none" w:sz="0" w:space="0" w:color="auto"/>
        <w:bottom w:val="none" w:sz="0" w:space="0" w:color="auto"/>
        <w:right w:val="none" w:sz="0" w:space="0" w:color="auto"/>
      </w:divBdr>
    </w:div>
    <w:div w:id="1912498428">
      <w:bodyDiv w:val="1"/>
      <w:marLeft w:val="0"/>
      <w:marRight w:val="0"/>
      <w:marTop w:val="0"/>
      <w:marBottom w:val="0"/>
      <w:divBdr>
        <w:top w:val="none" w:sz="0" w:space="0" w:color="auto"/>
        <w:left w:val="none" w:sz="0" w:space="0" w:color="auto"/>
        <w:bottom w:val="none" w:sz="0" w:space="0" w:color="auto"/>
        <w:right w:val="none" w:sz="0" w:space="0" w:color="auto"/>
      </w:divBdr>
    </w:div>
    <w:div w:id="198203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2024-04-02T10:09:00Z</cp:lastPrinted>
  <dcterms:created xsi:type="dcterms:W3CDTF">2024-04-02T10:09:00Z</dcterms:created>
  <dcterms:modified xsi:type="dcterms:W3CDTF">2024-04-02T10:09:00Z</dcterms:modified>
</cp:coreProperties>
</file>