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86D" w:rsidRDefault="0084186D" w:rsidP="0084186D">
      <w:pPr>
        <w:tabs>
          <w:tab w:val="left" w:pos="5529"/>
        </w:tabs>
        <w:spacing w:line="360" w:lineRule="auto"/>
        <w:ind w:right="3684"/>
        <w:jc w:val="center"/>
        <w:rPr>
          <w:b/>
        </w:rPr>
      </w:pPr>
      <w:r>
        <w:rPr>
          <w:b/>
        </w:rPr>
        <w:t>АДМИНИСТРАЦИЯ</w:t>
      </w:r>
    </w:p>
    <w:p w:rsidR="0084186D" w:rsidRDefault="0084186D" w:rsidP="0084186D">
      <w:pPr>
        <w:tabs>
          <w:tab w:val="left" w:pos="5529"/>
          <w:tab w:val="left" w:pos="5670"/>
          <w:tab w:val="left" w:pos="5812"/>
        </w:tabs>
        <w:spacing w:line="360" w:lineRule="auto"/>
        <w:ind w:right="3684"/>
        <w:jc w:val="center"/>
        <w:rPr>
          <w:b/>
        </w:rPr>
      </w:pPr>
      <w:r>
        <w:rPr>
          <w:b/>
        </w:rPr>
        <w:t>МУНИЦИПАЛЬНОГО ОБРАЗОВАНИЯ</w:t>
      </w:r>
    </w:p>
    <w:p w:rsidR="0084186D" w:rsidRDefault="0084186D" w:rsidP="0084186D">
      <w:pPr>
        <w:tabs>
          <w:tab w:val="left" w:pos="5529"/>
        </w:tabs>
        <w:spacing w:line="360" w:lineRule="auto"/>
        <w:ind w:right="3684"/>
        <w:jc w:val="center"/>
        <w:rPr>
          <w:b/>
        </w:rPr>
      </w:pPr>
      <w:r>
        <w:rPr>
          <w:b/>
        </w:rPr>
        <w:t>РЫБКИНСКИЙ СЕЛЬСОВЕТ</w:t>
      </w:r>
    </w:p>
    <w:p w:rsidR="0084186D" w:rsidRDefault="0084186D" w:rsidP="0084186D">
      <w:pPr>
        <w:tabs>
          <w:tab w:val="left" w:pos="5529"/>
        </w:tabs>
        <w:spacing w:line="360" w:lineRule="auto"/>
        <w:ind w:right="3684"/>
        <w:jc w:val="center"/>
        <w:rPr>
          <w:b/>
        </w:rPr>
      </w:pPr>
      <w:r>
        <w:rPr>
          <w:b/>
        </w:rPr>
        <w:t>НОВОСЕРГИЕВСКОГО РАЙОНА</w:t>
      </w:r>
    </w:p>
    <w:p w:rsidR="0084186D" w:rsidRDefault="0084186D" w:rsidP="0084186D">
      <w:pPr>
        <w:tabs>
          <w:tab w:val="left" w:pos="5529"/>
        </w:tabs>
        <w:spacing w:line="360" w:lineRule="auto"/>
        <w:ind w:right="3684"/>
        <w:jc w:val="center"/>
        <w:rPr>
          <w:b/>
        </w:rPr>
      </w:pPr>
      <w:r>
        <w:rPr>
          <w:b/>
        </w:rPr>
        <w:t>ОРЕНБУРГСКОЙ ОБЛАСТИ</w:t>
      </w:r>
    </w:p>
    <w:p w:rsidR="0084186D" w:rsidRDefault="0084186D" w:rsidP="0084186D">
      <w:pPr>
        <w:tabs>
          <w:tab w:val="left" w:pos="5529"/>
        </w:tabs>
        <w:spacing w:line="360" w:lineRule="auto"/>
        <w:ind w:right="3684"/>
        <w:jc w:val="center"/>
        <w:rPr>
          <w:b/>
        </w:rPr>
      </w:pPr>
      <w:r>
        <w:rPr>
          <w:b/>
        </w:rPr>
        <w:t>ПОСТАНОВЛЕНИЕ</w:t>
      </w:r>
    </w:p>
    <w:p w:rsidR="0084186D" w:rsidRDefault="0084186D" w:rsidP="0084186D">
      <w:pPr>
        <w:tabs>
          <w:tab w:val="left" w:pos="5529"/>
        </w:tabs>
        <w:ind w:right="3684"/>
        <w:jc w:val="center"/>
      </w:pPr>
      <w:r>
        <w:t>12.09.2023  г. № 84</w:t>
      </w:r>
      <w:r>
        <w:t>-п</w:t>
      </w:r>
    </w:p>
    <w:p w:rsidR="0084186D" w:rsidRDefault="0084186D" w:rsidP="0084186D">
      <w:pPr>
        <w:tabs>
          <w:tab w:val="left" w:pos="5529"/>
        </w:tabs>
        <w:ind w:right="3684"/>
        <w:jc w:val="center"/>
      </w:pPr>
      <w:r>
        <w:t>с.Рыбкино</w:t>
      </w:r>
    </w:p>
    <w:p w:rsidR="0084186D" w:rsidRDefault="0084186D" w:rsidP="0084186D">
      <w:pPr>
        <w:pStyle w:val="a4"/>
        <w:tabs>
          <w:tab w:val="left" w:pos="2925"/>
        </w:tabs>
        <w:rPr>
          <w:sz w:val="28"/>
          <w:szCs w:val="28"/>
        </w:rPr>
      </w:pPr>
      <w:r>
        <w:rPr>
          <w:noProof/>
        </w:rPr>
        <mc:AlternateContent>
          <mc:Choice Requires="wps">
            <w:drawing>
              <wp:anchor distT="0" distB="0" distL="114297" distR="114297"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600" name="Прямая соединительная линия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EuZ4F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599" name="Прямая соединительная линия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0RjXgIAAHI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qrNEY14CAABy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598" name="Прямая соединительная линия 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" strokeweight=".26mm">
                <v:stroke joinstyle="miter"/>
              </v:lin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597" name="Прямая соединительная линия 5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flgAMl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tbl>
      <w:tblPr>
        <w:tblW w:w="0" w:type="auto"/>
        <w:tblLook w:val="04A0" w:firstRow="1" w:lastRow="0" w:firstColumn="1" w:lastColumn="0" w:noHBand="0" w:noVBand="1"/>
      </w:tblPr>
      <w:tblGrid>
        <w:gridCol w:w="6204"/>
        <w:gridCol w:w="3366"/>
      </w:tblGrid>
      <w:tr w:rsidR="0084186D" w:rsidTr="0084186D">
        <w:tc>
          <w:tcPr>
            <w:tcW w:w="6204" w:type="dxa"/>
            <w:hideMark/>
          </w:tcPr>
          <w:p w:rsidR="0084186D" w:rsidRDefault="0084186D" w:rsidP="0084186D">
            <w:pPr>
              <w:tabs>
                <w:tab w:val="left" w:pos="284"/>
                <w:tab w:val="left" w:pos="8100"/>
              </w:tabs>
              <w:ind w:right="459"/>
              <w:jc w:val="both"/>
              <w:rPr>
                <w:lang w:eastAsia="en-US"/>
              </w:rPr>
            </w:pPr>
            <w:r>
              <w:rPr>
                <w:lang w:eastAsia="en-US"/>
              </w:rPr>
              <w:t>О порядке разработки прогноза социально-экономического развития муниципального образования Рыбкинский сельсовет Новосергиевского рай</w:t>
            </w:r>
            <w:r>
              <w:rPr>
                <w:lang w:eastAsia="en-US"/>
              </w:rPr>
              <w:t>она Оренбургской области на 2024 год и плановый период 2025 и 2026</w:t>
            </w:r>
            <w:r>
              <w:rPr>
                <w:lang w:eastAsia="en-US"/>
              </w:rPr>
              <w:t xml:space="preserve"> годов</w:t>
            </w:r>
          </w:p>
        </w:tc>
        <w:tc>
          <w:tcPr>
            <w:tcW w:w="3366" w:type="dxa"/>
          </w:tcPr>
          <w:p w:rsidR="0084186D" w:rsidRDefault="0084186D" w:rsidP="0084186D">
            <w:pPr>
              <w:ind w:right="459"/>
              <w:rPr>
                <w:b/>
                <w:sz w:val="24"/>
                <w:szCs w:val="24"/>
                <w:lang w:eastAsia="en-US"/>
              </w:rPr>
            </w:pPr>
          </w:p>
        </w:tc>
      </w:tr>
    </w:tbl>
    <w:p w:rsidR="0084186D" w:rsidRDefault="0084186D" w:rsidP="0084186D">
      <w:pPr>
        <w:tabs>
          <w:tab w:val="left" w:pos="0"/>
        </w:tabs>
        <w:ind w:right="49"/>
        <w:jc w:val="both"/>
      </w:pPr>
    </w:p>
    <w:p w:rsidR="0084186D" w:rsidRDefault="0084186D" w:rsidP="0084186D">
      <w:pPr>
        <w:tabs>
          <w:tab w:val="left" w:pos="0"/>
        </w:tabs>
        <w:ind w:right="49" w:firstLine="709"/>
        <w:jc w:val="both"/>
      </w:pPr>
      <w:r>
        <w:t xml:space="preserve">В соответствии со статьей 173 Бюджетного кодекса Российской Федерации, </w:t>
      </w:r>
      <w:r w:rsidRPr="0084186D">
        <w:t xml:space="preserve">на основании Положения о бюджетном процессе в муниципальном образовании Рыбкинский сельсовет Новосергиевского района Оренбургской области, утвержденного решением  Совета депутатов муниципального образования Рыбкинский сельсовет  от 27.04.2023 года № 27/6 </w:t>
      </w:r>
      <w:proofErr w:type="spellStart"/>
      <w:r w:rsidRPr="0084186D">
        <w:t>р.С</w:t>
      </w:r>
      <w:proofErr w:type="spellEnd"/>
      <w:r w:rsidRPr="0084186D">
        <w:t>., Устава муниципального образования Рыбкинский сельсовет Новосергиевского района Оренбургской области:</w:t>
      </w:r>
    </w:p>
    <w:p w:rsidR="0084186D" w:rsidRDefault="0084186D" w:rsidP="0084186D">
      <w:pPr>
        <w:tabs>
          <w:tab w:val="left" w:pos="0"/>
        </w:tabs>
        <w:ind w:right="49" w:firstLine="709"/>
        <w:jc w:val="both"/>
      </w:pPr>
      <w:r>
        <w:t>1. Утвердить порядок разработки прогноза социально-экономического развития муниципального образования Рыбкинский сельсовет Новосергиевского рай</w:t>
      </w:r>
      <w:r>
        <w:t>она Оренбургской области на 2024 год и плановый период 2025</w:t>
      </w:r>
      <w:r>
        <w:t xml:space="preserve"> и 202</w:t>
      </w:r>
      <w:r>
        <w:t>6</w:t>
      </w:r>
      <w:r>
        <w:t xml:space="preserve"> годов согласно приложению.</w:t>
      </w:r>
    </w:p>
    <w:p w:rsidR="0084186D" w:rsidRDefault="0084186D" w:rsidP="0084186D">
      <w:pPr>
        <w:tabs>
          <w:tab w:val="left" w:pos="0"/>
        </w:tabs>
        <w:ind w:right="49" w:firstLine="709"/>
        <w:jc w:val="both"/>
      </w:pPr>
      <w:r>
        <w:t xml:space="preserve">2. </w:t>
      </w:r>
      <w:proofErr w:type="gramStart"/>
      <w:r>
        <w:t>Контроль за</w:t>
      </w:r>
      <w:proofErr w:type="gramEnd"/>
      <w:r>
        <w:t xml:space="preserve"> исполнением настоящего постановления оставляю за собой.</w:t>
      </w:r>
    </w:p>
    <w:p w:rsidR="0084186D" w:rsidRDefault="0084186D" w:rsidP="0084186D">
      <w:pPr>
        <w:tabs>
          <w:tab w:val="left" w:pos="0"/>
        </w:tabs>
        <w:ind w:right="49" w:firstLine="709"/>
        <w:jc w:val="both"/>
      </w:pPr>
      <w:r>
        <w:t xml:space="preserve">3.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t>Рыбкинский</w:t>
      </w:r>
      <w:proofErr w:type="gramStart"/>
      <w:r>
        <w:t>.р</w:t>
      </w:r>
      <w:proofErr w:type="gramEnd"/>
      <w:r>
        <w:t>ф</w:t>
      </w:r>
      <w:proofErr w:type="spellEnd"/>
      <w:r>
        <w:t xml:space="preserve"> в сети “Интернет”.</w:t>
      </w:r>
    </w:p>
    <w:p w:rsidR="0084186D" w:rsidRDefault="0084186D" w:rsidP="0084186D">
      <w:pPr>
        <w:tabs>
          <w:tab w:val="left" w:pos="6810"/>
        </w:tabs>
        <w:suppressAutoHyphens/>
        <w:jc w:val="both"/>
      </w:pPr>
    </w:p>
    <w:p w:rsidR="0084186D" w:rsidRDefault="0084186D" w:rsidP="0084186D">
      <w:pPr>
        <w:tabs>
          <w:tab w:val="left" w:pos="6810"/>
        </w:tabs>
        <w:suppressAutoHyphens/>
        <w:jc w:val="both"/>
      </w:pPr>
    </w:p>
    <w:p w:rsidR="0084186D" w:rsidRDefault="0084186D" w:rsidP="0084186D">
      <w:pPr>
        <w:tabs>
          <w:tab w:val="left" w:pos="6810"/>
        </w:tabs>
        <w:suppressAutoHyphens/>
        <w:jc w:val="both"/>
      </w:pPr>
    </w:p>
    <w:p w:rsidR="0084186D" w:rsidRDefault="0084186D" w:rsidP="0084186D">
      <w:pPr>
        <w:tabs>
          <w:tab w:val="left" w:pos="6810"/>
        </w:tabs>
        <w:suppressAutoHyphens/>
        <w:jc w:val="both"/>
      </w:pPr>
      <w:r>
        <w:t>Глава муниципального образования</w:t>
      </w:r>
    </w:p>
    <w:p w:rsidR="0084186D" w:rsidRDefault="0084186D" w:rsidP="0084186D">
      <w:pPr>
        <w:tabs>
          <w:tab w:val="left" w:pos="6810"/>
        </w:tabs>
        <w:suppressAutoHyphens/>
        <w:jc w:val="both"/>
      </w:pPr>
      <w:r>
        <w:t>Рыбкинский сельсовет</w:t>
      </w:r>
      <w:r>
        <w:t xml:space="preserve">                                                          Ю.П.Колесников</w:t>
      </w:r>
    </w:p>
    <w:p w:rsidR="0084186D" w:rsidRDefault="0084186D" w:rsidP="0084186D">
      <w:pPr>
        <w:tabs>
          <w:tab w:val="left" w:pos="6810"/>
        </w:tabs>
        <w:suppressAutoHyphens/>
        <w:jc w:val="both"/>
      </w:pPr>
    </w:p>
    <w:p w:rsidR="0084186D" w:rsidRDefault="0084186D" w:rsidP="0084186D"/>
    <w:p w:rsidR="0084186D" w:rsidRDefault="0084186D" w:rsidP="0084186D">
      <w:r>
        <w:t>Разослано: прокурору, в дело, отдел экономики</w:t>
      </w:r>
    </w:p>
    <w:p w:rsidR="0084186D" w:rsidRDefault="0084186D" w:rsidP="0084186D"/>
    <w:p w:rsidR="0084186D" w:rsidRDefault="0084186D" w:rsidP="0084186D">
      <w:pPr>
        <w:jc w:val="right"/>
      </w:pPr>
      <w:r>
        <w:lastRenderedPageBreak/>
        <w:t xml:space="preserve">Приложение </w:t>
      </w:r>
    </w:p>
    <w:p w:rsidR="0084186D" w:rsidRDefault="0084186D" w:rsidP="0084186D">
      <w:pPr>
        <w:jc w:val="right"/>
      </w:pPr>
      <w:r>
        <w:t>к постановлению  администрации</w:t>
      </w:r>
    </w:p>
    <w:p w:rsidR="0084186D" w:rsidRDefault="0084186D" w:rsidP="0084186D">
      <w:pPr>
        <w:jc w:val="right"/>
      </w:pPr>
      <w:r>
        <w:t xml:space="preserve">муниципального образования </w:t>
      </w:r>
    </w:p>
    <w:p w:rsidR="0084186D" w:rsidRDefault="0084186D" w:rsidP="0084186D">
      <w:pPr>
        <w:jc w:val="right"/>
      </w:pPr>
      <w:r>
        <w:t>Рыбкинский сельсовет</w:t>
      </w:r>
      <w:r>
        <w:t xml:space="preserve"> </w:t>
      </w:r>
    </w:p>
    <w:p w:rsidR="0084186D" w:rsidRDefault="0084186D" w:rsidP="0084186D">
      <w:pPr>
        <w:jc w:val="right"/>
        <w:rPr>
          <w:sz w:val="24"/>
          <w:szCs w:val="24"/>
        </w:rPr>
      </w:pPr>
      <w:r>
        <w:t>от 12.09.2023 г. № 84</w:t>
      </w:r>
      <w:r>
        <w:t>-п</w:t>
      </w:r>
    </w:p>
    <w:p w:rsidR="0084186D" w:rsidRDefault="0084186D" w:rsidP="0084186D">
      <w:pPr>
        <w:tabs>
          <w:tab w:val="left" w:pos="8100"/>
        </w:tabs>
        <w:jc w:val="center"/>
        <w:rPr>
          <w:b/>
        </w:rPr>
      </w:pPr>
    </w:p>
    <w:p w:rsidR="0084186D" w:rsidRDefault="0084186D" w:rsidP="0084186D">
      <w:pPr>
        <w:jc w:val="center"/>
        <w:rPr>
          <w:b/>
        </w:rPr>
      </w:pPr>
      <w:r>
        <w:rPr>
          <w:b/>
        </w:rPr>
        <w:t>Порядок</w:t>
      </w:r>
    </w:p>
    <w:p w:rsidR="0084186D" w:rsidRDefault="0084186D" w:rsidP="0084186D">
      <w:pPr>
        <w:jc w:val="center"/>
        <w:rPr>
          <w:b/>
        </w:rPr>
      </w:pPr>
      <w:r>
        <w:rPr>
          <w:b/>
        </w:rPr>
        <w:t>разработки прогноза социально-экономического развития муниципального образования Рыбкинский сельсовет</w:t>
      </w:r>
    </w:p>
    <w:p w:rsidR="0084186D" w:rsidRDefault="0084186D" w:rsidP="0084186D">
      <w:pPr>
        <w:jc w:val="center"/>
        <w:rPr>
          <w:b/>
        </w:rPr>
      </w:pPr>
      <w:r>
        <w:rPr>
          <w:b/>
        </w:rPr>
        <w:t>Новосергиевского рай</w:t>
      </w:r>
      <w:r w:rsidR="00CF1FA8">
        <w:rPr>
          <w:b/>
        </w:rPr>
        <w:t>она Оренбургской области на 2024</w:t>
      </w:r>
      <w:r>
        <w:rPr>
          <w:b/>
        </w:rPr>
        <w:t xml:space="preserve"> год и</w:t>
      </w:r>
    </w:p>
    <w:p w:rsidR="0084186D" w:rsidRDefault="0084186D" w:rsidP="0084186D">
      <w:pPr>
        <w:jc w:val="center"/>
      </w:pPr>
      <w:r>
        <w:rPr>
          <w:b/>
        </w:rPr>
        <w:t>пл</w:t>
      </w:r>
      <w:r w:rsidR="00CF1FA8">
        <w:rPr>
          <w:b/>
        </w:rPr>
        <w:t>ановый период 2025 и 2026</w:t>
      </w:r>
      <w:r>
        <w:rPr>
          <w:b/>
        </w:rPr>
        <w:t xml:space="preserve"> годов</w:t>
      </w:r>
    </w:p>
    <w:p w:rsidR="0084186D" w:rsidRDefault="0084186D" w:rsidP="0084186D"/>
    <w:p w:rsidR="0084186D" w:rsidRDefault="0084186D" w:rsidP="0084186D">
      <w:pPr>
        <w:jc w:val="center"/>
        <w:rPr>
          <w:b/>
        </w:rPr>
      </w:pPr>
      <w:r>
        <w:rPr>
          <w:b/>
        </w:rPr>
        <w:t>1. Основные положения</w:t>
      </w:r>
    </w:p>
    <w:p w:rsidR="0084186D" w:rsidRDefault="0084186D" w:rsidP="0084186D"/>
    <w:p w:rsidR="0084186D" w:rsidRDefault="0084186D" w:rsidP="0084186D">
      <w:pPr>
        <w:ind w:firstLine="567"/>
        <w:jc w:val="both"/>
      </w:pPr>
      <w:r>
        <w:t>Настоящий Порядок разработан в соответствии с Бюджетным кодексом Российской Федерации в целях своевременной качественной разработки прогноза социально-экономического развития муниципального образования Рыбкинский сельсовет Новосергиевского рай</w:t>
      </w:r>
      <w:r w:rsidR="00860DBB">
        <w:t>она Оренбургской области на 2024 год и плановый период 2025 и 2026</w:t>
      </w:r>
      <w:r>
        <w:t xml:space="preserve"> годов.</w:t>
      </w:r>
    </w:p>
    <w:p w:rsidR="0084186D" w:rsidRDefault="0084186D" w:rsidP="0084186D">
      <w:pPr>
        <w:ind w:firstLine="567"/>
        <w:jc w:val="both"/>
      </w:pPr>
      <w:r>
        <w:t>Прогноз социально-экономического развития муниципального образования Рыбкинский сельсовет Новосергиевского рай</w:t>
      </w:r>
      <w:r w:rsidR="00860DBB">
        <w:t>она Оренбургской области на 2024 год и плановый период 2025 и 2026</w:t>
      </w:r>
      <w:r>
        <w:t xml:space="preserve"> годов основная форма планирования, преобразования экономических и социальных отношений, оценка вероятного состояния социально-экономической ситуации в муниципальном образовании Рыбкинский сельсовет Новосергиевского района Оренбургской области в прогнозируемый период.</w:t>
      </w:r>
    </w:p>
    <w:p w:rsidR="0084186D" w:rsidRDefault="0084186D" w:rsidP="0084186D">
      <w:pPr>
        <w:ind w:firstLine="567"/>
        <w:jc w:val="both"/>
      </w:pPr>
      <w:r>
        <w:t>Прогноз социально-экономического развития муниципального образования Рыбкинский сельсовет Новосергиевского района Оренбургской области (далее – Прогноз) разрабатывается на период не менее трех лет. При составлении Прогноза используются данные государственной и ведомственной статистики, данные налоговых органов, информация, предоставляемая организациями, действующими на территории муниципального образования, иная информация.</w:t>
      </w:r>
    </w:p>
    <w:p w:rsidR="0084186D" w:rsidRDefault="0084186D" w:rsidP="0084186D">
      <w:pPr>
        <w:ind w:firstLine="567"/>
        <w:jc w:val="both"/>
      </w:pPr>
      <w:r>
        <w:t>Прогноз включает количественные показатели и качественные характеристики развития экономической структуры, научно-технического развития, динамики производства и потребления, уровня и качества жизни, экологической обстановки, социальной структуры, а также систем образования, здравоохранения и социального обеспечения населения в муниципальном образовании Рыбкинский сельсовет Новосергиевского района Оренбургской области.</w:t>
      </w:r>
    </w:p>
    <w:p w:rsidR="0084186D" w:rsidRDefault="0084186D" w:rsidP="0084186D"/>
    <w:p w:rsidR="0084186D" w:rsidRDefault="0084186D" w:rsidP="0084186D">
      <w:pPr>
        <w:jc w:val="center"/>
        <w:rPr>
          <w:b/>
        </w:rPr>
      </w:pPr>
      <w:r>
        <w:rPr>
          <w:b/>
        </w:rPr>
        <w:t>2. Основные принципы разработки Прогноза</w:t>
      </w:r>
    </w:p>
    <w:p w:rsidR="0084186D" w:rsidRDefault="0084186D" w:rsidP="0084186D"/>
    <w:p w:rsidR="0084186D" w:rsidRDefault="0084186D" w:rsidP="0084186D">
      <w:pPr>
        <w:ind w:firstLine="567"/>
        <w:jc w:val="both"/>
      </w:pPr>
      <w:r>
        <w:t>Разработка Прогноза основывается на следующих методических принципах:</w:t>
      </w:r>
    </w:p>
    <w:p w:rsidR="0084186D" w:rsidRDefault="0084186D" w:rsidP="0084186D">
      <w:pPr>
        <w:ind w:firstLine="567"/>
        <w:jc w:val="both"/>
      </w:pPr>
      <w:r>
        <w:lastRenderedPageBreak/>
        <w:t xml:space="preserve">- единство экономических интересов; </w:t>
      </w:r>
    </w:p>
    <w:p w:rsidR="0084186D" w:rsidRDefault="0084186D" w:rsidP="0084186D">
      <w:pPr>
        <w:ind w:firstLine="567"/>
        <w:jc w:val="both"/>
      </w:pPr>
      <w:r>
        <w:t xml:space="preserve">- единство </w:t>
      </w:r>
      <w:proofErr w:type="gramStart"/>
      <w:r>
        <w:t>методических подходов</w:t>
      </w:r>
      <w:proofErr w:type="gramEnd"/>
      <w:r>
        <w:t xml:space="preserve"> информационного обеспечения (обеспечение единого подхода к разработке показателей Прогноза);</w:t>
      </w:r>
    </w:p>
    <w:p w:rsidR="0084186D" w:rsidRDefault="0084186D" w:rsidP="0084186D">
      <w:pPr>
        <w:ind w:firstLine="567"/>
        <w:jc w:val="both"/>
      </w:pPr>
      <w:r>
        <w:t xml:space="preserve">- экономическое обоснование (проведение анализа на основе исследования существующих тенденций и фактора, что создает условия для обоснованного выбора целей и пути их достижения, определение направлений по решению стоящих задач); </w:t>
      </w:r>
    </w:p>
    <w:p w:rsidR="0084186D" w:rsidRDefault="0084186D" w:rsidP="0084186D">
      <w:pPr>
        <w:ind w:firstLine="567"/>
        <w:jc w:val="both"/>
      </w:pPr>
      <w:r>
        <w:t>- вариантность (разработка нескольких возможных вариантов развития экономики, исходя из сложившейся ситуации с учетом вероятного воздействия внутренних и внешних политических, экономических и других факторов);</w:t>
      </w:r>
    </w:p>
    <w:p w:rsidR="0084186D" w:rsidRDefault="0084186D" w:rsidP="0084186D">
      <w:pPr>
        <w:ind w:firstLine="567"/>
        <w:jc w:val="both"/>
      </w:pPr>
      <w:r>
        <w:t>- системность (комплектность), (охват всех видов экономической деятельности различных форм собственности, динамики производства и потребления, уровень качества жизни, достаточный для целостного представления о социально-экономической ситуации в перспективе и для принятия решений в области экономики, социальной и инновационной политики);</w:t>
      </w:r>
    </w:p>
    <w:p w:rsidR="0084186D" w:rsidRDefault="0084186D" w:rsidP="0084186D">
      <w:pPr>
        <w:ind w:firstLine="567"/>
        <w:jc w:val="both"/>
      </w:pPr>
      <w:r>
        <w:t>- преемственность и непрерывность (обеспечение взаимосвязи всех видов Прогноза при их разработке в каждом временном периоде);</w:t>
      </w:r>
    </w:p>
    <w:p w:rsidR="0084186D" w:rsidRDefault="0084186D" w:rsidP="0084186D">
      <w:pPr>
        <w:ind w:firstLine="567"/>
        <w:jc w:val="both"/>
      </w:pPr>
      <w:r>
        <w:t>- открытость (привлечение специалистов отраслей экономики и социальной сферы, общественности к процессу разработки Прогноза);</w:t>
      </w:r>
    </w:p>
    <w:p w:rsidR="0084186D" w:rsidRDefault="0084186D" w:rsidP="0084186D">
      <w:pPr>
        <w:ind w:firstLine="567"/>
        <w:jc w:val="both"/>
      </w:pPr>
      <w:r>
        <w:t>- гласность (информирование населения о решениях, принимаемых главой муниципального образования по вопросам информирования и реализации Прогноза).</w:t>
      </w:r>
    </w:p>
    <w:p w:rsidR="0084186D" w:rsidRDefault="0084186D" w:rsidP="0084186D"/>
    <w:p w:rsidR="0084186D" w:rsidRDefault="0084186D" w:rsidP="0084186D">
      <w:pPr>
        <w:jc w:val="center"/>
        <w:rPr>
          <w:b/>
        </w:rPr>
      </w:pPr>
      <w:r>
        <w:rPr>
          <w:b/>
        </w:rPr>
        <w:t>3. Форма и сроки составления Прогноза</w:t>
      </w:r>
    </w:p>
    <w:p w:rsidR="0084186D" w:rsidRDefault="0084186D" w:rsidP="0084186D"/>
    <w:p w:rsidR="0084186D" w:rsidRDefault="0084186D" w:rsidP="0084186D">
      <w:pPr>
        <w:ind w:firstLine="567"/>
        <w:jc w:val="both"/>
      </w:pPr>
      <w:r>
        <w:t>Материалы к прогнозу формируются в составе основных показателей и пояснительной записки.</w:t>
      </w:r>
    </w:p>
    <w:p w:rsidR="0084186D" w:rsidRDefault="0084186D" w:rsidP="0084186D">
      <w:pPr>
        <w:ind w:firstLine="567"/>
        <w:jc w:val="both"/>
      </w:pPr>
      <w:r>
        <w:t>Прогноз состоит из табличной формы (основные показатели прогноза социально-экономического развития и пояснительной записки о социально-экономическом развитии муниципального образования Рыбкинский сельсовет Новосергиевского района Оренбургской области на очередной год и на среднесрочную перспективу</w:t>
      </w:r>
      <w:r w:rsidR="00860DBB">
        <w:t>)</w:t>
      </w:r>
      <w:r>
        <w:t>. Табличная часть составляется в соответствии с прилагаемой формой.</w:t>
      </w:r>
    </w:p>
    <w:p w:rsidR="0084186D" w:rsidRDefault="0084186D" w:rsidP="0084186D">
      <w:pPr>
        <w:ind w:firstLine="567"/>
        <w:jc w:val="both"/>
      </w:pPr>
      <w:r>
        <w:t>Прогноз разрабатывается на трехлетний период: на очередной год, среднесрочную перспективу и на плановый период. Администрация муниципального образования Рыбкинский сельсовет Новосергиевского района Оренбургской области разрабатывает Прогноз с учетом предложений организаций, действующих на территории муниципального образования.</w:t>
      </w:r>
    </w:p>
    <w:p w:rsidR="00150EBF" w:rsidRDefault="0084186D" w:rsidP="003C39CA">
      <w:pPr>
        <w:ind w:firstLine="567"/>
        <w:jc w:val="both"/>
      </w:pPr>
      <w:r>
        <w:t xml:space="preserve">В срок до </w:t>
      </w:r>
      <w:r w:rsidR="003C39CA" w:rsidRPr="003C39CA">
        <w:t>15 ноября 2023</w:t>
      </w:r>
      <w:r w:rsidRPr="003C39CA">
        <w:t xml:space="preserve"> года утвердить прогноз социально-экономического развития администрации муниципального образования Рыбкинский сельсовет Новосергиевского рай</w:t>
      </w:r>
      <w:r w:rsidR="003C39CA" w:rsidRPr="003C39CA">
        <w:t>она Оренбургской области на 2024 год и плановый период 2025</w:t>
      </w:r>
      <w:r w:rsidRPr="003C39CA">
        <w:t xml:space="preserve"> </w:t>
      </w:r>
      <w:r w:rsidR="003C39CA" w:rsidRPr="003C39CA">
        <w:t xml:space="preserve">и </w:t>
      </w:r>
      <w:r w:rsidR="003C39CA">
        <w:t>2026</w:t>
      </w:r>
      <w:r>
        <w:t xml:space="preserve"> годов постановлением администрации сельсовета.</w:t>
      </w:r>
      <w:bookmarkStart w:id="0" w:name="_GoBack"/>
      <w:bookmarkEnd w:id="0"/>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86D"/>
    <w:rsid w:val="000053F4"/>
    <w:rsid w:val="00005F98"/>
    <w:rsid w:val="00005FDB"/>
    <w:rsid w:val="0000607F"/>
    <w:rsid w:val="000066AB"/>
    <w:rsid w:val="00006F75"/>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39CA"/>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CEC"/>
    <w:rsid w:val="003E4EAA"/>
    <w:rsid w:val="003E5019"/>
    <w:rsid w:val="003E527F"/>
    <w:rsid w:val="003E5F53"/>
    <w:rsid w:val="003E6E74"/>
    <w:rsid w:val="003E7FEE"/>
    <w:rsid w:val="003F0859"/>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41E7"/>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68AE"/>
    <w:rsid w:val="007F7777"/>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186D"/>
    <w:rsid w:val="00842B8A"/>
    <w:rsid w:val="00851224"/>
    <w:rsid w:val="0085147B"/>
    <w:rsid w:val="008523A6"/>
    <w:rsid w:val="00852738"/>
    <w:rsid w:val="00853224"/>
    <w:rsid w:val="008537B7"/>
    <w:rsid w:val="008539A8"/>
    <w:rsid w:val="00853B05"/>
    <w:rsid w:val="008600A4"/>
    <w:rsid w:val="00860DBB"/>
    <w:rsid w:val="0086101F"/>
    <w:rsid w:val="00861CC1"/>
    <w:rsid w:val="00861CEB"/>
    <w:rsid w:val="00861D97"/>
    <w:rsid w:val="00864423"/>
    <w:rsid w:val="00866113"/>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278C8"/>
    <w:rsid w:val="00B27E0D"/>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FB2"/>
    <w:rsid w:val="00C41B31"/>
    <w:rsid w:val="00C44F76"/>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8B8"/>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F28"/>
    <w:rsid w:val="00CF02AB"/>
    <w:rsid w:val="00CF1FA8"/>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280E"/>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67495"/>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86D"/>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84186D"/>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84186D"/>
    <w:pPr>
      <w:ind w:left="720"/>
      <w:contextualSpacing/>
    </w:pPr>
    <w:rPr>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86D"/>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84186D"/>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84186D"/>
    <w:pPr>
      <w:ind w:left="720"/>
      <w:contextualSpacing/>
    </w:pPr>
    <w:rP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631521">
      <w:bodyDiv w:val="1"/>
      <w:marLeft w:val="0"/>
      <w:marRight w:val="0"/>
      <w:marTop w:val="0"/>
      <w:marBottom w:val="0"/>
      <w:divBdr>
        <w:top w:val="none" w:sz="0" w:space="0" w:color="auto"/>
        <w:left w:val="none" w:sz="0" w:space="0" w:color="auto"/>
        <w:bottom w:val="none" w:sz="0" w:space="0" w:color="auto"/>
        <w:right w:val="none" w:sz="0" w:space="0" w:color="auto"/>
      </w:divBdr>
    </w:div>
    <w:div w:id="193196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895</Words>
  <Characters>5104</Characters>
  <Application>Microsoft Office Word</Application>
  <DocSecurity>0</DocSecurity>
  <Lines>42</Lines>
  <Paragraphs>11</Paragraphs>
  <ScaleCrop>false</ScaleCrop>
  <Company>SPecialiST RePack</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dcterms:created xsi:type="dcterms:W3CDTF">2023-09-12T09:30:00Z</dcterms:created>
  <dcterms:modified xsi:type="dcterms:W3CDTF">2023-09-12T09:41:00Z</dcterms:modified>
</cp:coreProperties>
</file>