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7332F4" w:rsidRDefault="007332F4" w:rsidP="007332F4">
      <w:pPr>
        <w:tabs>
          <w:tab w:val="left" w:pos="5529"/>
        </w:tabs>
        <w:spacing w:line="360" w:lineRule="auto"/>
        <w:ind w:right="3684"/>
        <w:jc w:val="center"/>
        <w:rPr>
          <w:b/>
        </w:rPr>
      </w:pPr>
      <w:r>
        <w:rPr>
          <w:b/>
        </w:rPr>
        <w:t>РЫБКИНСКИЙ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016085" w:rsidP="007332F4">
      <w:pPr>
        <w:tabs>
          <w:tab w:val="left" w:pos="5529"/>
        </w:tabs>
        <w:ind w:right="3684"/>
        <w:jc w:val="center"/>
      </w:pPr>
      <w:r>
        <w:t>12.09.2023  г. № 8</w:t>
      </w:r>
      <w:r w:rsidR="007332F4">
        <w:t>3-п</w:t>
      </w:r>
    </w:p>
    <w:p w:rsidR="007332F4" w:rsidRDefault="007332F4" w:rsidP="007332F4">
      <w:pPr>
        <w:tabs>
          <w:tab w:val="left" w:pos="5529"/>
        </w:tabs>
        <w:ind w:right="3684"/>
        <w:jc w:val="center"/>
      </w:pPr>
      <w:r>
        <w:t>с.Рыбкино</w:t>
      </w:r>
    </w:p>
    <w:p w:rsidR="007332F4" w:rsidRDefault="007332F4" w:rsidP="007332F4">
      <w:pPr>
        <w:pStyle w:val="a4"/>
        <w:tabs>
          <w:tab w:val="left" w:pos="2925"/>
        </w:tabs>
        <w:ind w:left="72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332F4" w:rsidRDefault="007332F4" w:rsidP="007332F4">
      <w:pPr>
        <w:ind w:right="3678"/>
        <w:jc w:val="both"/>
      </w:pPr>
      <w:r>
        <w:t>Об утверждении топливно-энергетического баланса муниципального образования Рыбкинский сельсовет Новосергиевского райо</w:t>
      </w:r>
      <w:r w:rsidR="00016085">
        <w:t xml:space="preserve">на Оренбургской области  за 2022 </w:t>
      </w:r>
      <w:r>
        <w:t>год</w:t>
      </w:r>
    </w:p>
    <w:p w:rsidR="007332F4" w:rsidRDefault="007332F4" w:rsidP="007332F4">
      <w:pPr>
        <w:pStyle w:val="212"/>
        <w:ind w:firstLine="0"/>
        <w:rPr>
          <w:color w:val="000000"/>
          <w:szCs w:val="28"/>
        </w:rPr>
      </w:pPr>
    </w:p>
    <w:p w:rsidR="007332F4" w:rsidRDefault="007332F4" w:rsidP="007332F4">
      <w:pPr>
        <w:pStyle w:val="212"/>
        <w:ind w:firstLine="425"/>
        <w:rPr>
          <w:szCs w:val="28"/>
        </w:rPr>
      </w:pPr>
      <w:proofErr w:type="gramStart"/>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Рыбкинский сельсовет Новосергиевского района Оренбургской </w:t>
      </w:r>
      <w:r>
        <w:rPr>
          <w:szCs w:val="28"/>
        </w:rPr>
        <w:t>области:</w:t>
      </w:r>
      <w:proofErr w:type="gramEnd"/>
    </w:p>
    <w:p w:rsidR="007332F4" w:rsidRDefault="007332F4" w:rsidP="007332F4">
      <w:pPr>
        <w:pStyle w:val="212"/>
        <w:ind w:firstLine="567"/>
        <w:rPr>
          <w:color w:val="000000"/>
          <w:szCs w:val="28"/>
        </w:rPr>
      </w:pPr>
      <w:r>
        <w:rPr>
          <w:color w:val="000000"/>
          <w:szCs w:val="28"/>
        </w:rPr>
        <w:t xml:space="preserve">1. Утвердить топливно-энергетический баланс муниципального образования  Рыбкинский сельсовет Новосергиевского района Оренбургской </w:t>
      </w:r>
      <w:r>
        <w:rPr>
          <w:szCs w:val="28"/>
        </w:rPr>
        <w:t>области</w:t>
      </w:r>
      <w:r w:rsidR="00016085">
        <w:rPr>
          <w:color w:val="000000"/>
          <w:szCs w:val="28"/>
        </w:rPr>
        <w:t xml:space="preserve">  за 2022</w:t>
      </w:r>
      <w:r>
        <w:rPr>
          <w:color w:val="000000"/>
          <w:szCs w:val="28"/>
        </w:rPr>
        <w:t xml:space="preserve"> год согласно приложению. </w:t>
      </w:r>
    </w:p>
    <w:p w:rsidR="007332F4" w:rsidRDefault="007332F4" w:rsidP="007332F4">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7332F4" w:rsidRDefault="007332F4" w:rsidP="007332F4">
      <w:pPr>
        <w:tabs>
          <w:tab w:val="left" w:pos="5529"/>
        </w:tabs>
        <w:spacing w:line="360" w:lineRule="auto"/>
        <w:ind w:right="3684"/>
        <w:jc w:val="center"/>
        <w:rPr>
          <w:b/>
        </w:rPr>
      </w:pPr>
    </w:p>
    <w:p w:rsidR="007332F4" w:rsidRDefault="00016085" w:rsidP="007332F4">
      <w:pPr>
        <w:ind w:right="72" w:firstLine="612"/>
        <w:jc w:val="both"/>
      </w:pPr>
      <w:r>
        <w:rPr>
          <w:bCs w:val="0"/>
        </w:rPr>
        <w:t>Глава муниципального образования</w:t>
      </w:r>
    </w:p>
    <w:p w:rsidR="007332F4" w:rsidRDefault="00016085" w:rsidP="007332F4">
      <w:pPr>
        <w:ind w:right="72" w:firstLine="612"/>
        <w:jc w:val="both"/>
      </w:pPr>
      <w:r>
        <w:rPr>
          <w:bCs w:val="0"/>
        </w:rPr>
        <w:t>Рыбкинский сельсовет</w:t>
      </w:r>
      <w:r w:rsidR="007332F4">
        <w:rPr>
          <w:bCs w:val="0"/>
        </w:rPr>
        <w:t xml:space="preserve">                                                   Ю.П.Колесников</w:t>
      </w:r>
    </w:p>
    <w:p w:rsidR="007332F4" w:rsidRDefault="007332F4" w:rsidP="007332F4">
      <w:pPr>
        <w:ind w:right="72"/>
        <w:jc w:val="both"/>
        <w:rPr>
          <w:bCs w:val="0"/>
        </w:rPr>
      </w:pPr>
    </w:p>
    <w:p w:rsidR="007332F4" w:rsidRDefault="007332F4" w:rsidP="007332F4">
      <w:pPr>
        <w:ind w:right="72"/>
        <w:jc w:val="both"/>
        <w:rPr>
          <w:bCs w:val="0"/>
        </w:rPr>
      </w:pPr>
    </w:p>
    <w:p w:rsidR="00016085" w:rsidRDefault="00016085"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7332F4" w:rsidRDefault="007332F4" w:rsidP="007332F4">
      <w:pPr>
        <w:ind w:firstLine="533"/>
        <w:jc w:val="right"/>
        <w:rPr>
          <w:lang w:eastAsia="en-US"/>
        </w:rPr>
      </w:pPr>
      <w:r>
        <w:rPr>
          <w:lang w:eastAsia="en-US"/>
        </w:rPr>
        <w:lastRenderedPageBreak/>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7332F4" w:rsidP="007332F4">
      <w:pPr>
        <w:ind w:firstLine="533"/>
        <w:jc w:val="right"/>
        <w:rPr>
          <w:lang w:eastAsia="en-US"/>
        </w:rPr>
      </w:pPr>
      <w:r>
        <w:rPr>
          <w:lang w:eastAsia="en-US"/>
        </w:rPr>
        <w:t>Рыбкинский сельсовет</w:t>
      </w:r>
    </w:p>
    <w:p w:rsidR="007332F4" w:rsidRDefault="007332F4" w:rsidP="007332F4">
      <w:pPr>
        <w:ind w:firstLine="533"/>
        <w:jc w:val="right"/>
        <w:rPr>
          <w:lang w:eastAsia="en-US"/>
        </w:rPr>
      </w:pPr>
      <w:r>
        <w:rPr>
          <w:lang w:eastAsia="en-US"/>
        </w:rPr>
        <w:t>от</w:t>
      </w:r>
      <w:r w:rsidR="00016085">
        <w:rPr>
          <w:lang w:eastAsia="en-US"/>
        </w:rPr>
        <w:t xml:space="preserve"> 12.09.2023 № 8</w:t>
      </w:r>
      <w:r>
        <w:rPr>
          <w:lang w:eastAsia="en-US"/>
        </w:rPr>
        <w:t>3-п</w:t>
      </w:r>
    </w:p>
    <w:p w:rsidR="007332F4" w:rsidRDefault="007332F4" w:rsidP="007332F4">
      <w:pPr>
        <w:ind w:firstLine="533"/>
        <w:jc w:val="right"/>
        <w:rPr>
          <w:lang w:eastAsia="en-US"/>
        </w:rPr>
      </w:pPr>
    </w:p>
    <w:p w:rsidR="007332F4" w:rsidRDefault="007332F4" w:rsidP="007332F4">
      <w:pPr>
        <w:jc w:val="center"/>
        <w:rPr>
          <w:b/>
        </w:rPr>
      </w:pPr>
      <w:r>
        <w:rPr>
          <w:b/>
          <w:bCs w:val="0"/>
        </w:rPr>
        <w:t xml:space="preserve">Топливно-энергетический баланс </w:t>
      </w:r>
      <w:r>
        <w:rPr>
          <w:b/>
        </w:rPr>
        <w:t>муниципального образования Рыбкинский сельсовет  Новосергиевского района Оренбургской области</w:t>
      </w:r>
    </w:p>
    <w:p w:rsidR="007332F4" w:rsidRDefault="00016085" w:rsidP="007332F4">
      <w:pPr>
        <w:tabs>
          <w:tab w:val="left" w:pos="351"/>
        </w:tabs>
        <w:jc w:val="center"/>
        <w:rPr>
          <w:b/>
        </w:rPr>
      </w:pPr>
      <w:r>
        <w:rPr>
          <w:b/>
          <w:bCs w:val="0"/>
        </w:rPr>
        <w:t xml:space="preserve"> за 2022</w:t>
      </w:r>
      <w:r w:rsidR="007332F4">
        <w:rPr>
          <w:b/>
          <w:bCs w:val="0"/>
        </w:rPr>
        <w:t xml:space="preserve"> год</w:t>
      </w:r>
    </w:p>
    <w:p w:rsidR="007332F4" w:rsidRDefault="007332F4" w:rsidP="007332F4">
      <w:pPr>
        <w:rPr>
          <w:b/>
          <w:bCs w:val="0"/>
        </w:rPr>
      </w:pPr>
    </w:p>
    <w:p w:rsidR="007332F4" w:rsidRDefault="007332F4" w:rsidP="007332F4">
      <w:pPr>
        <w:jc w:val="center"/>
        <w:rPr>
          <w:bCs w:val="0"/>
        </w:rPr>
      </w:pPr>
      <w:r>
        <w:rPr>
          <w:b/>
          <w:bCs w:val="0"/>
        </w:rPr>
        <w:t>Раздел 1. Порядок формирования топливно-энергетического баланса муниципального образования Рыбкинский сельсовет</w:t>
      </w:r>
      <w:r>
        <w:t xml:space="preserve"> </w:t>
      </w:r>
      <w:r>
        <w:rPr>
          <w:b/>
          <w:bCs w:val="0"/>
        </w:rPr>
        <w:t>Новосергиевского района Оренбургской области</w:t>
      </w:r>
    </w:p>
    <w:p w:rsidR="007332F4" w:rsidRDefault="007332F4" w:rsidP="007332F4">
      <w:pPr>
        <w:jc w:val="both"/>
        <w:rPr>
          <w:b/>
        </w:rPr>
      </w:pPr>
    </w:p>
    <w:p w:rsidR="007332F4" w:rsidRDefault="007332F4" w:rsidP="00016085">
      <w:pPr>
        <w:jc w:val="center"/>
        <w:rPr>
          <w:b/>
        </w:rPr>
      </w:pPr>
      <w:r w:rsidRPr="00016085">
        <w:rPr>
          <w:b/>
          <w:bCs w:val="0"/>
        </w:rPr>
        <w:t xml:space="preserve">1.1.Основания для формирования топливно-энергетического баланса муниципального образования </w:t>
      </w:r>
      <w:r w:rsidRPr="00016085">
        <w:rPr>
          <w:b/>
        </w:rPr>
        <w:t xml:space="preserve"> Рыбкинский сельсовет Новосергиевского района Оренбургской области</w:t>
      </w:r>
    </w:p>
    <w:p w:rsidR="00016085" w:rsidRPr="00016085" w:rsidRDefault="00016085" w:rsidP="00016085">
      <w:pPr>
        <w:ind w:firstLine="709"/>
        <w:jc w:val="center"/>
        <w:rPr>
          <w:b/>
        </w:rPr>
      </w:pP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016085">
      <w:pPr>
        <w:jc w:val="center"/>
        <w:rPr>
          <w:b/>
        </w:rPr>
      </w:pPr>
      <w:r w:rsidRPr="00016085">
        <w:rPr>
          <w:b/>
          <w:bCs w:val="0"/>
        </w:rPr>
        <w:t>1.2.</w:t>
      </w:r>
      <w:r w:rsidRPr="00016085">
        <w:rPr>
          <w:b/>
        </w:rPr>
        <w:t xml:space="preserve"> </w:t>
      </w:r>
      <w:r w:rsidRPr="00016085">
        <w:rPr>
          <w:b/>
          <w:bCs w:val="0"/>
        </w:rPr>
        <w:t>Источники информации для формирования топливно-энергетического баланса</w:t>
      </w:r>
      <w:r w:rsidRPr="00016085">
        <w:rPr>
          <w:b/>
        </w:rPr>
        <w:t xml:space="preserve"> муниципального образования Рыбкинский сельсовет Новосергиевск</w:t>
      </w:r>
      <w:r w:rsidR="00016085">
        <w:rPr>
          <w:b/>
        </w:rPr>
        <w:t>ого района Оренбургской области</w:t>
      </w:r>
    </w:p>
    <w:p w:rsidR="00016085" w:rsidRPr="00016085" w:rsidRDefault="00016085" w:rsidP="00016085">
      <w:pPr>
        <w:jc w:val="center"/>
        <w:rPr>
          <w:b/>
          <w:sz w:val="24"/>
        </w:rPr>
      </w:pPr>
    </w:p>
    <w:p w:rsidR="007332F4" w:rsidRDefault="007332F4" w:rsidP="007332F4">
      <w:pPr>
        <w:ind w:firstLine="709"/>
        <w:jc w:val="both"/>
      </w:pPr>
      <w:r>
        <w:t xml:space="preserve">Для  заполнения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Рыбкинского сельсовета Новосергиевского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сведения об объеме отпущенной электрической эн</w:t>
      </w:r>
      <w:r w:rsidR="00016085">
        <w:t>ергии  и потерях в сетях за 2022</w:t>
      </w:r>
      <w:r>
        <w:t xml:space="preserve"> филиал ПАО «</w:t>
      </w:r>
      <w:proofErr w:type="spellStart"/>
      <w:r>
        <w:t>Россети</w:t>
      </w:r>
      <w:proofErr w:type="spellEnd"/>
      <w:r>
        <w:t xml:space="preserve"> Волга</w:t>
      </w:r>
      <w:proofErr w:type="gramStart"/>
      <w:r>
        <w:t>»-</w:t>
      </w:r>
      <w:proofErr w:type="gramEnd"/>
      <w:r>
        <w:t>«</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сведения об объеме отпущенного природного газ</w:t>
      </w:r>
      <w:proofErr w:type="gramStart"/>
      <w:r>
        <w:t>а ООО</w:t>
      </w:r>
      <w:proofErr w:type="gramEnd"/>
      <w:r>
        <w:t xml:space="preserve"> «Газпром</w:t>
      </w:r>
      <w:r w:rsidR="00016085">
        <w:t xml:space="preserve"> </w:t>
      </w:r>
      <w:proofErr w:type="spellStart"/>
      <w:r w:rsidR="00016085">
        <w:t>межрегионгаз</w:t>
      </w:r>
      <w:proofErr w:type="spellEnd"/>
      <w:r w:rsidR="00016085">
        <w:t xml:space="preserve"> Оренбург»  за 2022 </w:t>
      </w:r>
      <w:r>
        <w:t>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Pr="00016085" w:rsidRDefault="007332F4" w:rsidP="00016085">
      <w:pPr>
        <w:tabs>
          <w:tab w:val="left" w:pos="4320"/>
        </w:tabs>
        <w:ind w:hanging="142"/>
        <w:jc w:val="center"/>
        <w:rPr>
          <w:b/>
          <w:bCs w:val="0"/>
        </w:rPr>
      </w:pPr>
      <w:r w:rsidRPr="00016085">
        <w:rPr>
          <w:b/>
          <w:bCs w:val="0"/>
        </w:rPr>
        <w:t>1.3.</w:t>
      </w:r>
      <w:r w:rsidRPr="00016085">
        <w:rPr>
          <w:b/>
        </w:rPr>
        <w:t xml:space="preserve"> </w:t>
      </w:r>
      <w:r w:rsidRPr="00016085">
        <w:rPr>
          <w:b/>
          <w:bCs w:val="0"/>
        </w:rPr>
        <w:t>Общие положения</w:t>
      </w:r>
    </w:p>
    <w:p w:rsidR="00016085" w:rsidRDefault="00016085" w:rsidP="007332F4">
      <w:pPr>
        <w:tabs>
          <w:tab w:val="left" w:pos="4320"/>
        </w:tabs>
        <w:ind w:firstLine="709"/>
        <w:jc w:val="both"/>
        <w:rPr>
          <w:sz w:val="24"/>
        </w:rPr>
      </w:pPr>
    </w:p>
    <w:p w:rsidR="007332F4" w:rsidRDefault="007332F4" w:rsidP="007332F4">
      <w:pPr>
        <w:ind w:firstLine="709"/>
        <w:jc w:val="both"/>
        <w:rPr>
          <w:bCs w:val="0"/>
        </w:rPr>
      </w:pPr>
      <w:r>
        <w:t xml:space="preserve">Топливно-энергетический баланс муниципального образования Рыбкинский 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w:t>
      </w:r>
      <w:r>
        <w:lastRenderedPageBreak/>
        <w:t>образования Рыбкинский сельсовет и их потребления, устанавливает распределение энергетических ресурсов между системами теплоснабжения, 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spellStart"/>
      <w:r>
        <w:t>однопродуктовых</w:t>
      </w:r>
      <w:proofErr w:type="spellEnd"/>
      <w:r>
        <w:t xml:space="preserve"> энергетических балансов в форме таблицы по образцу согласно приложению № 1 к Приказу Минэнерго РФ от 14.12.2011 № 600, объединяющей данные </w:t>
      </w:r>
      <w:proofErr w:type="spellStart"/>
      <w:r>
        <w:t>однопродуктовых</w:t>
      </w:r>
      <w:proofErr w:type="spellEnd"/>
      <w:r>
        <w:t xml:space="preserve">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spellStart"/>
      <w:r>
        <w:t>Однопродуктовый</w:t>
      </w:r>
      <w:proofErr w:type="spellEnd"/>
      <w:r>
        <w:t xml:space="preserve">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Pr="00016085" w:rsidRDefault="007332F4" w:rsidP="00016085">
      <w:pPr>
        <w:tabs>
          <w:tab w:val="left" w:pos="3560"/>
        </w:tabs>
        <w:jc w:val="center"/>
        <w:rPr>
          <w:b/>
          <w:bCs w:val="0"/>
        </w:rPr>
      </w:pPr>
      <w:r w:rsidRPr="00016085">
        <w:rPr>
          <w:b/>
          <w:bCs w:val="0"/>
        </w:rPr>
        <w:t>1.4.</w:t>
      </w:r>
      <w:r w:rsidRPr="00016085">
        <w:rPr>
          <w:b/>
        </w:rPr>
        <w:t xml:space="preserve"> </w:t>
      </w:r>
      <w:r w:rsidRPr="00016085">
        <w:rPr>
          <w:b/>
          <w:bCs w:val="0"/>
        </w:rPr>
        <w:t>Этапы формирования баланса</w:t>
      </w:r>
    </w:p>
    <w:p w:rsidR="00016085" w:rsidRDefault="00016085" w:rsidP="007332F4">
      <w:pPr>
        <w:tabs>
          <w:tab w:val="left" w:pos="3560"/>
        </w:tabs>
        <w:ind w:firstLine="709"/>
        <w:jc w:val="both"/>
      </w:pP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1.4.3. Сравнительный анализ одноименных данных разных форм статистической отчетности, информации предоставленной муниципальным образованием Рыбкинский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spellStart"/>
      <w:r>
        <w:t>однопродуктовых</w:t>
      </w:r>
      <w:proofErr w:type="spell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spellStart"/>
      <w:r>
        <w:t>однопродуктовый</w:t>
      </w:r>
      <w:proofErr w:type="spell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7332F4" w:rsidP="007332F4">
      <w:pPr>
        <w:numPr>
          <w:ilvl w:val="0"/>
          <w:numId w:val="8"/>
        </w:numPr>
        <w:tabs>
          <w:tab w:val="left" w:pos="302"/>
        </w:tabs>
        <w:ind w:firstLine="709"/>
        <w:jc w:val="both"/>
      </w:pPr>
      <w:proofErr w:type="spellStart"/>
      <w:r>
        <w:t>однопродуктовый</w:t>
      </w:r>
      <w:proofErr w:type="spellEnd"/>
      <w:r>
        <w:t xml:space="preserve"> баланс сырой нефти (Приложение № 2) включаются данные о нефти, включая газовый конденсат.</w:t>
      </w:r>
    </w:p>
    <w:p w:rsidR="007332F4" w:rsidRDefault="007332F4" w:rsidP="007332F4">
      <w:pPr>
        <w:numPr>
          <w:ilvl w:val="0"/>
          <w:numId w:val="8"/>
        </w:numPr>
        <w:tabs>
          <w:tab w:val="left" w:pos="280"/>
        </w:tabs>
        <w:ind w:firstLine="709"/>
        <w:jc w:val="both"/>
      </w:pPr>
      <w:proofErr w:type="spellStart"/>
      <w:r>
        <w:t>однопродуктовый</w:t>
      </w:r>
      <w:proofErr w:type="spellEnd"/>
      <w:r>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прочего твердого топлива (Приложение № 4) включаются данные о видах твердого топлива, в том числе о торфе, </w:t>
      </w:r>
      <w:r>
        <w:lastRenderedPageBreak/>
        <w:t xml:space="preserve">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гидроэнергии и НВИЭ (Приложение № 5) включаются данные об электрической энергии, произведенной на 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spellStart"/>
      <w:r>
        <w:t>однопродуктовый</w:t>
      </w:r>
      <w:proofErr w:type="spell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spellStart"/>
      <w:r>
        <w:t>однопродуктовых</w:t>
      </w:r>
      <w:proofErr w:type="spell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Раздел 2. Анализ топливно-энергетического баланса муниципального образования Рыбкинский сельсовет</w:t>
      </w:r>
      <w:r>
        <w:t xml:space="preserve"> </w:t>
      </w:r>
      <w:r>
        <w:rPr>
          <w:b/>
          <w:bCs w:val="0"/>
        </w:rPr>
        <w:t>Новосергиевского района Оренбургской области</w:t>
      </w:r>
    </w:p>
    <w:p w:rsidR="007332F4" w:rsidRDefault="007332F4" w:rsidP="007332F4">
      <w:pPr>
        <w:ind w:firstLine="709"/>
        <w:jc w:val="both"/>
      </w:pPr>
    </w:p>
    <w:p w:rsidR="007332F4" w:rsidRDefault="007332F4" w:rsidP="007332F4">
      <w:pPr>
        <w:ind w:firstLine="709"/>
        <w:jc w:val="both"/>
      </w:pPr>
      <w:r>
        <w:t>Потребление</w:t>
      </w:r>
      <w:r w:rsidR="00A16818">
        <w:t xml:space="preserve"> ТЭР в 2022 году составило  8,71 </w:t>
      </w:r>
      <w:r>
        <w:t xml:space="preserve"> </w:t>
      </w:r>
      <w:proofErr w:type="spellStart"/>
      <w:r>
        <w:t>т.у.т</w:t>
      </w:r>
      <w:proofErr w:type="spellEnd"/>
      <w:r>
        <w:t xml:space="preserve">. Основную долю – 98% составляет потребление тепловой энергии. </w:t>
      </w:r>
    </w:p>
    <w:p w:rsidR="007332F4" w:rsidRDefault="007332F4" w:rsidP="007332F4">
      <w:pPr>
        <w:ind w:firstLine="709"/>
        <w:jc w:val="both"/>
      </w:pPr>
      <w:r>
        <w:t>Потребление ТЭР</w:t>
      </w:r>
      <w:proofErr w:type="gramStart"/>
      <w:r>
        <w:rPr>
          <w:vertAlign w:val="superscript"/>
        </w:rPr>
        <w:t>1</w:t>
      </w:r>
      <w:proofErr w:type="gramEnd"/>
      <w:r w:rsidR="00A16818">
        <w:t xml:space="preserve"> в 2021 году составило 7,87</w:t>
      </w:r>
      <w:r>
        <w:rPr>
          <w:bCs w:val="0"/>
        </w:rPr>
        <w:t xml:space="preserve"> </w:t>
      </w:r>
      <w:proofErr w:type="spellStart"/>
      <w:r>
        <w:t>т.у.т</w:t>
      </w:r>
      <w:proofErr w:type="spellEnd"/>
      <w:r>
        <w:t xml:space="preserve">.  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A16818" w:rsidRDefault="00A16818" w:rsidP="007332F4">
      <w:pPr>
        <w:tabs>
          <w:tab w:val="left" w:pos="986"/>
        </w:tabs>
        <w:jc w:val="both"/>
      </w:pPr>
    </w:p>
    <w:p w:rsidR="007332F4" w:rsidRDefault="007332F4" w:rsidP="007332F4">
      <w:pPr>
        <w:jc w:val="right"/>
        <w:rPr>
          <w:bCs w:val="0"/>
        </w:rPr>
      </w:pPr>
      <w:r>
        <w:rPr>
          <w:bCs w:val="0"/>
        </w:rPr>
        <w:lastRenderedPageBreak/>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Pr="007332F4" w:rsidRDefault="007332F4" w:rsidP="007332F4">
      <w:pPr>
        <w:jc w:val="center"/>
      </w:pPr>
      <w:proofErr w:type="spellStart"/>
      <w:r>
        <w:rPr>
          <w:b/>
          <w:bCs w:val="0"/>
        </w:rPr>
        <w:t>Однопродуктовый</w:t>
      </w:r>
      <w:proofErr w:type="spellEnd"/>
      <w:r>
        <w:rPr>
          <w:b/>
          <w:bCs w:val="0"/>
        </w:rPr>
        <w:t xml:space="preserve"> баланс угля</w:t>
      </w:r>
      <w:r>
        <w:t xml:space="preserve"> </w:t>
      </w:r>
      <w:r>
        <w:rPr>
          <w:b/>
          <w:bCs w:val="0"/>
        </w:rPr>
        <w:t>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Default="007332F4" w:rsidP="007332F4">
      <w:pPr>
        <w:jc w:val="center"/>
      </w:pPr>
    </w:p>
    <w:tbl>
      <w:tblPr>
        <w:tblW w:w="4996" w:type="pct"/>
        <w:tblCellMar>
          <w:left w:w="0" w:type="dxa"/>
          <w:right w:w="0" w:type="dxa"/>
        </w:tblCellMar>
        <w:tblLook w:val="00A0" w:firstRow="1" w:lastRow="0" w:firstColumn="1" w:lastColumn="0" w:noHBand="0" w:noVBand="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7332F4" w:rsidRDefault="007332F4" w:rsidP="007332F4">
      <w:pPr>
        <w:jc w:val="right"/>
        <w:rPr>
          <w:bCs w:val="0"/>
        </w:rPr>
      </w:pPr>
      <w:r>
        <w:rPr>
          <w:bCs w:val="0"/>
        </w:rPr>
        <w:lastRenderedPageBreak/>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 сырой нефти 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Default="007332F4" w:rsidP="00566663"/>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w:t>
            </w:r>
            <w:proofErr w:type="gramStart"/>
            <w:r w:rsidRPr="00566663">
              <w:rPr>
                <w:w w:val="98"/>
                <w:sz w:val="24"/>
                <w:szCs w:val="24"/>
                <w:lang w:eastAsia="en-US"/>
              </w:rPr>
              <w:t>т</w:t>
            </w:r>
            <w:proofErr w:type="spellEnd"/>
            <w:proofErr w:type="gram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316DE0">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proofErr w:type="gramStart"/>
            <w:r w:rsidRPr="00566663">
              <w:rPr>
                <w:sz w:val="24"/>
                <w:szCs w:val="24"/>
                <w:lang w:eastAsia="en-US"/>
              </w:rPr>
              <w:t>и</w:t>
            </w:r>
            <w:proofErr w:type="spellEnd"/>
            <w:proofErr w:type="gram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Автомобильный</w:t>
            </w:r>
          </w:p>
          <w:p w:rsidR="00566663" w:rsidRPr="00566663" w:rsidRDefault="00566663" w:rsidP="00566663">
            <w:pPr>
              <w:spacing w:line="276" w:lineRule="auto"/>
              <w:jc w:val="center"/>
              <w:rPr>
                <w:sz w:val="24"/>
                <w:szCs w:val="24"/>
                <w:lang w:eastAsia="en-US"/>
              </w:rPr>
            </w:pPr>
            <w:r>
              <w:rPr>
                <w:sz w:val="24"/>
                <w:szCs w:val="24"/>
                <w:lang w:eastAsia="en-US"/>
              </w:rPr>
              <w:lastRenderedPageBreak/>
              <w:t>1</w:t>
            </w: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lastRenderedPageBreak/>
              <w:t>16.3</w:t>
            </w:r>
          </w:p>
          <w:p w:rsidR="00566663" w:rsidRPr="00566663" w:rsidRDefault="00566663">
            <w:pPr>
              <w:spacing w:line="276" w:lineRule="auto"/>
              <w:jc w:val="center"/>
              <w:rPr>
                <w:sz w:val="24"/>
                <w:szCs w:val="24"/>
                <w:lang w:eastAsia="en-US"/>
              </w:rPr>
            </w:pPr>
            <w:r>
              <w:rPr>
                <w:w w:val="98"/>
                <w:sz w:val="24"/>
                <w:szCs w:val="24"/>
                <w:lang w:eastAsia="en-US"/>
              </w:rPr>
              <w:lastRenderedPageBreak/>
              <w:t>2</w:t>
            </w: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pPr>
              <w:spacing w:line="276" w:lineRule="auto"/>
              <w:jc w:val="center"/>
              <w:rPr>
                <w:sz w:val="24"/>
                <w:szCs w:val="24"/>
                <w:lang w:eastAsia="en-US"/>
              </w:rPr>
            </w:pPr>
            <w:r>
              <w:rPr>
                <w:sz w:val="24"/>
                <w:szCs w:val="24"/>
                <w:lang w:eastAsia="en-US"/>
              </w:rPr>
              <w:lastRenderedPageBreak/>
              <w:t>3</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spellStart"/>
      <w:r>
        <w:rPr>
          <w:b/>
          <w:bCs w:val="0"/>
        </w:rPr>
        <w:t>Однопродуктовый</w:t>
      </w:r>
      <w:proofErr w:type="spellEnd"/>
      <w:r>
        <w:rPr>
          <w:b/>
          <w:bCs w:val="0"/>
        </w:rPr>
        <w:t xml:space="preserve"> баланс нефтепродуктов муниципального образования Рыбкинский сельсовет Новосергиевского рай</w:t>
      </w:r>
      <w:r w:rsidR="00A16818">
        <w:rPr>
          <w:b/>
          <w:bCs w:val="0"/>
        </w:rPr>
        <w:t>она Оренбургской области за 2022</w:t>
      </w:r>
      <w:r>
        <w:rPr>
          <w:b/>
          <w:bCs w:val="0"/>
        </w:rPr>
        <w:t xml:space="preserve">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right"/>
        <w:rPr>
          <w:bCs w:val="0"/>
        </w:rPr>
      </w:pPr>
      <w:r>
        <w:rPr>
          <w:bCs w:val="0"/>
        </w:rPr>
        <w:lastRenderedPageBreak/>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3D631F">
      <w:pPr>
        <w:rPr>
          <w:b/>
          <w:bCs w:val="0"/>
        </w:rPr>
      </w:pPr>
    </w:p>
    <w:p w:rsidR="007332F4" w:rsidRDefault="007332F4" w:rsidP="007332F4">
      <w:pPr>
        <w:jc w:val="center"/>
        <w:rPr>
          <w:b/>
        </w:rPr>
      </w:pPr>
      <w:proofErr w:type="spellStart"/>
      <w:r>
        <w:rPr>
          <w:b/>
          <w:bCs w:val="0"/>
        </w:rPr>
        <w:t>Однопродуктовый</w:t>
      </w:r>
      <w:proofErr w:type="spellEnd"/>
      <w:r>
        <w:rPr>
          <w:b/>
          <w:bCs w:val="0"/>
        </w:rPr>
        <w:t xml:space="preserve"> баланс природного газа 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4A7CEC">
            <w:pPr>
              <w:spacing w:line="276" w:lineRule="auto"/>
              <w:jc w:val="center"/>
              <w:rPr>
                <w:sz w:val="24"/>
                <w:szCs w:val="24"/>
                <w:lang w:eastAsia="en-US"/>
              </w:rPr>
            </w:pPr>
            <w:r>
              <w:rPr>
                <w:sz w:val="24"/>
                <w:szCs w:val="24"/>
                <w:lang w:eastAsia="en-US"/>
              </w:rPr>
              <w:t>1227</w:t>
            </w:r>
            <w:r w:rsidR="0097704F" w:rsidRPr="0097704F">
              <w:rPr>
                <w:sz w:val="24"/>
                <w:szCs w:val="24"/>
                <w:lang w:eastAsia="en-US"/>
              </w:rPr>
              <w:t>,1</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4A7CEC">
            <w:pPr>
              <w:spacing w:line="276" w:lineRule="auto"/>
              <w:jc w:val="center"/>
              <w:rPr>
                <w:sz w:val="24"/>
                <w:szCs w:val="24"/>
                <w:lang w:eastAsia="en-US"/>
              </w:rPr>
            </w:pPr>
            <w:r>
              <w:rPr>
                <w:sz w:val="24"/>
                <w:szCs w:val="24"/>
                <w:lang w:eastAsia="en-US"/>
              </w:rPr>
              <w:t>1227</w:t>
            </w:r>
            <w:r w:rsidR="0097704F" w:rsidRPr="0097704F">
              <w:rPr>
                <w:sz w:val="24"/>
                <w:szCs w:val="24"/>
                <w:lang w:eastAsia="en-US"/>
              </w:rPr>
              <w:t>,1</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4A7CEC">
            <w:pPr>
              <w:spacing w:line="276" w:lineRule="auto"/>
              <w:jc w:val="center"/>
              <w:rPr>
                <w:sz w:val="24"/>
                <w:szCs w:val="24"/>
                <w:lang w:eastAsia="en-US"/>
              </w:rPr>
            </w:pPr>
            <w:r>
              <w:rPr>
                <w:sz w:val="24"/>
                <w:szCs w:val="24"/>
                <w:lang w:eastAsia="en-US"/>
              </w:rPr>
              <w:t>207</w:t>
            </w:r>
            <w:r w:rsidR="0097704F">
              <w:rPr>
                <w:sz w:val="24"/>
                <w:szCs w:val="24"/>
                <w:lang w:eastAsia="en-US"/>
              </w:rPr>
              <w:t>,4</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4A7CEC" w:rsidP="0097704F">
            <w:pPr>
              <w:spacing w:line="276" w:lineRule="auto"/>
              <w:jc w:val="center"/>
              <w:rPr>
                <w:sz w:val="24"/>
                <w:szCs w:val="24"/>
                <w:lang w:eastAsia="en-US"/>
              </w:rPr>
            </w:pPr>
            <w:r>
              <w:rPr>
                <w:sz w:val="24"/>
                <w:szCs w:val="24"/>
                <w:lang w:eastAsia="en-US"/>
              </w:rPr>
              <w:t>1019</w:t>
            </w:r>
            <w:r w:rsidR="0097704F" w:rsidRPr="0097704F">
              <w:rPr>
                <w:sz w:val="24"/>
                <w:szCs w:val="24"/>
                <w:lang w:eastAsia="en-US"/>
              </w:rPr>
              <w:t>,7</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lastRenderedPageBreak/>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прочего твердого топлива 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гидроэнергии и НВИЭ 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атомной энергии 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7332F4">
      <w:pPr>
        <w:jc w:val="right"/>
        <w:rPr>
          <w:bCs w:val="0"/>
        </w:rPr>
      </w:pPr>
      <w:r>
        <w:rPr>
          <w:bCs w:val="0"/>
        </w:rPr>
        <w:lastRenderedPageBreak/>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w:t>
      </w:r>
      <w:r>
        <w:rPr>
          <w:bCs w:val="0"/>
        </w:rPr>
        <w:t xml:space="preserve"> </w:t>
      </w:r>
      <w:r>
        <w:rPr>
          <w:b/>
          <w:bCs w:val="0"/>
        </w:rPr>
        <w:t>электрической энергии</w:t>
      </w:r>
      <w:r>
        <w:rPr>
          <w:bCs w:val="0"/>
        </w:rPr>
        <w:t xml:space="preserve"> </w:t>
      </w:r>
      <w:r>
        <w:rPr>
          <w:b/>
          <w:bCs w:val="0"/>
        </w:rPr>
        <w:t>муниципального образования Рыбкинский сельсовет  Новосергиевского райо</w:t>
      </w:r>
      <w:r w:rsidR="00A16818">
        <w:rPr>
          <w:b/>
          <w:bCs w:val="0"/>
        </w:rPr>
        <w:t>на Оренбургской области  за 2022</w:t>
      </w:r>
      <w:r>
        <w:rPr>
          <w:b/>
          <w:bCs w:val="0"/>
        </w:rPr>
        <w:t xml:space="preserve">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w:t>
            </w:r>
            <w:proofErr w:type="gramStart"/>
            <w:r w:rsidRPr="003D631F">
              <w:rPr>
                <w:w w:val="99"/>
                <w:sz w:val="24"/>
                <w:szCs w:val="24"/>
                <w:lang w:eastAsia="en-US"/>
              </w:rPr>
              <w:t>ч</w:t>
            </w:r>
            <w:proofErr w:type="gramEnd"/>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A16818">
            <w:pPr>
              <w:spacing w:line="276" w:lineRule="auto"/>
              <w:jc w:val="center"/>
              <w:rPr>
                <w:sz w:val="24"/>
                <w:szCs w:val="24"/>
                <w:lang w:eastAsia="en-US"/>
              </w:rPr>
            </w:pPr>
            <w:r w:rsidRPr="00A16818">
              <w:rPr>
                <w:w w:val="99"/>
                <w:sz w:val="24"/>
                <w:szCs w:val="24"/>
                <w:lang w:eastAsia="en-US"/>
              </w:rPr>
              <w:t>2 238,7</w:t>
            </w:r>
            <w:r>
              <w:rPr>
                <w:w w:val="99"/>
                <w:sz w:val="24"/>
                <w:szCs w:val="24"/>
                <w:lang w:eastAsia="en-US"/>
              </w:rPr>
              <w:t xml:space="preserve">    </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A16818">
            <w:pPr>
              <w:spacing w:line="276" w:lineRule="auto"/>
              <w:jc w:val="center"/>
              <w:rPr>
                <w:sz w:val="24"/>
                <w:szCs w:val="24"/>
                <w:lang w:eastAsia="en-US"/>
              </w:rPr>
            </w:pPr>
            <w:r w:rsidRPr="00A16818">
              <w:rPr>
                <w:w w:val="99"/>
                <w:sz w:val="24"/>
                <w:szCs w:val="24"/>
                <w:lang w:eastAsia="en-US"/>
              </w:rPr>
              <w:t>2 238,7</w:t>
            </w:r>
            <w:r>
              <w:rPr>
                <w:w w:val="99"/>
                <w:sz w:val="24"/>
                <w:szCs w:val="24"/>
                <w:lang w:eastAsia="en-US"/>
              </w:rPr>
              <w:t xml:space="preserve">    </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A16818">
            <w:pPr>
              <w:spacing w:line="276" w:lineRule="auto"/>
              <w:jc w:val="center"/>
              <w:rPr>
                <w:sz w:val="24"/>
                <w:szCs w:val="24"/>
                <w:lang w:eastAsia="en-US"/>
              </w:rPr>
            </w:pPr>
            <w:r w:rsidRPr="00A16818">
              <w:rPr>
                <w:w w:val="99"/>
                <w:sz w:val="24"/>
                <w:szCs w:val="24"/>
                <w:lang w:eastAsia="en-US"/>
              </w:rPr>
              <w:t>2 238,7</w:t>
            </w:r>
            <w:r>
              <w:rPr>
                <w:w w:val="99"/>
                <w:sz w:val="24"/>
                <w:szCs w:val="24"/>
                <w:lang w:eastAsia="en-US"/>
              </w:rPr>
              <w:t xml:space="preserve">   </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67AC9">
            <w:pPr>
              <w:spacing w:line="276" w:lineRule="auto"/>
              <w:jc w:val="center"/>
              <w:rPr>
                <w:sz w:val="24"/>
                <w:szCs w:val="24"/>
                <w:lang w:eastAsia="en-US"/>
              </w:rPr>
            </w:pPr>
            <w:r>
              <w:rPr>
                <w:sz w:val="24"/>
                <w:szCs w:val="24"/>
                <w:lang w:eastAsia="en-US"/>
              </w:rPr>
              <w:t>985,6</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67AC9">
            <w:pPr>
              <w:spacing w:line="276" w:lineRule="auto"/>
              <w:jc w:val="center"/>
              <w:rPr>
                <w:sz w:val="24"/>
                <w:szCs w:val="24"/>
                <w:lang w:eastAsia="en-US"/>
              </w:rPr>
            </w:pPr>
            <w:r>
              <w:rPr>
                <w:w w:val="99"/>
                <w:sz w:val="24"/>
                <w:szCs w:val="24"/>
                <w:lang w:eastAsia="en-US"/>
              </w:rPr>
              <w:t>0</w:t>
            </w:r>
            <w:r w:rsidR="00A16818">
              <w:rPr>
                <w:w w:val="99"/>
                <w:sz w:val="24"/>
                <w:szCs w:val="24"/>
                <w:lang w:eastAsia="en-US"/>
              </w:rPr>
              <w:t xml:space="preserve"> </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67AC9">
            <w:pPr>
              <w:spacing w:line="276" w:lineRule="auto"/>
              <w:jc w:val="center"/>
              <w:rPr>
                <w:sz w:val="24"/>
                <w:szCs w:val="24"/>
                <w:lang w:eastAsia="en-US"/>
              </w:rPr>
            </w:pPr>
            <w:r>
              <w:rPr>
                <w:sz w:val="24"/>
                <w:szCs w:val="24"/>
                <w:lang w:eastAsia="en-US"/>
              </w:rPr>
              <w:t>1253,1</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тепловой энергии муниципального образования Рыбкинский сельсовет  Новосергиевского района Оренбургской области</w:t>
      </w:r>
      <w:r>
        <w:rPr>
          <w:b/>
        </w:rPr>
        <w:t xml:space="preserve"> </w:t>
      </w:r>
      <w:r w:rsidR="00A16818">
        <w:rPr>
          <w:b/>
          <w:bCs w:val="0"/>
        </w:rPr>
        <w:t>за 2022</w:t>
      </w:r>
      <w:r>
        <w:rPr>
          <w:b/>
          <w:bCs w:val="0"/>
        </w:rPr>
        <w:t xml:space="preserve">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A16818">
            <w:pPr>
              <w:spacing w:line="276" w:lineRule="auto"/>
              <w:jc w:val="center"/>
              <w:rPr>
                <w:sz w:val="24"/>
                <w:szCs w:val="24"/>
                <w:lang w:eastAsia="en-US"/>
              </w:rPr>
            </w:pPr>
            <w:r>
              <w:rPr>
                <w:w w:val="99"/>
                <w:sz w:val="24"/>
                <w:szCs w:val="24"/>
                <w:lang w:eastAsia="en-US"/>
              </w:rPr>
              <w:t>58,6</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A16818">
            <w:pPr>
              <w:spacing w:line="276" w:lineRule="auto"/>
              <w:jc w:val="center"/>
              <w:rPr>
                <w:sz w:val="24"/>
                <w:szCs w:val="24"/>
                <w:lang w:eastAsia="en-US"/>
              </w:rPr>
            </w:pPr>
            <w:r>
              <w:rPr>
                <w:w w:val="99"/>
                <w:sz w:val="24"/>
                <w:szCs w:val="24"/>
                <w:lang w:eastAsia="en-US"/>
              </w:rPr>
              <w:t>58,6</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A16818">
            <w:pPr>
              <w:spacing w:line="276" w:lineRule="auto"/>
              <w:jc w:val="center"/>
              <w:rPr>
                <w:sz w:val="24"/>
                <w:szCs w:val="24"/>
                <w:lang w:eastAsia="en-US"/>
              </w:rPr>
            </w:pPr>
            <w:r>
              <w:rPr>
                <w:w w:val="99"/>
                <w:sz w:val="24"/>
                <w:szCs w:val="24"/>
                <w:lang w:eastAsia="en-US"/>
              </w:rPr>
              <w:t>58,6</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A16818">
            <w:pPr>
              <w:spacing w:line="276" w:lineRule="auto"/>
              <w:jc w:val="center"/>
              <w:rPr>
                <w:sz w:val="24"/>
                <w:szCs w:val="24"/>
                <w:lang w:eastAsia="en-US"/>
              </w:rPr>
            </w:pPr>
            <w:r>
              <w:rPr>
                <w:w w:val="99"/>
                <w:sz w:val="24"/>
                <w:szCs w:val="24"/>
                <w:lang w:eastAsia="en-US"/>
              </w:rPr>
              <w:t>58,6</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7332F4">
            <w:pPr>
              <w:spacing w:line="276" w:lineRule="auto"/>
              <w:jc w:val="right"/>
              <w:rPr>
                <w:bCs w:val="0"/>
                <w:lang w:eastAsia="en-US"/>
              </w:rPr>
            </w:pPr>
            <w:r>
              <w:rPr>
                <w:bCs w:val="0"/>
                <w:lang w:eastAsia="en-US"/>
              </w:rPr>
              <w:t>Рыбкинский сельсовет</w:t>
            </w:r>
          </w:p>
          <w:p w:rsidR="007332F4" w:rsidRDefault="007332F4">
            <w:pPr>
              <w:spacing w:line="276" w:lineRule="auto"/>
              <w:jc w:val="center"/>
              <w:rPr>
                <w:b/>
                <w:bCs w:val="0"/>
                <w:lang w:eastAsia="en-US"/>
              </w:rPr>
            </w:pPr>
          </w:p>
          <w:p w:rsidR="007332F4" w:rsidRDefault="007332F4">
            <w:pPr>
              <w:spacing w:line="276" w:lineRule="auto"/>
              <w:jc w:val="center"/>
              <w:rPr>
                <w:b/>
                <w:bCs w:val="0"/>
                <w:lang w:eastAsia="en-US"/>
              </w:rPr>
            </w:pPr>
            <w:r>
              <w:rPr>
                <w:b/>
                <w:bCs w:val="0"/>
                <w:sz w:val="18"/>
                <w:szCs w:val="18"/>
                <w:lang w:eastAsia="en-US"/>
              </w:rPr>
              <w:t xml:space="preserve"> </w:t>
            </w:r>
            <w:r>
              <w:rPr>
                <w:b/>
                <w:bCs w:val="0"/>
                <w:lang w:eastAsia="en-US"/>
              </w:rPr>
              <w:t xml:space="preserve">Топливно-энергетический баланс за 2021 год   муниципального образования Рыбкинский сельсовет  Новосергиевского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proofErr w:type="gramStart"/>
            <w:r w:rsidRPr="003D631F">
              <w:rPr>
                <w:bCs w:val="0"/>
                <w:sz w:val="24"/>
                <w:szCs w:val="24"/>
                <w:lang w:eastAsia="en-US"/>
              </w:rPr>
              <w:t>Гидро</w:t>
            </w:r>
            <w:proofErr w:type="spellEnd"/>
            <w:r w:rsidRPr="003D631F">
              <w:rPr>
                <w:bCs w:val="0"/>
                <w:sz w:val="24"/>
                <w:szCs w:val="24"/>
                <w:lang w:eastAsia="en-US"/>
              </w:rPr>
              <w:t xml:space="preserve"> энергия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w:t>
            </w:r>
            <w:proofErr w:type="gramStart"/>
            <w:r w:rsidRPr="003D631F">
              <w:rPr>
                <w:bCs w:val="0"/>
                <w:sz w:val="24"/>
                <w:szCs w:val="24"/>
                <w:lang w:eastAsia="en-US"/>
              </w:rPr>
              <w:t>.т</w:t>
            </w:r>
            <w:proofErr w:type="spellEnd"/>
            <w:proofErr w:type="gram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4A7CEC">
            <w:pPr>
              <w:spacing w:line="276" w:lineRule="auto"/>
              <w:jc w:val="center"/>
              <w:rPr>
                <w:sz w:val="24"/>
                <w:szCs w:val="24"/>
                <w:lang w:eastAsia="en-US"/>
              </w:rPr>
            </w:pPr>
            <w:r>
              <w:rPr>
                <w:bCs w:val="0"/>
                <w:sz w:val="24"/>
                <w:szCs w:val="24"/>
                <w:lang w:eastAsia="en-US"/>
              </w:rPr>
              <w:t>1926,5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DC72AE">
            <w:pPr>
              <w:spacing w:line="276" w:lineRule="auto"/>
              <w:jc w:val="center"/>
              <w:rPr>
                <w:sz w:val="24"/>
                <w:szCs w:val="24"/>
                <w:lang w:eastAsia="en-US"/>
              </w:rPr>
            </w:pPr>
            <w:r>
              <w:rPr>
                <w:bCs w:val="0"/>
                <w:sz w:val="24"/>
                <w:szCs w:val="24"/>
                <w:lang w:eastAsia="en-US"/>
              </w:rPr>
              <w:t>274,9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F5143A">
            <w:pPr>
              <w:spacing w:line="276" w:lineRule="auto"/>
              <w:jc w:val="center"/>
              <w:rPr>
                <w:sz w:val="24"/>
                <w:szCs w:val="24"/>
                <w:lang w:eastAsia="en-US"/>
              </w:rPr>
            </w:pPr>
            <w:r>
              <w:rPr>
                <w:bCs w:val="0"/>
                <w:sz w:val="24"/>
                <w:szCs w:val="24"/>
                <w:lang w:eastAsia="en-US"/>
              </w:rPr>
              <w:t>8,71</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4A7CEC" w:rsidP="004A7CEC">
            <w:pPr>
              <w:spacing w:line="276" w:lineRule="auto"/>
              <w:jc w:val="center"/>
              <w:rPr>
                <w:sz w:val="24"/>
                <w:szCs w:val="24"/>
                <w:lang w:eastAsia="en-US"/>
              </w:rPr>
            </w:pPr>
            <w:r>
              <w:rPr>
                <w:bCs w:val="0"/>
                <w:sz w:val="24"/>
                <w:szCs w:val="24"/>
                <w:lang w:eastAsia="en-US"/>
              </w:rPr>
              <w:t>1926,5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DC72AE">
            <w:pPr>
              <w:spacing w:line="276" w:lineRule="auto"/>
              <w:jc w:val="center"/>
              <w:rPr>
                <w:sz w:val="24"/>
                <w:szCs w:val="24"/>
                <w:lang w:eastAsia="en-US"/>
              </w:rPr>
            </w:pPr>
            <w:r>
              <w:rPr>
                <w:bCs w:val="0"/>
                <w:sz w:val="24"/>
                <w:szCs w:val="24"/>
                <w:lang w:eastAsia="en-US"/>
              </w:rPr>
              <w:t>274,9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F5143A">
            <w:pPr>
              <w:spacing w:line="276" w:lineRule="auto"/>
              <w:jc w:val="center"/>
              <w:rPr>
                <w:sz w:val="24"/>
                <w:szCs w:val="24"/>
                <w:lang w:eastAsia="en-US"/>
              </w:rPr>
            </w:pPr>
            <w:r>
              <w:rPr>
                <w:bCs w:val="0"/>
                <w:sz w:val="24"/>
                <w:szCs w:val="24"/>
                <w:lang w:eastAsia="en-US"/>
              </w:rPr>
              <w:t>8,71</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4A7CEC">
            <w:pPr>
              <w:spacing w:line="276" w:lineRule="auto"/>
              <w:jc w:val="center"/>
              <w:rPr>
                <w:sz w:val="24"/>
                <w:szCs w:val="24"/>
                <w:lang w:eastAsia="en-US"/>
              </w:rPr>
            </w:pPr>
            <w:r>
              <w:rPr>
                <w:bCs w:val="0"/>
                <w:sz w:val="24"/>
                <w:szCs w:val="24"/>
                <w:lang w:eastAsia="en-US"/>
              </w:rPr>
              <w:t>1926,5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DC72AE">
            <w:pPr>
              <w:spacing w:line="276" w:lineRule="auto"/>
              <w:jc w:val="center"/>
              <w:rPr>
                <w:sz w:val="24"/>
                <w:szCs w:val="24"/>
                <w:lang w:eastAsia="en-US"/>
              </w:rPr>
            </w:pPr>
            <w:r>
              <w:rPr>
                <w:bCs w:val="0"/>
                <w:sz w:val="24"/>
                <w:szCs w:val="24"/>
                <w:lang w:eastAsia="en-US"/>
              </w:rPr>
              <w:t>274,9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F5143A">
            <w:pPr>
              <w:spacing w:line="276" w:lineRule="auto"/>
              <w:jc w:val="center"/>
              <w:rPr>
                <w:sz w:val="24"/>
                <w:szCs w:val="24"/>
                <w:lang w:eastAsia="en-US"/>
              </w:rPr>
            </w:pPr>
            <w:r>
              <w:rPr>
                <w:bCs w:val="0"/>
                <w:sz w:val="24"/>
                <w:szCs w:val="24"/>
                <w:lang w:eastAsia="en-US"/>
              </w:rPr>
              <w:t>8,71</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A22932">
            <w:pPr>
              <w:spacing w:line="276" w:lineRule="auto"/>
              <w:jc w:val="center"/>
              <w:rPr>
                <w:sz w:val="24"/>
                <w:szCs w:val="24"/>
                <w:lang w:eastAsia="en-US"/>
              </w:rPr>
            </w:pPr>
            <w:r>
              <w:rPr>
                <w:bCs w:val="0"/>
                <w:sz w:val="24"/>
                <w:szCs w:val="24"/>
                <w:lang w:eastAsia="en-US"/>
              </w:rPr>
              <w:t>1600,9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627D2">
            <w:pPr>
              <w:spacing w:line="276" w:lineRule="auto"/>
              <w:jc w:val="center"/>
              <w:rPr>
                <w:sz w:val="24"/>
                <w:szCs w:val="24"/>
                <w:lang w:eastAsia="en-US"/>
              </w:rPr>
            </w:pPr>
            <w:r>
              <w:rPr>
                <w:bCs w:val="0"/>
                <w:sz w:val="24"/>
                <w:szCs w:val="24"/>
                <w:lang w:eastAsia="en-US"/>
              </w:rPr>
              <w:t>121,03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A22932">
            <w:pPr>
              <w:spacing w:line="276" w:lineRule="auto"/>
              <w:jc w:val="center"/>
              <w:rPr>
                <w:sz w:val="24"/>
                <w:szCs w:val="24"/>
                <w:lang w:eastAsia="en-US"/>
              </w:rPr>
            </w:pPr>
            <w:r>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627D2">
            <w:pPr>
              <w:spacing w:line="276" w:lineRule="auto"/>
              <w:jc w:val="center"/>
              <w:rPr>
                <w:sz w:val="24"/>
                <w:szCs w:val="24"/>
                <w:lang w:eastAsia="en-US"/>
              </w:rPr>
            </w:pPr>
            <w:r>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F5143A">
            <w:pPr>
              <w:spacing w:line="276" w:lineRule="auto"/>
              <w:jc w:val="center"/>
              <w:rPr>
                <w:sz w:val="24"/>
                <w:szCs w:val="24"/>
                <w:lang w:eastAsia="en-US"/>
              </w:rPr>
            </w:pPr>
            <w:r>
              <w:rPr>
                <w:bCs w:val="0"/>
                <w:sz w:val="24"/>
                <w:szCs w:val="24"/>
                <w:lang w:eastAsia="en-US"/>
              </w:rPr>
              <w:t>8,71</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A22932">
            <w:pPr>
              <w:spacing w:line="276" w:lineRule="auto"/>
              <w:jc w:val="center"/>
              <w:rPr>
                <w:sz w:val="24"/>
                <w:szCs w:val="24"/>
                <w:lang w:eastAsia="en-US"/>
              </w:rPr>
            </w:pPr>
            <w:r>
              <w:rPr>
                <w:bCs w:val="0"/>
                <w:sz w:val="24"/>
                <w:szCs w:val="24"/>
                <w:lang w:eastAsia="en-US"/>
              </w:rPr>
              <w:t>325,6</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627D2">
            <w:pPr>
              <w:spacing w:line="276" w:lineRule="auto"/>
              <w:jc w:val="center"/>
              <w:rPr>
                <w:sz w:val="24"/>
                <w:szCs w:val="24"/>
                <w:lang w:eastAsia="en-US"/>
              </w:rPr>
            </w:pPr>
            <w:r>
              <w:rPr>
                <w:bCs w:val="0"/>
                <w:sz w:val="24"/>
                <w:szCs w:val="24"/>
                <w:lang w:eastAsia="en-US"/>
              </w:rPr>
              <w:t>153,9</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Использование топливн</w:t>
            </w:r>
            <w:proofErr w:type="gramStart"/>
            <w:r w:rsidRPr="003D631F">
              <w:rPr>
                <w:sz w:val="24"/>
                <w:szCs w:val="24"/>
                <w:lang w:eastAsia="en-US"/>
              </w:rPr>
              <w:t>о-</w:t>
            </w:r>
            <w:proofErr w:type="gramEnd"/>
            <w:r w:rsidRPr="003D631F">
              <w:rPr>
                <w:sz w:val="24"/>
                <w:szCs w:val="24"/>
                <w:lang w:eastAsia="en-US"/>
              </w:rPr>
              <w:t xml:space="preserve"> энергетических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w:t>
      </w:r>
      <w:proofErr w:type="gramStart"/>
      <w:r w:rsidRPr="00311059">
        <w:rPr>
          <w:i/>
          <w:iCs/>
          <w:sz w:val="24"/>
          <w:szCs w:val="24"/>
        </w:rPr>
        <w:t>ч</w:t>
      </w:r>
      <w:proofErr w:type="gramEnd"/>
      <w:r w:rsidRPr="00311059">
        <w:rPr>
          <w:i/>
          <w:iCs/>
          <w:sz w:val="24"/>
          <w:szCs w:val="24"/>
        </w:rPr>
        <w:t>,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w:t>
            </w:r>
            <w:proofErr w:type="gramStart"/>
            <w:r w:rsidRPr="00311059">
              <w:rPr>
                <w:bCs w:val="0"/>
                <w:lang w:eastAsia="en-US"/>
              </w:rPr>
              <w:t>п</w:t>
            </w:r>
            <w:proofErr w:type="gramEnd"/>
            <w:r w:rsidRPr="00311059">
              <w:rPr>
                <w:bCs w:val="0"/>
                <w:lang w:eastAsia="en-US"/>
              </w:rPr>
              <w:t>/п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 xml:space="preserve">Брикеты и </w:t>
            </w:r>
            <w:proofErr w:type="gramStart"/>
            <w:r w:rsidRPr="00311059">
              <w:rPr>
                <w:lang w:eastAsia="en-US"/>
              </w:rPr>
              <w:t>п</w:t>
            </w:r>
            <w:proofErr w:type="gramEnd"/>
            <w:r w:rsidRPr="00311059">
              <w:rPr>
                <w:lang w:eastAsia="en-US"/>
              </w:rPr>
              <w:t>/брикеты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proofErr w:type="gramStart"/>
      <w:r>
        <w:rPr>
          <w:i/>
          <w:sz w:val="20"/>
          <w:szCs w:val="20"/>
        </w:rPr>
        <w:t>Согласно Постановления</w:t>
      </w:r>
      <w:proofErr w:type="gramEnd"/>
      <w:r>
        <w:rPr>
          <w:i/>
          <w:sz w:val="20"/>
          <w:szCs w:val="20"/>
        </w:rPr>
        <w:t xml:space="preserve">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4"/>
    <w:rsid w:val="000053F4"/>
    <w:rsid w:val="00005F98"/>
    <w:rsid w:val="00005FDB"/>
    <w:rsid w:val="0000607F"/>
    <w:rsid w:val="00006F75"/>
    <w:rsid w:val="000113F5"/>
    <w:rsid w:val="000128C7"/>
    <w:rsid w:val="00012FEC"/>
    <w:rsid w:val="0001556C"/>
    <w:rsid w:val="00016085"/>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33E7"/>
    <w:rsid w:val="00133ED3"/>
    <w:rsid w:val="00134BC4"/>
    <w:rsid w:val="00135F8E"/>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77B96"/>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27D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A7CEC"/>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04F"/>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818"/>
    <w:rsid w:val="00A16C64"/>
    <w:rsid w:val="00A2205A"/>
    <w:rsid w:val="00A22932"/>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0326"/>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AC9"/>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64AE"/>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C72A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579C"/>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43A"/>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22</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cp:lastPrinted>2023-09-12T07:29:00Z</cp:lastPrinted>
  <dcterms:created xsi:type="dcterms:W3CDTF">2023-09-12T07:04:00Z</dcterms:created>
  <dcterms:modified xsi:type="dcterms:W3CDTF">2023-09-12T09:18:00Z</dcterms:modified>
</cp:coreProperties>
</file>