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510B" w:rsidRDefault="0078510B" w:rsidP="0078510B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05.06.2023 г. № 28/2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78510B" w:rsidRDefault="0078510B" w:rsidP="0078510B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tsVgIAAGg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CG4ts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TjVwIAAGgEAAAOAAAAZHJzL2Uyb0RvYy54bWysVM1uEzEQviPxDtbe091NlzR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9RU41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6hXQIAAHI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j7s6h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HdVwIAAGg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sEsd1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78510B" w:rsidRDefault="0078510B" w:rsidP="0078510B">
      <w:pPr>
        <w:overflowPunct w:val="0"/>
        <w:autoSpaceDE w:val="0"/>
        <w:snapToGrid w:val="0"/>
        <w:ind w:right="38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 муниципального образования Рыбкинский сельсовет Новосергиевского района Оренбургской области от 16.09.2021 № 13/2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Положения «О муниципальном земельном контроле на территории муниципального образования Рыбкинский сельсовет Новосергиевского района Оренбургской области» </w:t>
      </w:r>
    </w:p>
    <w:p w:rsidR="0078510B" w:rsidRDefault="0078510B" w:rsidP="0078510B">
      <w:pPr>
        <w:tabs>
          <w:tab w:val="left" w:pos="5529"/>
        </w:tabs>
        <w:spacing w:line="360" w:lineRule="auto"/>
        <w:ind w:right="3686"/>
        <w:jc w:val="both"/>
        <w:rPr>
          <w:b/>
          <w:sz w:val="28"/>
          <w:szCs w:val="28"/>
        </w:rPr>
      </w:pPr>
    </w:p>
    <w:p w:rsidR="0078510B" w:rsidRDefault="0078510B" w:rsidP="0078510B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 (ред. от 11.06.2021), Законом Оренбургской области от 03.07.2015 N 3303/903-V-ОЗ "О порядке Администрации земельными ресурсами на территории Оренбургской области</w:t>
      </w:r>
      <w:proofErr w:type="gramEnd"/>
      <w:r>
        <w:rPr>
          <w:sz w:val="28"/>
          <w:szCs w:val="28"/>
        </w:rPr>
        <w:t>", руководствуясь Уставом муниципального образования Рыбкинский сельсовет Новосергиевского района Оренбургской области: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Times New Roman"/>
          <w:sz w:val="28"/>
          <w:szCs w:val="28"/>
        </w:rPr>
        <w:t xml:space="preserve">решение Совета депутатов  муниципального образования Рыбкинский сельсовет Новосергиевского района Оренбургской области от 16.09.2021 № 13/2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 «Об утверждении Положения «О муниципальном земельном контроле на территории муниципального образования Рыбкинский сельсовет Новосергиевского района Оренбургской области».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 Дополнить решение приложением №3 «Перечень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</w:t>
      </w:r>
      <w:r>
        <w:rPr>
          <w:rFonts w:eastAsia="Times New Roman"/>
          <w:sz w:val="28"/>
          <w:szCs w:val="28"/>
        </w:rPr>
        <w:lastRenderedPageBreak/>
        <w:t>образования Рыбкинский сельсовет Новосергиевского района Оренбургской области» согласно приложению.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Контроль над исполнением настоящего решения оставляю за собой.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депутатов муниципального 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Рыбкинский сельсовет                                  </w:t>
      </w:r>
      <w:proofErr w:type="spellStart"/>
      <w:r>
        <w:rPr>
          <w:rFonts w:eastAsia="Times New Roman"/>
          <w:sz w:val="28"/>
          <w:szCs w:val="28"/>
        </w:rPr>
        <w:t>Е.А.Капаций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Рыбкинский сельсовет                                                  Ю.П.Колесников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 прокурору, в дело</w:t>
      </w:r>
    </w:p>
    <w:p w:rsidR="0078510B" w:rsidRDefault="0078510B" w:rsidP="0078510B">
      <w:pPr>
        <w:ind w:firstLine="567"/>
        <w:jc w:val="both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 xml:space="preserve">Приложение  </w:t>
      </w: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Совета депутатов</w:t>
      </w: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Рыбкинский сельсовет</w:t>
      </w: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от 05.06.2023 г. № 28/2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8510B" w:rsidRDefault="0078510B" w:rsidP="0078510B">
      <w:pPr>
        <w:ind w:firstLine="567"/>
        <w:jc w:val="right"/>
        <w:rPr>
          <w:rFonts w:eastAsia="Times New Roman"/>
          <w:sz w:val="28"/>
          <w:szCs w:val="28"/>
        </w:rPr>
      </w:pPr>
    </w:p>
    <w:p w:rsidR="0078510B" w:rsidRDefault="0078510B" w:rsidP="0078510B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</w:t>
      </w:r>
    </w:p>
    <w:p w:rsidR="0078510B" w:rsidRDefault="0078510B" w:rsidP="0078510B">
      <w:pPr>
        <w:jc w:val="both"/>
        <w:rPr>
          <w:sz w:val="28"/>
          <w:szCs w:val="28"/>
        </w:rPr>
      </w:pPr>
    </w:p>
    <w:p w:rsidR="0078510B" w:rsidRDefault="0078510B" w:rsidP="0078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8510B" w:rsidRDefault="0078510B" w:rsidP="0078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8510B" w:rsidRDefault="0078510B" w:rsidP="0078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8510B" w:rsidRDefault="0078510B" w:rsidP="0078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8510B" w:rsidRDefault="0078510B" w:rsidP="0078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Истечение одного года </w:t>
      </w:r>
      <w:proofErr w:type="gramStart"/>
      <w:r>
        <w:rPr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8510B" w:rsidRDefault="0078510B" w:rsidP="00785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0B"/>
    <w:rsid w:val="000053F4"/>
    <w:rsid w:val="00005F98"/>
    <w:rsid w:val="00005FDB"/>
    <w:rsid w:val="0000607F"/>
    <w:rsid w:val="000066AB"/>
    <w:rsid w:val="00006F75"/>
    <w:rsid w:val="000113F5"/>
    <w:rsid w:val="000121F6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948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10B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10B"/>
    <w:pPr>
      <w:keepNext/>
      <w:spacing w:before="240" w:after="60" w:line="254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51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78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85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10B"/>
    <w:pPr>
      <w:keepNext/>
      <w:spacing w:before="240" w:after="60" w:line="254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51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78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85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2023-06-05T05:26:00Z</cp:lastPrinted>
  <dcterms:created xsi:type="dcterms:W3CDTF">2023-06-05T05:25:00Z</dcterms:created>
  <dcterms:modified xsi:type="dcterms:W3CDTF">2023-06-05T05:26:00Z</dcterms:modified>
</cp:coreProperties>
</file>