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56" w:rsidRDefault="00E66756" w:rsidP="00E66756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E66756" w:rsidRDefault="00E66756" w:rsidP="00E66756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E66756" w:rsidRDefault="00E66756" w:rsidP="00E66756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E66756" w:rsidRDefault="00E66756" w:rsidP="00E66756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E66756" w:rsidRDefault="00E66756" w:rsidP="00E66756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E66756" w:rsidRDefault="00E66756" w:rsidP="00E66756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E66756" w:rsidRDefault="00E66756" w:rsidP="00E66756">
      <w:pPr>
        <w:tabs>
          <w:tab w:val="left" w:pos="5529"/>
        </w:tabs>
        <w:ind w:right="3684"/>
        <w:jc w:val="center"/>
        <w:rPr>
          <w:b/>
        </w:rPr>
      </w:pPr>
    </w:p>
    <w:p w:rsidR="00E66756" w:rsidRDefault="00E66756" w:rsidP="00E66756">
      <w:pPr>
        <w:tabs>
          <w:tab w:val="left" w:pos="5529"/>
        </w:tabs>
        <w:ind w:right="3684"/>
        <w:jc w:val="center"/>
      </w:pPr>
      <w:r>
        <w:t>02.05.2023  г. № 48-п</w:t>
      </w:r>
    </w:p>
    <w:p w:rsidR="00E66756" w:rsidRDefault="00E66756" w:rsidP="00E66756">
      <w:pPr>
        <w:tabs>
          <w:tab w:val="left" w:pos="5529"/>
        </w:tabs>
        <w:ind w:right="3684"/>
        <w:jc w:val="center"/>
      </w:pPr>
      <w:r>
        <w:t>с.Рыбкино</w:t>
      </w:r>
    </w:p>
    <w:p w:rsidR="00E66756" w:rsidRDefault="00E66756" w:rsidP="00E66756">
      <w:pPr>
        <w:pStyle w:val="a4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2" name="Прямая соединительная линия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xIPVl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491" name="Прямая соединительная линия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1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" strokeweight=".26mm">
                <v:stroke joinstyle="miter"/>
              </v:line>
            </w:pict>
          </mc:Fallback>
        </mc:AlternateContent>
      </w:r>
      <w:r>
        <w:rPr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490" name="Прямая соединительная линия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aVgIAAGg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e4ICa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89" name="Прямая соединительная линия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CUVwIAAGg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G0/QlF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E66756" w:rsidRPr="00E66756" w:rsidRDefault="00E66756" w:rsidP="00E66756">
      <w:pPr>
        <w:ind w:right="3678"/>
        <w:jc w:val="both"/>
        <w:rPr>
          <w:sz w:val="26"/>
          <w:szCs w:val="26"/>
        </w:rPr>
      </w:pPr>
      <w:r w:rsidRPr="00E66756">
        <w:rPr>
          <w:sz w:val="26"/>
          <w:szCs w:val="26"/>
        </w:rPr>
        <w:t>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Рыбкинский сельсовет Новосергиевского района Оренбургской области</w:t>
      </w:r>
    </w:p>
    <w:p w:rsidR="00E66756" w:rsidRPr="00E66756" w:rsidRDefault="00E66756" w:rsidP="00E66756">
      <w:pPr>
        <w:rPr>
          <w:sz w:val="26"/>
          <w:szCs w:val="26"/>
        </w:rPr>
      </w:pPr>
    </w:p>
    <w:p w:rsidR="00E66756" w:rsidRPr="00E66756" w:rsidRDefault="00E66756" w:rsidP="00E66756">
      <w:pPr>
        <w:pStyle w:val="a6"/>
        <w:widowControl w:val="0"/>
        <w:suppressAutoHyphens/>
        <w:ind w:left="0" w:firstLine="426"/>
        <w:jc w:val="both"/>
        <w:rPr>
          <w:sz w:val="26"/>
          <w:szCs w:val="26"/>
        </w:rPr>
      </w:pPr>
      <w:proofErr w:type="gramStart"/>
      <w:r w:rsidRPr="00E66756">
        <w:rPr>
          <w:sz w:val="26"/>
          <w:szCs w:val="26"/>
        </w:rPr>
        <w:t>В соответствии со статьей 42.10 Федерального закона от 24.07.2007 N 221-ФЗ "О кадастровой деятельности", приказом министерства природных ресурсов, экологии и имущественных отношений Оренбургской области от 17.07.2015 N 452 "Об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работ",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E66756" w:rsidRPr="00E66756" w:rsidRDefault="00E66756" w:rsidP="00E66756">
      <w:pPr>
        <w:widowControl w:val="0"/>
        <w:suppressAutoHyphens/>
        <w:ind w:firstLine="426"/>
        <w:jc w:val="both"/>
        <w:rPr>
          <w:sz w:val="26"/>
          <w:szCs w:val="26"/>
        </w:rPr>
      </w:pPr>
      <w:r w:rsidRPr="00E66756">
        <w:rPr>
          <w:sz w:val="26"/>
          <w:szCs w:val="26"/>
        </w:rPr>
        <w:t>1. Утвердить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Рыбкинский сельсовет Новосергиевского района Оренбургской области, согласно приложению к настоящему постановлению.</w:t>
      </w:r>
    </w:p>
    <w:p w:rsidR="00E66756" w:rsidRPr="00E66756" w:rsidRDefault="00E66756" w:rsidP="00E66756">
      <w:pPr>
        <w:widowControl w:val="0"/>
        <w:suppressAutoHyphens/>
        <w:ind w:firstLine="426"/>
        <w:jc w:val="both"/>
        <w:rPr>
          <w:sz w:val="26"/>
          <w:szCs w:val="26"/>
        </w:rPr>
      </w:pPr>
      <w:r w:rsidRPr="00E66756">
        <w:rPr>
          <w:sz w:val="26"/>
          <w:szCs w:val="26"/>
        </w:rPr>
        <w:t>2. Контроль над исполнением данного постановления оставляю за собой.</w:t>
      </w:r>
    </w:p>
    <w:p w:rsidR="00E66756" w:rsidRPr="00E66756" w:rsidRDefault="00E66756" w:rsidP="00E66756">
      <w:pPr>
        <w:widowControl w:val="0"/>
        <w:suppressAutoHyphens/>
        <w:ind w:firstLine="426"/>
        <w:jc w:val="both"/>
        <w:rPr>
          <w:sz w:val="26"/>
          <w:szCs w:val="26"/>
        </w:rPr>
      </w:pPr>
      <w:r w:rsidRPr="00E66756">
        <w:rPr>
          <w:sz w:val="26"/>
          <w:szCs w:val="26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 w:rsidRPr="00E66756">
        <w:rPr>
          <w:sz w:val="26"/>
          <w:szCs w:val="26"/>
        </w:rPr>
        <w:t>Рыбкинский</w:t>
      </w:r>
      <w:proofErr w:type="gramStart"/>
      <w:r w:rsidRPr="00E66756">
        <w:rPr>
          <w:sz w:val="26"/>
          <w:szCs w:val="26"/>
        </w:rPr>
        <w:t>.р</w:t>
      </w:r>
      <w:proofErr w:type="gramEnd"/>
      <w:r w:rsidRPr="00E66756">
        <w:rPr>
          <w:sz w:val="26"/>
          <w:szCs w:val="26"/>
        </w:rPr>
        <w:t>ф</w:t>
      </w:r>
      <w:proofErr w:type="spellEnd"/>
      <w:r w:rsidRPr="00E66756">
        <w:rPr>
          <w:sz w:val="26"/>
          <w:szCs w:val="26"/>
        </w:rPr>
        <w:t xml:space="preserve"> в сети “Интернет”.</w:t>
      </w:r>
    </w:p>
    <w:p w:rsidR="00E66756" w:rsidRPr="00E66756" w:rsidRDefault="00E66756" w:rsidP="00E66756">
      <w:pPr>
        <w:widowControl w:val="0"/>
        <w:suppressAutoHyphens/>
        <w:ind w:firstLine="426"/>
        <w:jc w:val="both"/>
        <w:rPr>
          <w:sz w:val="26"/>
          <w:szCs w:val="26"/>
        </w:rPr>
      </w:pPr>
    </w:p>
    <w:p w:rsidR="00E66756" w:rsidRPr="00E66756" w:rsidRDefault="00E66756" w:rsidP="00E66756">
      <w:pPr>
        <w:jc w:val="both"/>
        <w:rPr>
          <w:sz w:val="26"/>
          <w:szCs w:val="26"/>
        </w:rPr>
      </w:pPr>
    </w:p>
    <w:p w:rsidR="00E66756" w:rsidRPr="00E66756" w:rsidRDefault="00E66756" w:rsidP="00E66756">
      <w:pPr>
        <w:ind w:right="72"/>
        <w:jc w:val="both"/>
        <w:rPr>
          <w:sz w:val="26"/>
          <w:szCs w:val="26"/>
        </w:rPr>
      </w:pPr>
      <w:proofErr w:type="spellStart"/>
      <w:r w:rsidRPr="00E66756">
        <w:rPr>
          <w:bCs w:val="0"/>
          <w:sz w:val="26"/>
          <w:szCs w:val="26"/>
        </w:rPr>
        <w:t>И.о</w:t>
      </w:r>
      <w:proofErr w:type="spellEnd"/>
      <w:r w:rsidRPr="00E66756">
        <w:rPr>
          <w:bCs w:val="0"/>
          <w:sz w:val="26"/>
          <w:szCs w:val="26"/>
        </w:rPr>
        <w:t>. главы муниципального образования</w:t>
      </w:r>
    </w:p>
    <w:p w:rsidR="00E66756" w:rsidRPr="00E66756" w:rsidRDefault="00E66756" w:rsidP="00E66756">
      <w:pPr>
        <w:ind w:right="72"/>
        <w:jc w:val="both"/>
        <w:rPr>
          <w:sz w:val="26"/>
          <w:szCs w:val="26"/>
        </w:rPr>
      </w:pPr>
      <w:r w:rsidRPr="00E66756">
        <w:rPr>
          <w:bCs w:val="0"/>
          <w:sz w:val="26"/>
          <w:szCs w:val="26"/>
        </w:rPr>
        <w:t xml:space="preserve">Рыбкинский сельсовет                                                                         </w:t>
      </w:r>
      <w:proofErr w:type="spellStart"/>
      <w:r w:rsidRPr="00E66756">
        <w:rPr>
          <w:bCs w:val="0"/>
          <w:sz w:val="26"/>
          <w:szCs w:val="26"/>
        </w:rPr>
        <w:t>Н.Н.Попова</w:t>
      </w:r>
      <w:proofErr w:type="spellEnd"/>
    </w:p>
    <w:p w:rsidR="00E66756" w:rsidRPr="00E66756" w:rsidRDefault="00E66756" w:rsidP="00E66756">
      <w:pPr>
        <w:ind w:right="72"/>
        <w:jc w:val="both"/>
        <w:rPr>
          <w:bCs w:val="0"/>
          <w:sz w:val="26"/>
          <w:szCs w:val="26"/>
        </w:rPr>
      </w:pPr>
    </w:p>
    <w:p w:rsidR="00E66756" w:rsidRPr="00E66756" w:rsidRDefault="00E66756" w:rsidP="00E66756">
      <w:pPr>
        <w:ind w:right="72"/>
        <w:jc w:val="both"/>
        <w:rPr>
          <w:bCs w:val="0"/>
          <w:sz w:val="26"/>
          <w:szCs w:val="26"/>
        </w:rPr>
      </w:pPr>
    </w:p>
    <w:p w:rsidR="00E66756" w:rsidRPr="00E66756" w:rsidRDefault="00E66756" w:rsidP="00E66756">
      <w:pPr>
        <w:ind w:right="72"/>
        <w:jc w:val="both"/>
        <w:rPr>
          <w:bCs w:val="0"/>
          <w:sz w:val="26"/>
          <w:szCs w:val="26"/>
        </w:rPr>
      </w:pPr>
      <w:r w:rsidRPr="00E66756">
        <w:rPr>
          <w:bCs w:val="0"/>
          <w:sz w:val="26"/>
          <w:szCs w:val="26"/>
        </w:rPr>
        <w:t xml:space="preserve">Разослано: </w:t>
      </w:r>
      <w:r w:rsidRPr="00E66756">
        <w:rPr>
          <w:sz w:val="26"/>
          <w:szCs w:val="26"/>
        </w:rPr>
        <w:t xml:space="preserve">в дело, для обнародования, Администрации МО Новосергиевский район, ФГБУ </w:t>
      </w:r>
      <w:proofErr w:type="spellStart"/>
      <w:r w:rsidRPr="00E66756">
        <w:rPr>
          <w:sz w:val="26"/>
          <w:szCs w:val="26"/>
        </w:rPr>
        <w:t>Росреестр</w:t>
      </w:r>
      <w:proofErr w:type="spellEnd"/>
      <w:r w:rsidRPr="00E66756">
        <w:rPr>
          <w:sz w:val="26"/>
          <w:szCs w:val="26"/>
        </w:rPr>
        <w:t>, прокурору</w:t>
      </w:r>
    </w:p>
    <w:p w:rsidR="00E66756" w:rsidRPr="00E66756" w:rsidRDefault="00E66756" w:rsidP="00E66756">
      <w:pPr>
        <w:jc w:val="right"/>
        <w:rPr>
          <w:sz w:val="26"/>
          <w:szCs w:val="26"/>
        </w:rPr>
      </w:pPr>
      <w:r w:rsidRPr="00E66756">
        <w:rPr>
          <w:sz w:val="26"/>
          <w:szCs w:val="26"/>
        </w:rPr>
        <w:lastRenderedPageBreak/>
        <w:t xml:space="preserve">    Приложение                                                                                            </w:t>
      </w:r>
    </w:p>
    <w:p w:rsidR="00E66756" w:rsidRPr="00E66756" w:rsidRDefault="00E66756" w:rsidP="00E66756">
      <w:pPr>
        <w:jc w:val="right"/>
        <w:rPr>
          <w:sz w:val="26"/>
          <w:szCs w:val="26"/>
        </w:rPr>
      </w:pPr>
      <w:r w:rsidRPr="00E66756">
        <w:rPr>
          <w:sz w:val="26"/>
          <w:szCs w:val="26"/>
        </w:rPr>
        <w:t xml:space="preserve">к постановлению администрации </w:t>
      </w:r>
    </w:p>
    <w:p w:rsidR="00E66756" w:rsidRPr="00E66756" w:rsidRDefault="00E66756" w:rsidP="00E66756">
      <w:pPr>
        <w:jc w:val="right"/>
        <w:rPr>
          <w:sz w:val="26"/>
          <w:szCs w:val="26"/>
        </w:rPr>
      </w:pPr>
      <w:r w:rsidRPr="00E66756">
        <w:rPr>
          <w:sz w:val="26"/>
          <w:szCs w:val="26"/>
        </w:rPr>
        <w:t xml:space="preserve">муниципального образования </w:t>
      </w:r>
    </w:p>
    <w:p w:rsidR="00E66756" w:rsidRPr="00E66756" w:rsidRDefault="00E66756" w:rsidP="00E66756">
      <w:pPr>
        <w:jc w:val="right"/>
        <w:rPr>
          <w:sz w:val="26"/>
          <w:szCs w:val="26"/>
        </w:rPr>
      </w:pPr>
      <w:r w:rsidRPr="00E66756">
        <w:rPr>
          <w:sz w:val="26"/>
          <w:szCs w:val="26"/>
        </w:rPr>
        <w:t>Рыбкинский сельсовет</w:t>
      </w:r>
    </w:p>
    <w:p w:rsidR="00E66756" w:rsidRPr="00E66756" w:rsidRDefault="00E66756" w:rsidP="00E66756">
      <w:pPr>
        <w:ind w:left="6300" w:hanging="6300"/>
        <w:jc w:val="right"/>
        <w:rPr>
          <w:sz w:val="26"/>
          <w:szCs w:val="26"/>
        </w:rPr>
      </w:pPr>
      <w:r w:rsidRPr="00E66756">
        <w:rPr>
          <w:sz w:val="26"/>
          <w:szCs w:val="26"/>
        </w:rPr>
        <w:t xml:space="preserve">                                                                                        от 02.05.2023 г. № 48-п </w:t>
      </w:r>
    </w:p>
    <w:p w:rsidR="00E66756" w:rsidRPr="00E66756" w:rsidRDefault="00E66756" w:rsidP="00E66756">
      <w:pPr>
        <w:jc w:val="right"/>
        <w:rPr>
          <w:sz w:val="26"/>
          <w:szCs w:val="26"/>
        </w:rPr>
      </w:pPr>
    </w:p>
    <w:tbl>
      <w:tblPr>
        <w:tblW w:w="6633" w:type="pct"/>
        <w:tblInd w:w="-34" w:type="dxa"/>
        <w:tblLook w:val="04A0" w:firstRow="1" w:lastRow="0" w:firstColumn="1" w:lastColumn="0" w:noHBand="0" w:noVBand="1"/>
      </w:tblPr>
      <w:tblGrid>
        <w:gridCol w:w="9505"/>
        <w:gridCol w:w="3192"/>
      </w:tblGrid>
      <w:tr w:rsidR="00E66756" w:rsidRPr="00E66756" w:rsidTr="00E66756">
        <w:tc>
          <w:tcPr>
            <w:tcW w:w="3743" w:type="pct"/>
          </w:tcPr>
          <w:p w:rsidR="00E66756" w:rsidRPr="00E66756" w:rsidRDefault="00E66756" w:rsidP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b/>
                <w:bCs w:val="0"/>
                <w:sz w:val="26"/>
                <w:szCs w:val="26"/>
                <w:lang w:eastAsia="en-US"/>
              </w:rPr>
              <w:t>Регламент</w:t>
            </w:r>
            <w:r w:rsidRPr="00E66756">
              <w:rPr>
                <w:rFonts w:eastAsiaTheme="minorEastAsia"/>
                <w:b/>
                <w:bCs w:val="0"/>
                <w:sz w:val="26"/>
                <w:szCs w:val="26"/>
                <w:lang w:eastAsia="en-US"/>
              </w:rPr>
              <w:br/>
              <w:t>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Рыбкинский сельсовет Новосергиевского района Оренбургской области</w:t>
            </w:r>
          </w:p>
          <w:p w:rsidR="00E66756" w:rsidRPr="00E66756" w:rsidRDefault="00E66756" w:rsidP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Theme="minorEastAsia"/>
                <w:b/>
                <w:bCs w:val="0"/>
                <w:sz w:val="26"/>
                <w:szCs w:val="26"/>
                <w:lang w:eastAsia="en-US"/>
              </w:rPr>
            </w:pPr>
          </w:p>
          <w:p w:rsidR="00E66756" w:rsidRPr="00E66756" w:rsidRDefault="00E66756" w:rsidP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bookmarkStart w:id="0" w:name="sub_7"/>
            <w:r w:rsidRPr="00E66756">
              <w:rPr>
                <w:rFonts w:eastAsiaTheme="minorEastAsia"/>
                <w:b/>
                <w:bCs w:val="0"/>
                <w:sz w:val="26"/>
                <w:szCs w:val="26"/>
                <w:lang w:eastAsia="en-US"/>
              </w:rPr>
              <w:t>1. Общие положения</w:t>
            </w:r>
            <w:bookmarkEnd w:id="0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1" w:name="sub_8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1.1. Согласительная комиссия по вопросу согласования местоположения границ земельных участков при выполнении комплексных кадастровых работ (далее - Комиссия) на территории муниципального образования Рыбкинский сельсовет создается администрацией муниципального образования </w:t>
            </w:r>
            <w:bookmarkStart w:id="2" w:name="sub_9"/>
            <w:bookmarkEnd w:id="1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Рыбкинский сельсовет Новосергиевского района Оренбургской области.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1.2. Комиссия создается с целью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      </w:r>
            <w:bookmarkStart w:id="3" w:name="sub_10"/>
            <w:bookmarkEnd w:id="2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Рыбкинский сельсовет.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1.3. Комиссия формируется в течение двадцати рабочих дней со дня заключения контракта на выполнение комплексных кадастровых работ.</w:t>
            </w:r>
            <w:bookmarkEnd w:id="3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4" w:name="sub_11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1.4. Комиссия в своей деятельности руководствуется </w:t>
            </w:r>
            <w:hyperlink r:id="rId5" w:history="1">
              <w:r w:rsidRPr="00E66756">
                <w:rPr>
                  <w:rStyle w:val="a3"/>
                  <w:rFonts w:eastAsiaTheme="minorEastAsia"/>
                  <w:color w:val="auto"/>
                  <w:sz w:val="26"/>
                  <w:szCs w:val="26"/>
                  <w:u w:val="none"/>
                  <w:lang w:eastAsia="en-US"/>
                </w:rPr>
                <w:t>Конституцией</w:t>
              </w:r>
            </w:hyperlink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Российской Федерации, </w:t>
            </w:r>
            <w:hyperlink r:id="rId6" w:history="1">
              <w:r w:rsidRPr="00E66756">
                <w:rPr>
                  <w:rStyle w:val="a3"/>
                  <w:rFonts w:eastAsiaTheme="minorEastAsia"/>
                  <w:color w:val="auto"/>
                  <w:sz w:val="26"/>
                  <w:szCs w:val="26"/>
                  <w:u w:val="none"/>
                  <w:lang w:eastAsia="en-US"/>
                </w:rPr>
                <w:t>Федеральным законом</w:t>
              </w:r>
            </w:hyperlink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от 24.07.2007 N 221-ФЗ "О государственном кадастре недвижимости" и другими федеральными законами и нормативными актами, а также настоящим Регламентом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      </w:r>
            <w:bookmarkEnd w:id="4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Рыбкинский сельсовет.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outlineLvl w:val="0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bookmarkStart w:id="5" w:name="sub_12"/>
          </w:p>
          <w:p w:rsidR="00E66756" w:rsidRPr="00E66756" w:rsidRDefault="00E66756" w:rsidP="00E667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 w:val="0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b/>
                <w:bCs w:val="0"/>
                <w:sz w:val="26"/>
                <w:szCs w:val="26"/>
                <w:lang w:eastAsia="en-US"/>
              </w:rPr>
              <w:t>2. Состав Комиссии</w:t>
            </w:r>
            <w:bookmarkEnd w:id="5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outlineLvl w:val="0"/>
              <w:rPr>
                <w:rFonts w:eastAsiaTheme="minorEastAsia"/>
                <w:sz w:val="26"/>
                <w:szCs w:val="26"/>
                <w:lang w:eastAsia="en-US"/>
              </w:rPr>
            </w:pP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bookmarkStart w:id="6" w:name="sub_13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2.1. В состав Комиссии входят:</w:t>
            </w:r>
            <w:bookmarkEnd w:id="6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Председатель - глава муниципального образования Рыбкинский сельсовет.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Секретарь Комиссии -  специалист 1 категории администрации муниципального образования Рыбкинский сельсовет.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Члены Комиссии: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- Заместитель главы администрации муниципального образования Новосергиевский район;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- Главный специалист землеустроитель администрации муниципального образования Новосергиевский район;</w:t>
            </w:r>
          </w:p>
          <w:p w:rsidR="00E66756" w:rsidRPr="00E66756" w:rsidRDefault="00E66756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lastRenderedPageBreak/>
              <w:t>-</w:t>
            </w:r>
            <w:r w:rsidRPr="00E66756">
              <w:rPr>
                <w:rFonts w:eastAsiaTheme="minorHAnsi"/>
                <w:sz w:val="26"/>
                <w:szCs w:val="26"/>
                <w:lang w:eastAsia="en-US"/>
              </w:rPr>
              <w:t xml:space="preserve"> представитель исполнительного органа государственной власти Оренбургской области, осуществляющего полномочия по управлению и распоряжению земельными ресурсами;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- представитель управления </w:t>
            </w:r>
            <w:proofErr w:type="spellStart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Росреестра</w:t>
            </w:r>
            <w:proofErr w:type="spellEnd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по Оренбургской области;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- представитель саморегулируемой организации, членом которой является исполнитель (в случае, если он является членом саморегулируемой организации);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- Главный архитектор  муниципального образования Новосергиевский район.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7" w:name="sub_14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2.2. Состав Комиссии и число ее членов утверждаются постановлением администрации муниципального образования Рыбкинский сельсовет.</w:t>
            </w:r>
            <w:bookmarkEnd w:id="7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8" w:name="sub_15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2.3. Председатель Комиссии:</w:t>
            </w:r>
            <w:bookmarkEnd w:id="8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- осуществляет общее руководство работой Комиссии;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- распределяет обязанности между членами Комиссии;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- ведет заседания Комиссии.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9" w:name="sub_17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2.4. Секретарь Комиссии:</w:t>
            </w:r>
            <w:bookmarkEnd w:id="9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- организует проведение заседаний Комиссии;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- принимает необходимые меры по организации работы Комиссии;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- формирует повестку дня очередного и внеочередного заседания Комиссии;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- информирует членов Комиссии, заинтересованные стороны и приглашенных лиц об очередном или внеочередном заседании Комиссии.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В отсутствие секретаря его обязанности выполняет назначенный член Комиссии.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</w:p>
          <w:p w:rsidR="00E66756" w:rsidRPr="00E66756" w:rsidRDefault="00E66756" w:rsidP="00E667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bookmarkStart w:id="10" w:name="sub_18"/>
            <w:bookmarkStart w:id="11" w:name="_GoBack"/>
            <w:r w:rsidRPr="00E66756">
              <w:rPr>
                <w:rFonts w:eastAsiaTheme="minorEastAsia"/>
                <w:b/>
                <w:bCs w:val="0"/>
                <w:sz w:val="26"/>
                <w:szCs w:val="26"/>
                <w:lang w:eastAsia="en-US"/>
              </w:rPr>
              <w:t>3. Деятельность Комиссии</w:t>
            </w:r>
            <w:bookmarkEnd w:id="10"/>
          </w:p>
          <w:bookmarkEnd w:id="11"/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12" w:name="sub_19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3.1. Комиссия рассматривает все вопросы и споры, возникающие в процессе согласования местоположения границ при выполнении комплексных кадастровых работ, в том числе возражения заинтересованных лиц, обладающих смежными земельными участками на праве:</w:t>
            </w:r>
            <w:bookmarkEnd w:id="12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13" w:name="sub_36"/>
            <w:proofErr w:type="gramStart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      </w:r>
            <w:bookmarkEnd w:id="13"/>
            <w:proofErr w:type="gramEnd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14" w:name="sub_37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2) пожизненного наследуемого владения;</w:t>
            </w:r>
            <w:bookmarkEnd w:id="14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15" w:name="sub_38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      </w:r>
            <w:bookmarkEnd w:id="15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16" w:name="sub_39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4) аренды (если такие смежные земельные участки находятся в государственной или муниципальной собственности и соответствующий договор </w:t>
            </w: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lastRenderedPageBreak/>
              <w:t>аренды заключен на срок более чем пять лет) (далее заинтересованные лица).</w:t>
            </w:r>
            <w:bookmarkEnd w:id="16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Отказ от рассмотрения на Комиссии возражений заинтересованных лиц не допускается.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17" w:name="sub_20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3.2.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Комиссия проводит заседание, на которое приглашаются заинтересованные лица и исполнитель комплексных кадастровых работ.</w:t>
            </w:r>
            <w:bookmarkEnd w:id="17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18" w:name="sub_21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3.3. Извещение о проведении заседания Комиссии по вопросу согласования местоположения границ земельных участков, </w:t>
            </w:r>
            <w:proofErr w:type="gramStart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содержащее</w:t>
            </w:r>
            <w:proofErr w:type="gramEnd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для опубликования,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заседания.</w:t>
            </w:r>
            <w:bookmarkEnd w:id="18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19" w:name="sub_22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3.4. </w:t>
            </w:r>
            <w:proofErr w:type="gramStart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</w:t>
            </w:r>
            <w:hyperlink r:id="rId7" w:history="1">
              <w:r w:rsidRPr="00E66756">
                <w:rPr>
                  <w:rStyle w:val="a3"/>
                  <w:rFonts w:eastAsiaTheme="minorEastAsia"/>
                  <w:color w:val="auto"/>
                  <w:sz w:val="26"/>
                  <w:szCs w:val="26"/>
                  <w:u w:val="none"/>
                  <w:lang w:eastAsia="en-US"/>
                </w:rPr>
                <w:t>официальном сайте</w:t>
              </w:r>
            </w:hyperlink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в информационно-телекоммуникационной сети "Интернет" проект карты-плана территории одновременно с извещением о проведении заседания Комиссии по вопросу согласования местоположения границ земельных участков и направляет указанные документы в:</w:t>
            </w:r>
            <w:bookmarkEnd w:id="19"/>
            <w:proofErr w:type="gramEnd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20" w:name="sub_40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1) Министерство природных ресурсов, экологии и имущественных отношений Оренбургской области, для размещения на его </w:t>
            </w:r>
            <w:hyperlink r:id="rId8" w:history="1">
              <w:r w:rsidRPr="00E66756">
                <w:rPr>
                  <w:rStyle w:val="a3"/>
                  <w:rFonts w:eastAsiaTheme="minorEastAsia"/>
                  <w:color w:val="auto"/>
                  <w:sz w:val="26"/>
                  <w:szCs w:val="26"/>
                  <w:u w:val="none"/>
                  <w:lang w:eastAsia="en-US"/>
                </w:rPr>
                <w:t>официальном сайте</w:t>
              </w:r>
            </w:hyperlink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в информационно-телекоммуникационной сети "Интернет";</w:t>
            </w:r>
            <w:bookmarkEnd w:id="20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21" w:name="sub_41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2) ФГБУ "Федеральная кадастровая палата Федеральной службы государственной регистрации, кадастра и картографии" Оренбургской области для размещения на его </w:t>
            </w:r>
            <w:hyperlink r:id="rId9" w:history="1">
              <w:r w:rsidRPr="00E66756">
                <w:rPr>
                  <w:rStyle w:val="a3"/>
                  <w:rFonts w:eastAsiaTheme="minorEastAsia"/>
                  <w:color w:val="auto"/>
                  <w:sz w:val="26"/>
                  <w:szCs w:val="26"/>
                  <w:u w:val="none"/>
                  <w:lang w:eastAsia="en-US"/>
                </w:rPr>
                <w:t>официальном сайте</w:t>
              </w:r>
            </w:hyperlink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в информационно-телекоммуникационной сети "Интернет";</w:t>
            </w:r>
            <w:bookmarkEnd w:id="21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22" w:name="sub_42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3) Комиссию.</w:t>
            </w:r>
            <w:bookmarkEnd w:id="22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23" w:name="sub_23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3.5. </w:t>
            </w:r>
            <w:proofErr w:type="gramStart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Министерство природных ресурсов, экологии и имущественных отношений Оренбургской области, ФГБУ "Федеральная кадастровая палата Федеральной службы государственной регистрации, кадастра и картографии" Оренбургской области в срок не более чем три рабочих дня со дня получения указанных в </w:t>
            </w:r>
            <w:hyperlink r:id="rId10" w:anchor="sub_22" w:history="1">
              <w:r w:rsidRPr="00E66756">
                <w:rPr>
                  <w:rStyle w:val="a3"/>
                  <w:rFonts w:eastAsiaTheme="minorEastAsia"/>
                  <w:color w:val="auto"/>
                  <w:sz w:val="26"/>
                  <w:szCs w:val="26"/>
                  <w:u w:val="none"/>
                  <w:lang w:eastAsia="en-US"/>
                </w:rPr>
                <w:t>пункте 3.4</w:t>
              </w:r>
            </w:hyperlink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настоящего регламента документов размещают извещение о проведении заседания Комиссии по вопросу согласования местоположения границ земельных участков и проект карты-плана территории на своих официальных</w:t>
            </w:r>
            <w:proofErr w:type="gramEnd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сайтах</w:t>
            </w:r>
            <w:proofErr w:type="gramEnd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в информационно-телекоммуникационной сети "Интернет".</w:t>
            </w:r>
            <w:bookmarkEnd w:id="23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24" w:name="sub_24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3.6.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Комиссии муниципального образования.</w:t>
            </w:r>
            <w:bookmarkEnd w:id="24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25" w:name="sub_25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lastRenderedPageBreak/>
              <w:t>3.7. На заседании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участков.</w:t>
            </w:r>
            <w:bookmarkEnd w:id="25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26" w:name="sub_26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3.8.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законодательством.</w:t>
            </w:r>
            <w:bookmarkEnd w:id="26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27" w:name="sub_27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3.9. Комиссия рассматривает возражения заинтересованного лица относительно местоположения границ земельного участка, поступившие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Комиссии.</w:t>
            </w:r>
            <w:bookmarkEnd w:id="27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28" w:name="sub_28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3.10. </w:t>
            </w:r>
            <w:proofErr w:type="gramStart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Возражения заинтересованного лица могут быть представлены в Комиссию в письменной форме и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</w:t>
            </w:r>
            <w:proofErr w:type="gramEnd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      </w:r>
            <w:bookmarkEnd w:id="28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29" w:name="sub_29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3.11. Комиссия готовит заключения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      </w:r>
            <w:bookmarkEnd w:id="29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30" w:name="sub_30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3.12. Заседание Комиссии правомочно при наличии более половины ее членов. Лица, участвующие в Комиссии, обладают равными правами при обсуждении рассматриваемых на заседании вопросов.</w:t>
            </w:r>
            <w:bookmarkEnd w:id="30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31" w:name="sub_31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3.13. Комиссия оформляет акт согласования местоположения границ при выполнении комплексных кадастровых работ и заключения Комиссии.</w:t>
            </w:r>
            <w:bookmarkEnd w:id="31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Акты согласования местоположения границ при выполнении комплексных кадастровых работ и заключения Комиссии оформляются Комиссией в форме документов на бумажном носителе, которые хранятся органом, сформировавшим </w:t>
            </w: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lastRenderedPageBreak/>
              <w:t>Комиссию.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32" w:name="sub_32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3.14.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      </w:r>
            <w:bookmarkEnd w:id="32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33" w:name="sub_43"/>
            <w:proofErr w:type="gramStart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      </w:r>
            <w:hyperlink r:id="rId11" w:anchor="sub_19" w:history="1">
              <w:r w:rsidRPr="00E66756">
                <w:rPr>
                  <w:rStyle w:val="a3"/>
                  <w:rFonts w:eastAsiaTheme="minorEastAsia"/>
                  <w:color w:val="auto"/>
                  <w:sz w:val="26"/>
                  <w:szCs w:val="26"/>
                  <w:u w:val="none"/>
                  <w:lang w:eastAsia="en-US"/>
                </w:rPr>
                <w:t>пункте 3.1</w:t>
              </w:r>
            </w:hyperlink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      </w:r>
            <w:bookmarkEnd w:id="33"/>
            <w:proofErr w:type="gramEnd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34" w:name="sub_44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      </w:r>
            <w:hyperlink r:id="rId12" w:anchor="sub_19" w:history="1">
              <w:r w:rsidRPr="00E66756">
                <w:rPr>
                  <w:rStyle w:val="a3"/>
                  <w:rFonts w:eastAsiaTheme="minorEastAsia"/>
                  <w:color w:val="auto"/>
                  <w:sz w:val="26"/>
                  <w:szCs w:val="26"/>
                  <w:u w:val="none"/>
                  <w:lang w:eastAsia="en-US"/>
                </w:rPr>
                <w:t>пункте 3.1</w:t>
              </w:r>
            </w:hyperlink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      </w:r>
            <w:bookmarkEnd w:id="34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35" w:name="sub_33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3.15. По результатам работы Комиссии составляется протокол заседания Комиссии, а также заключение Комиссии о результатах рассмотрения возражений относительно местоположения границ земельных участков.</w:t>
            </w:r>
            <w:bookmarkEnd w:id="35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36" w:name="sub_34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 xml:space="preserve">3.16. Комиссия направляет заказчику комплексных кадастровых работ для утверждения проект карты-плана территории в окончательной редакции, оформленный исполнителем комплексных кадастровых работ, и необходимые для его утверждения материалы заседания Комиссии в течение двадцати рабочих дней со дня </w:t>
            </w:r>
            <w:proofErr w:type="gramStart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истечения срока представления возражений заинтересованных лиц</w:t>
            </w:r>
            <w:proofErr w:type="gramEnd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.</w:t>
            </w:r>
            <w:bookmarkEnd w:id="36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37" w:name="sub_35"/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3.17. Все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      </w:r>
            <w:bookmarkEnd w:id="37"/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E66756">
              <w:rPr>
                <w:rFonts w:eastAsiaTheme="minorEastAsia"/>
                <w:sz w:val="26"/>
                <w:szCs w:val="26"/>
                <w:lang w:eastAsia="en-US"/>
              </w:rPr>
              <w:t>Наличие или отсутствие утвержденного заключения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      </w:r>
          </w:p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59" w:firstLine="567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257" w:type="pct"/>
          </w:tcPr>
          <w:p w:rsidR="00E66756" w:rsidRPr="00E66756" w:rsidRDefault="00E667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</w:tr>
    </w:tbl>
    <w:p w:rsidR="00150EBF" w:rsidRPr="00E66756" w:rsidRDefault="00150EBF">
      <w:pPr>
        <w:rPr>
          <w:sz w:val="26"/>
          <w:szCs w:val="26"/>
        </w:rPr>
      </w:pPr>
    </w:p>
    <w:sectPr w:rsidR="00150EBF" w:rsidRPr="00E6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56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0A4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66756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5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675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qFormat/>
    <w:rsid w:val="00E66756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5">
    <w:name w:val="Основной текст Знак"/>
    <w:basedOn w:val="a0"/>
    <w:link w:val="a4"/>
    <w:semiHidden/>
    <w:rsid w:val="00E6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66756"/>
    <w:pPr>
      <w:ind w:left="720"/>
      <w:contextualSpacing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5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675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qFormat/>
    <w:rsid w:val="00E66756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5">
    <w:name w:val="Основной текст Знак"/>
    <w:basedOn w:val="a0"/>
    <w:link w:val="a4"/>
    <w:semiHidden/>
    <w:rsid w:val="00E6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66756"/>
    <w:pPr>
      <w:ind w:left="720"/>
      <w:contextualSpacing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552898/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7552898/369" TargetMode="External"/><Relationship Id="rId12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&#1088;&#1077;&#1075;&#1083;&#1072;&#1084;&#1077;&#1085;&#109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4874/0" TargetMode="External"/><Relationship Id="rId11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&#1088;&#1077;&#1075;&#1083;&#1072;&#1084;&#1077;&#1085;&#1090;.docx" TargetMode="External"/><Relationship Id="rId5" Type="http://schemas.openxmlformats.org/officeDocument/2006/relationships/hyperlink" Target="http://internet.garant.ru/document/redirect/10103000/0" TargetMode="External"/><Relationship Id="rId10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&#1088;&#1077;&#1075;&#1083;&#1072;&#1084;&#1077;&#1085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7552898/7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2023-05-02T07:26:00Z</dcterms:created>
  <dcterms:modified xsi:type="dcterms:W3CDTF">2023-05-02T07:29:00Z</dcterms:modified>
</cp:coreProperties>
</file>