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B" w:rsidRPr="00AB75EE" w:rsidRDefault="004E2F2B" w:rsidP="004E2F2B">
      <w:pPr>
        <w:jc w:val="center"/>
        <w:rPr>
          <w:b/>
        </w:rPr>
      </w:pPr>
      <w:proofErr w:type="gramStart"/>
      <w:r w:rsidRPr="00AB75EE">
        <w:rPr>
          <w:b/>
        </w:rPr>
        <w:t>П</w:t>
      </w:r>
      <w:proofErr w:type="gramEnd"/>
      <w:r w:rsidRPr="00AB75EE">
        <w:rPr>
          <w:b/>
        </w:rPr>
        <w:t xml:space="preserve"> Р О Т О К О Л  </w:t>
      </w:r>
    </w:p>
    <w:p w:rsidR="00D3529C" w:rsidRDefault="004E2F2B" w:rsidP="004E2F2B">
      <w:pPr>
        <w:jc w:val="center"/>
        <w:rPr>
          <w:b/>
        </w:rPr>
      </w:pPr>
      <w:r w:rsidRPr="00AB75EE">
        <w:rPr>
          <w:b/>
        </w:rPr>
        <w:t xml:space="preserve">публичных слушаний </w:t>
      </w:r>
      <w:r w:rsidR="000A3F19">
        <w:rPr>
          <w:b/>
        </w:rPr>
        <w:t xml:space="preserve">по рассмотрению </w:t>
      </w:r>
      <w:r w:rsidRPr="00AB75EE">
        <w:rPr>
          <w:b/>
        </w:rPr>
        <w:t xml:space="preserve">проекта решения </w:t>
      </w:r>
      <w:r w:rsidR="00D3529C">
        <w:rPr>
          <w:b/>
        </w:rPr>
        <w:t>об исполнении</w:t>
      </w:r>
      <w:r w:rsidR="00D3529C" w:rsidRPr="00D3529C">
        <w:t xml:space="preserve"> </w:t>
      </w:r>
      <w:r w:rsidR="00D3529C" w:rsidRPr="00D3529C">
        <w:rPr>
          <w:b/>
        </w:rPr>
        <w:t xml:space="preserve">бюджета муниципального образования </w:t>
      </w:r>
      <w:r w:rsidR="00D3529C">
        <w:rPr>
          <w:b/>
        </w:rPr>
        <w:t xml:space="preserve">Рыбкинский </w:t>
      </w:r>
      <w:r w:rsidR="00D3529C" w:rsidRPr="00D3529C">
        <w:rPr>
          <w:b/>
        </w:rPr>
        <w:t>сельсовет Новосергиевского рай</w:t>
      </w:r>
      <w:r w:rsidR="007B6C4D">
        <w:rPr>
          <w:b/>
        </w:rPr>
        <w:t>она Оренбургской области за 2022</w:t>
      </w:r>
      <w:r w:rsidR="00D3529C">
        <w:rPr>
          <w:b/>
        </w:rPr>
        <w:t xml:space="preserve"> год</w:t>
      </w:r>
    </w:p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7B6C4D">
        <w:t xml:space="preserve"> 03.04.2023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AF3A8C">
        <w:t xml:space="preserve"> 14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Рыбкинского сельсовета, Оренбургская область, Новосергиевский район, с.Рыбкино, 33.</w:t>
      </w:r>
    </w:p>
    <w:p w:rsidR="00DA17B5" w:rsidRDefault="00DA17B5" w:rsidP="00AE058D">
      <w:pPr>
        <w:tabs>
          <w:tab w:val="left" w:pos="9355"/>
        </w:tabs>
        <w:ind w:right="-1" w:firstLine="567"/>
        <w:jc w:val="both"/>
      </w:pPr>
    </w:p>
    <w:p w:rsidR="00966C88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966C88">
        <w:rPr>
          <w:b/>
        </w:rPr>
        <w:t>Основание проведения публичных слушаний:</w:t>
      </w:r>
    </w:p>
    <w:p w:rsidR="00966C88" w:rsidRPr="00D0437B" w:rsidRDefault="00D0437B" w:rsidP="00966C88">
      <w:pPr>
        <w:tabs>
          <w:tab w:val="left" w:pos="9355"/>
        </w:tabs>
        <w:ind w:right="-1" w:firstLine="567"/>
        <w:jc w:val="both"/>
      </w:pPr>
      <w:r w:rsidRPr="00D0437B">
        <w:t>Распоряжение</w:t>
      </w:r>
      <w:r w:rsidR="00966C88" w:rsidRPr="00D0437B">
        <w:t xml:space="preserve"> администра</w:t>
      </w:r>
      <w:r w:rsidR="007B6C4D">
        <w:t xml:space="preserve">ции </w:t>
      </w:r>
      <w:r w:rsidR="00A74AEC">
        <w:t>муниципального образования Рыбкинский сельсовет</w:t>
      </w:r>
      <w:r w:rsidR="007B6C4D">
        <w:t xml:space="preserve"> от 27.02.2023 № 11</w:t>
      </w:r>
      <w:r w:rsidRPr="00D0437B">
        <w:t>-р</w:t>
      </w:r>
      <w:r w:rsidR="00966C88" w:rsidRPr="00D0437B">
        <w:t xml:space="preserve"> «</w:t>
      </w:r>
      <w:r w:rsidR="000A3F19" w:rsidRPr="000A3F19">
        <w:t>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2022 год</w:t>
      </w:r>
      <w:r w:rsidR="000A3F19">
        <w:t>»</w:t>
      </w:r>
    </w:p>
    <w:p w:rsidR="00966C88" w:rsidRPr="00966C88" w:rsidRDefault="00966C88" w:rsidP="00966C88">
      <w:pPr>
        <w:tabs>
          <w:tab w:val="left" w:pos="9355"/>
        </w:tabs>
        <w:ind w:right="-1" w:firstLine="567"/>
        <w:jc w:val="both"/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>Информационный стенд  в  здании администрации муниципального образования Рыбкинский сельсовет по адресу: с.Рыбкино, ул. Чапаева дом 33;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Рыбкинского СДК по адресу: с.Рыбкино, ул. Чапаева дом 12 (модельная библиотека). </w:t>
      </w:r>
    </w:p>
    <w:p w:rsidR="00726F4A" w:rsidRPr="00726F4A" w:rsidRDefault="00726F4A" w:rsidP="00726F4A">
      <w:pPr>
        <w:shd w:val="clear" w:color="auto" w:fill="FFFFFF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7B6C4D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6" w:history="1">
        <w:r w:rsidRPr="00726F4A">
          <w:rPr>
            <w:rStyle w:val="a5"/>
            <w:spacing w:val="1"/>
          </w:rPr>
          <w:t>http://Рыбкинский.рф</w:t>
        </w:r>
      </w:hyperlink>
      <w:r w:rsidRPr="00726F4A">
        <w:rPr>
          <w:color w:val="000000"/>
          <w:spacing w:val="1"/>
        </w:rPr>
        <w:t xml:space="preserve">  </w:t>
      </w:r>
    </w:p>
    <w:p w:rsidR="00726F4A" w:rsidRDefault="007B6C4D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Н</w:t>
      </w:r>
      <w:r w:rsidRPr="007B6C4D">
        <w:rPr>
          <w:color w:val="000000"/>
          <w:spacing w:val="1"/>
        </w:rPr>
        <w:t>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rPr>
          <w:color w:val="000000"/>
          <w:spacing w:val="1"/>
        </w:rPr>
        <w:t>.</w:t>
      </w:r>
      <w:r w:rsidR="00726F4A" w:rsidRPr="00726F4A">
        <w:rPr>
          <w:color w:val="000000"/>
          <w:spacing w:val="1"/>
        </w:rPr>
        <w:t xml:space="preserve">   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4B0D4B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7" w:history="1">
        <w:r>
          <w:rPr>
            <w:rStyle w:val="a5"/>
            <w:spacing w:val="1"/>
          </w:rPr>
          <w:t>http://Рыбкинский.рф</w:t>
        </w:r>
      </w:hyperlink>
      <w:r>
        <w:t>, информационный стенд</w:t>
      </w:r>
      <w:r w:rsidR="004B0D4B">
        <w:t xml:space="preserve"> по адресу: с.Рыбкино, ул. Чапаева дом 33;</w:t>
      </w:r>
    </w:p>
    <w:p w:rsidR="00430401" w:rsidRPr="004B0D4B" w:rsidRDefault="004B0D4B" w:rsidP="004B0D4B">
      <w:pPr>
        <w:shd w:val="clear" w:color="auto" w:fill="FFFFFF"/>
        <w:ind w:firstLine="567"/>
        <w:jc w:val="both"/>
      </w:pPr>
      <w:r>
        <w:t xml:space="preserve">Информационный стенд в здании Рыбкинского СДК по адресу: с.Рыбкино, ул. </w:t>
      </w:r>
      <w:r w:rsidRPr="004B0D4B">
        <w:t>Чапаева дом 12 (модельная библиотека)</w:t>
      </w:r>
      <w:r w:rsidR="000669D4" w:rsidRPr="004B0D4B">
        <w:t>.</w:t>
      </w:r>
    </w:p>
    <w:p w:rsidR="00726F4A" w:rsidRDefault="00430401" w:rsidP="00DE007E">
      <w:pPr>
        <w:shd w:val="clear" w:color="auto" w:fill="FFFFFF"/>
        <w:ind w:firstLine="567"/>
        <w:jc w:val="both"/>
        <w:rPr>
          <w:spacing w:val="1"/>
        </w:rPr>
      </w:pPr>
      <w:r w:rsidRPr="004B0D4B">
        <w:t xml:space="preserve">Письменных предложений и замечаний по проекту </w:t>
      </w:r>
      <w:r w:rsidR="00D0437B">
        <w:t xml:space="preserve">исполнения </w:t>
      </w:r>
      <w:r w:rsidRPr="004B0D4B">
        <w:t xml:space="preserve">бюджета муниципального образования </w:t>
      </w:r>
      <w:r w:rsidR="004B0D4B" w:rsidRPr="004B0D4B">
        <w:t xml:space="preserve">Рыбкинский сельсовет </w:t>
      </w:r>
      <w:r w:rsidR="007B6C4D">
        <w:t>за  2022</w:t>
      </w:r>
      <w:r w:rsidR="00D0437B">
        <w:t xml:space="preserve"> год </w:t>
      </w:r>
      <w:r w:rsidRPr="004B0D4B">
        <w:t>не поступило.</w:t>
      </w:r>
      <w:r w:rsidR="000669D4" w:rsidRPr="004B0D4B">
        <w:rPr>
          <w:spacing w:val="1"/>
        </w:rPr>
        <w:t xml:space="preserve">     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E058D" w:rsidRPr="00AB75EE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Присутствовало:</w:t>
      </w:r>
      <w:r w:rsidR="008025E3" w:rsidRPr="00AB75EE">
        <w:t xml:space="preserve"> </w:t>
      </w:r>
      <w:r w:rsidR="00161358">
        <w:t>депутаты</w:t>
      </w:r>
      <w:r w:rsidR="00EB47E5" w:rsidRPr="00021F63">
        <w:t xml:space="preserve"> </w:t>
      </w:r>
      <w:r w:rsidR="00EB47E5">
        <w:t>Совета депутатов муниципального образования Рыбкински</w:t>
      </w:r>
      <w:r w:rsidR="00161358">
        <w:t>й сельсовет, глава муниципального образования Рыбкинский</w:t>
      </w:r>
      <w:r w:rsidR="00EB47E5">
        <w:t xml:space="preserve"> сельсове</w:t>
      </w:r>
      <w:r w:rsidR="00161358">
        <w:t>т</w:t>
      </w:r>
      <w:r w:rsidR="00EB47E5">
        <w:t xml:space="preserve"> </w:t>
      </w:r>
      <w:proofErr w:type="spellStart"/>
      <w:r w:rsidR="00EB47E5">
        <w:t>Ю</w:t>
      </w:r>
      <w:proofErr w:type="gramStart"/>
      <w:r w:rsidR="00EB47E5">
        <w:t>,П</w:t>
      </w:r>
      <w:proofErr w:type="gramEnd"/>
      <w:r w:rsidR="00EB47E5">
        <w:t>.Колесников</w:t>
      </w:r>
      <w:proofErr w:type="spellEnd"/>
      <w:r w:rsidR="00EB47E5">
        <w:t xml:space="preserve">, специалист администрации </w:t>
      </w:r>
      <w:proofErr w:type="spellStart"/>
      <w:r w:rsidR="00EB47E5">
        <w:t>Н.Н.Попова</w:t>
      </w:r>
      <w:proofErr w:type="spellEnd"/>
      <w:r w:rsidR="00161358">
        <w:t>, жители с.Рыбкино.</w:t>
      </w:r>
    </w:p>
    <w:p w:rsidR="00ED1CE7" w:rsidRPr="00AB75EE" w:rsidRDefault="00ED1CE7" w:rsidP="004E2F2B"/>
    <w:p w:rsidR="004E2F2B" w:rsidRPr="00AB75EE" w:rsidRDefault="004E2F2B" w:rsidP="00161358">
      <w:pPr>
        <w:jc w:val="both"/>
      </w:pPr>
      <w:r w:rsidRPr="00AB75EE">
        <w:t>Предсе</w:t>
      </w:r>
      <w:r w:rsidR="00981FDB" w:rsidRPr="00AB75EE">
        <w:t>дательствующий: Колесников Ю.П.</w:t>
      </w:r>
      <w:r w:rsidR="00161358">
        <w:t>- глава муниципального образования Рыбкинский сельсовет</w:t>
      </w:r>
    </w:p>
    <w:p w:rsidR="004E2F2B" w:rsidRPr="00AB75EE" w:rsidRDefault="00530019" w:rsidP="004E2F2B">
      <w:r w:rsidRPr="00AB75EE">
        <w:t>Секретарь: Попова Н.Н.</w:t>
      </w:r>
      <w:r w:rsidR="00DD3806">
        <w:t xml:space="preserve"> – специалист администрации Рыбкинского сельсовета</w:t>
      </w:r>
    </w:p>
    <w:p w:rsidR="004E2F2B" w:rsidRPr="00AB75EE" w:rsidRDefault="004E2F2B" w:rsidP="00846D04"/>
    <w:p w:rsidR="004E2F2B" w:rsidRPr="00AB75EE" w:rsidRDefault="004E2F2B" w:rsidP="00DE007E">
      <w:pPr>
        <w:ind w:firstLine="567"/>
        <w:rPr>
          <w:b/>
        </w:rPr>
      </w:pPr>
      <w:r w:rsidRPr="00AB75EE">
        <w:rPr>
          <w:b/>
        </w:rPr>
        <w:t>СЛУШАЛИ:</w:t>
      </w:r>
    </w:p>
    <w:p w:rsidR="001B3179" w:rsidRPr="00AB75EE" w:rsidRDefault="001B3179" w:rsidP="004E2F2B">
      <w:pPr>
        <w:rPr>
          <w:b/>
        </w:rPr>
      </w:pPr>
    </w:p>
    <w:p w:rsidR="00D0437B" w:rsidRDefault="000F2AF8" w:rsidP="00D0437B">
      <w:pPr>
        <w:ind w:firstLine="426"/>
        <w:jc w:val="both"/>
      </w:pPr>
      <w:r w:rsidRPr="00AB75EE">
        <w:rPr>
          <w:b/>
        </w:rPr>
        <w:t>Колесникова Ю.П.</w:t>
      </w:r>
      <w:r w:rsidR="00161358">
        <w:t xml:space="preserve"> – главу муниципального образования Рыбкинский сельсовет</w:t>
      </w:r>
      <w:r w:rsidR="000415DB">
        <w:t>,  к</w:t>
      </w:r>
      <w:r w:rsidR="004E2F2B" w:rsidRPr="00AB75EE">
        <w:t>оторый ознакомил прису</w:t>
      </w:r>
      <w:r w:rsidR="00D0437B">
        <w:t xml:space="preserve">тствующих с проектом решения об исполнении </w:t>
      </w:r>
      <w:r w:rsidR="004E2F2B" w:rsidRPr="00AB75EE">
        <w:t xml:space="preserve">бюджета </w:t>
      </w:r>
      <w:r w:rsidR="004E2F2B" w:rsidRPr="00AB75EE">
        <w:lastRenderedPageBreak/>
        <w:t>муниципа</w:t>
      </w:r>
      <w:r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4B0D4B">
        <w:t xml:space="preserve">она Оренбургской области </w:t>
      </w:r>
      <w:r w:rsidR="007B6C4D">
        <w:t xml:space="preserve"> за 2022</w:t>
      </w:r>
      <w:r w:rsidR="00D0437B">
        <w:t xml:space="preserve"> год.</w:t>
      </w:r>
      <w:r w:rsidR="00021F63">
        <w:t xml:space="preserve"> </w:t>
      </w:r>
    </w:p>
    <w:p w:rsidR="004E2F2B" w:rsidRPr="00AB75EE" w:rsidRDefault="004E2F2B" w:rsidP="004E2F2B">
      <w:pPr>
        <w:rPr>
          <w:b/>
        </w:rPr>
      </w:pPr>
    </w:p>
    <w:p w:rsidR="001B3179" w:rsidRPr="00AB75EE" w:rsidRDefault="004E2F2B" w:rsidP="00850530">
      <w:pPr>
        <w:ind w:firstLine="567"/>
        <w:rPr>
          <w:b/>
        </w:rPr>
      </w:pPr>
      <w:r w:rsidRPr="00AB75EE">
        <w:rPr>
          <w:b/>
        </w:rPr>
        <w:t>ВЫСТУПИЛИ:</w:t>
      </w:r>
    </w:p>
    <w:p w:rsidR="004E2F2B" w:rsidRPr="00AB75EE" w:rsidRDefault="00C23D42" w:rsidP="00850530">
      <w:pPr>
        <w:ind w:firstLine="567"/>
        <w:jc w:val="both"/>
      </w:pPr>
      <w:r w:rsidRPr="00AB75EE">
        <w:t xml:space="preserve">1. </w:t>
      </w:r>
      <w:proofErr w:type="spellStart"/>
      <w:r w:rsidR="00ED1CE7" w:rsidRPr="00AB75EE">
        <w:t>Капаций</w:t>
      </w:r>
      <w:proofErr w:type="spellEnd"/>
      <w:r w:rsidR="00ED1CE7" w:rsidRPr="00AB75EE">
        <w:t xml:space="preserve"> Е.А.-</w:t>
      </w:r>
      <w:r w:rsidRPr="00AB75EE">
        <w:t xml:space="preserve"> </w:t>
      </w:r>
      <w:r w:rsidR="00000BBD">
        <w:t xml:space="preserve">председатель Совета депутатов Рыбкинского сельсовета, </w:t>
      </w:r>
      <w:r w:rsidRPr="00AB75EE">
        <w:t>которая</w:t>
      </w:r>
      <w:r w:rsidR="004E2F2B" w:rsidRPr="00AB75EE">
        <w:t xml:space="preserve"> предложил</w:t>
      </w:r>
      <w:r w:rsidR="008C6FAA" w:rsidRPr="00AB75EE">
        <w:t>а</w:t>
      </w:r>
      <w:r w:rsidR="004E2F2B" w:rsidRPr="00AB75EE">
        <w:t xml:space="preserve"> утвердить проект решения </w:t>
      </w:r>
      <w:r w:rsidR="00850530">
        <w:t xml:space="preserve">об исполнении </w:t>
      </w:r>
      <w:r w:rsidR="004E2F2B" w:rsidRPr="00AB75EE">
        <w:t>бюджета муниципа</w:t>
      </w:r>
      <w:r w:rsidR="000F2AF8"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8C6FAA" w:rsidRPr="00AB75EE">
        <w:t>о</w:t>
      </w:r>
      <w:r w:rsidR="007B6C4D">
        <w:t>на Оренбургской области за 2022</w:t>
      </w:r>
      <w:r w:rsidR="00850530">
        <w:t xml:space="preserve"> год</w:t>
      </w:r>
      <w:r w:rsidR="00B1521C" w:rsidRPr="00AB75EE">
        <w:t>.</w:t>
      </w:r>
    </w:p>
    <w:p w:rsidR="004E2F2B" w:rsidRPr="00AB75EE" w:rsidRDefault="00850530" w:rsidP="00850530">
      <w:pPr>
        <w:tabs>
          <w:tab w:val="left" w:pos="142"/>
        </w:tabs>
        <w:ind w:firstLine="567"/>
        <w:jc w:val="both"/>
      </w:pPr>
      <w:r>
        <w:t xml:space="preserve">2. </w:t>
      </w:r>
      <w:proofErr w:type="spellStart"/>
      <w:r w:rsidR="00E71B27">
        <w:t>Живодерова</w:t>
      </w:r>
      <w:proofErr w:type="spellEnd"/>
      <w:r w:rsidR="00E71B27">
        <w:t xml:space="preserve"> Н.В.</w:t>
      </w:r>
      <w:r w:rsidR="00E848D3">
        <w:t>– депутат Совета депутатов Рыбкинского сельсовета</w:t>
      </w:r>
      <w:r w:rsidR="000F2AF8" w:rsidRPr="00AB75EE">
        <w:t xml:space="preserve"> </w:t>
      </w:r>
      <w:r w:rsidR="004E2F2B" w:rsidRPr="00AB75EE">
        <w:t>одобрил</w:t>
      </w:r>
      <w:r w:rsidR="00ED1CE7" w:rsidRPr="00AB75EE">
        <w:t>а</w:t>
      </w:r>
      <w:r w:rsidR="000F2AF8" w:rsidRPr="00AB75EE">
        <w:t xml:space="preserve"> предложен</w:t>
      </w:r>
      <w:r w:rsidR="00C23D42" w:rsidRPr="00AB75EE">
        <w:t xml:space="preserve">ие </w:t>
      </w:r>
      <w:proofErr w:type="spellStart"/>
      <w:r w:rsidR="00ED1CE7" w:rsidRPr="00AB75EE">
        <w:t>Капаций</w:t>
      </w:r>
      <w:proofErr w:type="spellEnd"/>
      <w:r w:rsidR="00ED1CE7" w:rsidRPr="00AB75EE">
        <w:t xml:space="preserve"> Е.А.</w:t>
      </w:r>
      <w:r w:rsidR="004E2F2B" w:rsidRPr="00AB75EE">
        <w:t xml:space="preserve"> об утверждении проекта решения</w:t>
      </w:r>
      <w:r>
        <w:t xml:space="preserve"> об исполнении </w:t>
      </w:r>
      <w:r w:rsidR="004E2F2B" w:rsidRPr="00AB75EE">
        <w:t>бюджета муниципа</w:t>
      </w:r>
      <w:r w:rsidR="000F2AF8" w:rsidRPr="00AB75EE">
        <w:t xml:space="preserve">льного образования </w:t>
      </w:r>
      <w:r w:rsidR="002529C3" w:rsidRPr="00AB75EE">
        <w:t>Рыбкинский</w:t>
      </w:r>
      <w:r w:rsidR="004E2F2B" w:rsidRPr="00AB75EE">
        <w:t xml:space="preserve"> сельсовет Новосергиевского рай</w:t>
      </w:r>
      <w:r w:rsidR="007B6C4D">
        <w:t>она Оренбургской области за 2022</w:t>
      </w:r>
      <w:r>
        <w:t xml:space="preserve"> год</w:t>
      </w:r>
      <w:r w:rsidR="004E2F2B" w:rsidRPr="00AB75EE">
        <w:t>.</w:t>
      </w:r>
    </w:p>
    <w:p w:rsidR="004E2F2B" w:rsidRPr="00AB75EE" w:rsidRDefault="004E2F2B" w:rsidP="004E2F2B">
      <w:pPr>
        <w:ind w:left="360"/>
      </w:pPr>
    </w:p>
    <w:p w:rsidR="001B3179" w:rsidRPr="00AB75EE" w:rsidRDefault="004E2F2B" w:rsidP="00AB75EE">
      <w:pPr>
        <w:ind w:left="360"/>
        <w:rPr>
          <w:b/>
        </w:rPr>
      </w:pPr>
      <w:r w:rsidRPr="00AB75EE">
        <w:rPr>
          <w:b/>
        </w:rPr>
        <w:t>РЕШИЛИ:</w:t>
      </w:r>
      <w:bookmarkStart w:id="0" w:name="_GoBack"/>
      <w:bookmarkEnd w:id="0"/>
    </w:p>
    <w:p w:rsidR="00A34411" w:rsidRPr="00FD354B" w:rsidRDefault="004E2F2B" w:rsidP="00A34411">
      <w:pPr>
        <w:ind w:left="360"/>
        <w:jc w:val="both"/>
      </w:pPr>
      <w:r w:rsidRPr="00A34411">
        <w:t xml:space="preserve">         </w:t>
      </w:r>
      <w:r w:rsidR="00A05ADC">
        <w:t>Обсудив проект решения об исполнении</w:t>
      </w:r>
      <w:r w:rsidRPr="00A34411">
        <w:t xml:space="preserve"> бюджета муниципа</w:t>
      </w:r>
      <w:r w:rsidR="00536556" w:rsidRPr="00A34411">
        <w:t xml:space="preserve">льного </w:t>
      </w:r>
      <w:r w:rsidR="00536556" w:rsidRPr="00FD354B">
        <w:t>образования Рыбкинский</w:t>
      </w:r>
      <w:r w:rsidRPr="00FD354B">
        <w:t xml:space="preserve"> сельсовет Новосергиевского рай</w:t>
      </w:r>
      <w:r w:rsidR="00AB0A93">
        <w:t>она Оренбургской области</w:t>
      </w:r>
      <w:r w:rsidR="007B6C4D">
        <w:t xml:space="preserve"> за 2022</w:t>
      </w:r>
      <w:r w:rsidR="00A05ADC">
        <w:t xml:space="preserve"> год</w:t>
      </w:r>
      <w:r w:rsidRPr="00FD354B">
        <w:t xml:space="preserve">, выслушав мнение выступающих, </w:t>
      </w:r>
      <w:r w:rsidR="00A34411" w:rsidRPr="00FD354B">
        <w:t xml:space="preserve">    внести проект </w:t>
      </w:r>
      <w:r w:rsidR="00671011" w:rsidRPr="00671011">
        <w:t xml:space="preserve">решения об исполнении </w:t>
      </w:r>
      <w:r w:rsidR="00A34411" w:rsidRPr="00FD354B">
        <w:t>бюджета на очередное заседание Совета депутатов Рыбкинского сельсовета.</w:t>
      </w:r>
    </w:p>
    <w:p w:rsidR="004E2F2B" w:rsidRPr="00A34411" w:rsidRDefault="00A34411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E2F2B" w:rsidRPr="00AB75EE" w:rsidRDefault="004E2F2B" w:rsidP="004E2F2B">
      <w:pPr>
        <w:ind w:left="360"/>
      </w:pPr>
    </w:p>
    <w:p w:rsidR="004E2F2B" w:rsidRPr="00AB75EE" w:rsidRDefault="007B6C4D" w:rsidP="004E2F2B">
      <w:pPr>
        <w:ind w:left="360"/>
      </w:pPr>
      <w:r>
        <w:t>Протокол составлен 03.04.2022</w:t>
      </w:r>
      <w:r w:rsidR="00021F63">
        <w:t xml:space="preserve"> г. в 14</w:t>
      </w:r>
      <w:r w:rsidR="00536556" w:rsidRPr="00AB75EE">
        <w:t>-</w:t>
      </w:r>
      <w:r w:rsidR="00021F63">
        <w:t>30</w:t>
      </w:r>
    </w:p>
    <w:p w:rsidR="00530019" w:rsidRPr="00AB75EE" w:rsidRDefault="00530019" w:rsidP="00AB75EE"/>
    <w:p w:rsidR="00536556" w:rsidRDefault="00881811" w:rsidP="00AB75EE">
      <w:pPr>
        <w:ind w:left="360"/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536556" w:rsidRPr="00AB75EE">
        <w:t xml:space="preserve">       </w:t>
      </w:r>
      <w:r w:rsidR="009B50ED">
        <w:t>Ю.</w:t>
      </w:r>
      <w:r w:rsidR="00536556" w:rsidRPr="00AB75EE">
        <w:t>П.Колесников</w:t>
      </w:r>
    </w:p>
    <w:p w:rsidR="004C0639" w:rsidRDefault="004C0639" w:rsidP="00AB75EE">
      <w:pPr>
        <w:ind w:left="360"/>
      </w:pPr>
    </w:p>
    <w:p w:rsidR="00AB75EE" w:rsidRPr="00AB75EE" w:rsidRDefault="00AB75EE" w:rsidP="00AB75EE">
      <w:pPr>
        <w:ind w:left="360"/>
      </w:pPr>
    </w:p>
    <w:p w:rsidR="00150EBF" w:rsidRPr="00AB75EE" w:rsidRDefault="00536556" w:rsidP="004E2F2B">
      <w:r w:rsidRPr="00AB75EE">
        <w:t xml:space="preserve">  </w:t>
      </w:r>
      <w:r w:rsidR="00AB75EE">
        <w:t xml:space="preserve">  </w:t>
      </w:r>
      <w:r w:rsidRPr="00AB75EE">
        <w:t xml:space="preserve">  </w:t>
      </w:r>
      <w:r w:rsidR="004E2F2B" w:rsidRPr="00AB75EE">
        <w:t xml:space="preserve">Секретарь:                                                                </w:t>
      </w:r>
      <w:r w:rsidR="00AB75EE">
        <w:t xml:space="preserve">                   </w:t>
      </w:r>
      <w:r w:rsidR="00881811">
        <w:t xml:space="preserve">     </w:t>
      </w:r>
      <w:r w:rsidR="00AB75EE">
        <w:t xml:space="preserve"> </w:t>
      </w:r>
      <w:r w:rsidR="004E2F2B" w:rsidRPr="00AB75EE">
        <w:t xml:space="preserve">      </w:t>
      </w:r>
      <w:r w:rsidRPr="00AB75EE">
        <w:t xml:space="preserve">      </w:t>
      </w:r>
      <w:proofErr w:type="spellStart"/>
      <w:r w:rsidRPr="00AB75EE">
        <w:t>Н</w:t>
      </w:r>
      <w:r w:rsidR="00530019" w:rsidRPr="00AB75EE">
        <w:t>.Н.Попова</w:t>
      </w:r>
      <w:proofErr w:type="spellEnd"/>
    </w:p>
    <w:sectPr w:rsidR="00150EBF" w:rsidRPr="00A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1F63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3F19"/>
    <w:rsid w:val="000A4A76"/>
    <w:rsid w:val="000A52A2"/>
    <w:rsid w:val="000B5841"/>
    <w:rsid w:val="000C07D3"/>
    <w:rsid w:val="000C6CB7"/>
    <w:rsid w:val="000D42EC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61358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05C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011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B6C4D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0530"/>
    <w:rsid w:val="008537B7"/>
    <w:rsid w:val="00861CEB"/>
    <w:rsid w:val="00881811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0ED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5ADC"/>
    <w:rsid w:val="00A07438"/>
    <w:rsid w:val="00A07CB4"/>
    <w:rsid w:val="00A1030C"/>
    <w:rsid w:val="00A112DF"/>
    <w:rsid w:val="00A13F6B"/>
    <w:rsid w:val="00A253D5"/>
    <w:rsid w:val="00A3067F"/>
    <w:rsid w:val="00A34411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AEC"/>
    <w:rsid w:val="00A74B87"/>
    <w:rsid w:val="00A768E5"/>
    <w:rsid w:val="00A77322"/>
    <w:rsid w:val="00A81143"/>
    <w:rsid w:val="00A81E2C"/>
    <w:rsid w:val="00A85A36"/>
    <w:rsid w:val="00A9191A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75EE"/>
    <w:rsid w:val="00AC52E5"/>
    <w:rsid w:val="00AC7564"/>
    <w:rsid w:val="00AC7698"/>
    <w:rsid w:val="00AD32EE"/>
    <w:rsid w:val="00AE058D"/>
    <w:rsid w:val="00AE57AA"/>
    <w:rsid w:val="00AF1155"/>
    <w:rsid w:val="00AF3A8C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437B"/>
    <w:rsid w:val="00D07B1D"/>
    <w:rsid w:val="00D236EE"/>
    <w:rsid w:val="00D31511"/>
    <w:rsid w:val="00D32765"/>
    <w:rsid w:val="00D3529C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27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B47E5"/>
    <w:rsid w:val="00EC16B2"/>
    <w:rsid w:val="00EC483A"/>
    <w:rsid w:val="00ED1CE7"/>
    <w:rsid w:val="00EE080F"/>
    <w:rsid w:val="00EE2AE4"/>
    <w:rsid w:val="00EE3B13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5777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99;&#1073;&#1082;&#1080;&#1085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73;&#1082;&#1080;&#1085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60</cp:revision>
  <cp:lastPrinted>2023-04-04T07:05:00Z</cp:lastPrinted>
  <dcterms:created xsi:type="dcterms:W3CDTF">2018-12-03T07:15:00Z</dcterms:created>
  <dcterms:modified xsi:type="dcterms:W3CDTF">2023-04-04T07:24:00Z</dcterms:modified>
</cp:coreProperties>
</file>