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DA" w:rsidRDefault="002F70DA" w:rsidP="002F70DA">
      <w:pPr>
        <w:tabs>
          <w:tab w:val="left" w:pos="5529"/>
        </w:tabs>
        <w:spacing w:line="360" w:lineRule="auto"/>
        <w:ind w:right="3686"/>
        <w:jc w:val="center"/>
        <w:rPr>
          <w:b/>
        </w:rPr>
      </w:pPr>
      <w:r>
        <w:rPr>
          <w:b/>
        </w:rPr>
        <w:t>АДМИНИСТРАЦИЯ</w:t>
      </w:r>
    </w:p>
    <w:p w:rsidR="002F70DA" w:rsidRDefault="002F70DA" w:rsidP="002F70DA">
      <w:pPr>
        <w:tabs>
          <w:tab w:val="left" w:pos="5529"/>
          <w:tab w:val="left" w:pos="5670"/>
          <w:tab w:val="left" w:pos="5812"/>
        </w:tabs>
        <w:spacing w:line="360" w:lineRule="auto"/>
        <w:ind w:right="3686"/>
        <w:jc w:val="center"/>
        <w:rPr>
          <w:b/>
        </w:rPr>
      </w:pPr>
      <w:r>
        <w:rPr>
          <w:b/>
        </w:rPr>
        <w:t>МУНИЦИПАЛЬНОГО ОБРАЗОВАНИЯ</w:t>
      </w:r>
    </w:p>
    <w:p w:rsidR="002F70DA" w:rsidRDefault="002F70DA" w:rsidP="002F70DA">
      <w:pPr>
        <w:tabs>
          <w:tab w:val="left" w:pos="5529"/>
        </w:tabs>
        <w:spacing w:line="360" w:lineRule="auto"/>
        <w:ind w:right="3686"/>
        <w:jc w:val="center"/>
        <w:rPr>
          <w:b/>
        </w:rPr>
      </w:pPr>
      <w:r>
        <w:rPr>
          <w:b/>
        </w:rPr>
        <w:t>РЫБКИНСКИЙ СЕЛЬСОВЕТ</w:t>
      </w:r>
    </w:p>
    <w:p w:rsidR="002F70DA" w:rsidRDefault="002F70DA" w:rsidP="002F70DA">
      <w:pPr>
        <w:tabs>
          <w:tab w:val="left" w:pos="5529"/>
        </w:tabs>
        <w:spacing w:line="360" w:lineRule="auto"/>
        <w:ind w:right="3686"/>
        <w:jc w:val="center"/>
        <w:rPr>
          <w:b/>
        </w:rPr>
      </w:pPr>
      <w:r>
        <w:rPr>
          <w:b/>
        </w:rPr>
        <w:t>НОВОСЕРГИЕВСКОГО РАЙОНА</w:t>
      </w:r>
    </w:p>
    <w:p w:rsidR="002F70DA" w:rsidRDefault="002F70DA" w:rsidP="002F70DA">
      <w:pPr>
        <w:tabs>
          <w:tab w:val="left" w:pos="5529"/>
        </w:tabs>
        <w:spacing w:line="360" w:lineRule="auto"/>
        <w:ind w:right="3686"/>
        <w:jc w:val="center"/>
        <w:rPr>
          <w:b/>
        </w:rPr>
      </w:pPr>
      <w:r>
        <w:rPr>
          <w:b/>
        </w:rPr>
        <w:t>ОРЕНБУРГСКОЙ ОБЛАСТИ</w:t>
      </w:r>
    </w:p>
    <w:p w:rsidR="002F70DA" w:rsidRDefault="002F70DA" w:rsidP="002F70DA">
      <w:pPr>
        <w:tabs>
          <w:tab w:val="left" w:pos="5529"/>
        </w:tabs>
        <w:ind w:right="3686"/>
        <w:jc w:val="center"/>
        <w:rPr>
          <w:b/>
        </w:rPr>
      </w:pPr>
      <w:r>
        <w:rPr>
          <w:b/>
        </w:rPr>
        <w:t>ПОСТАНОВЛЕНИЕ</w:t>
      </w:r>
    </w:p>
    <w:p w:rsidR="002F70DA" w:rsidRDefault="002F70DA" w:rsidP="002F70DA">
      <w:pPr>
        <w:tabs>
          <w:tab w:val="left" w:pos="5529"/>
        </w:tabs>
        <w:ind w:right="3686"/>
        <w:rPr>
          <w:b/>
        </w:rPr>
      </w:pPr>
    </w:p>
    <w:p w:rsidR="002F70DA" w:rsidRDefault="002F70DA" w:rsidP="002F70DA">
      <w:pPr>
        <w:tabs>
          <w:tab w:val="left" w:pos="5529"/>
        </w:tabs>
        <w:ind w:right="3684"/>
        <w:jc w:val="center"/>
      </w:pPr>
      <w:r>
        <w:t>19.04.2023  г. № 41</w:t>
      </w:r>
      <w:r>
        <w:t>-п</w:t>
      </w:r>
    </w:p>
    <w:p w:rsidR="002F70DA" w:rsidRDefault="002F70DA" w:rsidP="002F70DA">
      <w:pPr>
        <w:tabs>
          <w:tab w:val="left" w:pos="5529"/>
        </w:tabs>
        <w:ind w:right="3684"/>
        <w:jc w:val="center"/>
      </w:pPr>
      <w:r>
        <w:t>с.Рыбкино</w:t>
      </w:r>
    </w:p>
    <w:p w:rsidR="002F70DA" w:rsidRDefault="002F70DA" w:rsidP="002F70DA">
      <w:pPr>
        <w:pStyle w:val="a6"/>
        <w:tabs>
          <w:tab w:val="left" w:pos="2925"/>
        </w:tabs>
        <w:spacing w:after="0"/>
        <w:rPr>
          <w:sz w:val="28"/>
          <w:szCs w:val="28"/>
        </w:rPr>
      </w:pPr>
    </w:p>
    <w:p w:rsidR="002F70DA" w:rsidRDefault="002F70DA" w:rsidP="002F70DA">
      <w:pPr>
        <w:pStyle w:val="a6"/>
        <w:tabs>
          <w:tab w:val="left" w:pos="2925"/>
        </w:tabs>
        <w:spacing w:after="0"/>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2F70DA" w:rsidRPr="00E44489" w:rsidRDefault="002F70DA" w:rsidP="002F70DA">
      <w:pPr>
        <w:ind w:right="3685"/>
        <w:jc w:val="both"/>
        <w:rPr>
          <w:sz w:val="24"/>
          <w:szCs w:val="24"/>
        </w:rPr>
      </w:pPr>
      <w:r w:rsidRPr="00E44489">
        <w:rPr>
          <w:sz w:val="24"/>
          <w:szCs w:val="24"/>
        </w:rPr>
        <w:t>О внесении изменений в постановление администрации Рыбкинского сельсовета от</w:t>
      </w:r>
      <w:r w:rsidRPr="00E44489">
        <w:rPr>
          <w:sz w:val="24"/>
          <w:szCs w:val="24"/>
        </w:rPr>
        <w:t xml:space="preserve"> 27.01.2023 № 9-п «Об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p w:rsidR="002F70DA" w:rsidRPr="00E44489" w:rsidRDefault="002F70DA" w:rsidP="002F70DA">
      <w:pPr>
        <w:ind w:right="3685"/>
        <w:jc w:val="both"/>
        <w:rPr>
          <w:sz w:val="24"/>
          <w:szCs w:val="24"/>
        </w:rPr>
      </w:pPr>
    </w:p>
    <w:p w:rsidR="002F70DA" w:rsidRPr="00E44489" w:rsidRDefault="002F70DA" w:rsidP="002F70DA">
      <w:pPr>
        <w:shd w:val="clear" w:color="auto" w:fill="FFFFFF"/>
        <w:tabs>
          <w:tab w:val="left" w:pos="993"/>
        </w:tabs>
        <w:ind w:firstLine="567"/>
        <w:jc w:val="both"/>
        <w:rPr>
          <w:color w:val="212121"/>
          <w:sz w:val="24"/>
          <w:szCs w:val="24"/>
        </w:rPr>
      </w:pPr>
      <w:proofErr w:type="gramStart"/>
      <w:r w:rsidRPr="00E44489">
        <w:rPr>
          <w:color w:val="212121"/>
          <w:sz w:val="24"/>
          <w:szCs w:val="24"/>
        </w:rPr>
        <w:t>В соответствии со ст. 44 Федерального закона от 31.07.2020 № 248-ФЗ «О государственном контроле (надзоре) и муниципальном контроле в Российской Федерации», на основании постановления Правительства Росс</w:t>
      </w:r>
      <w:r w:rsidRPr="00E44489">
        <w:rPr>
          <w:color w:val="212121"/>
          <w:sz w:val="24"/>
          <w:szCs w:val="24"/>
        </w:rPr>
        <w:t>ийской Федерации от 25.06.2021</w:t>
      </w:r>
      <w:r w:rsidRPr="00E44489">
        <w:rPr>
          <w:color w:val="212121"/>
          <w:sz w:val="24"/>
          <w:szCs w:val="24"/>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муниципального образован</w:t>
      </w:r>
      <w:r w:rsidRPr="00E44489">
        <w:rPr>
          <w:color w:val="212121"/>
          <w:sz w:val="24"/>
          <w:szCs w:val="24"/>
        </w:rPr>
        <w:t>ия Рыбкинский</w:t>
      </w:r>
      <w:r w:rsidRPr="00E44489">
        <w:rPr>
          <w:color w:val="212121"/>
          <w:sz w:val="24"/>
          <w:szCs w:val="24"/>
        </w:rPr>
        <w:t xml:space="preserve"> сельсовет Новосергиевского района Оренбургской области</w:t>
      </w:r>
      <w:r w:rsidR="00E44489" w:rsidRPr="00E44489">
        <w:rPr>
          <w:color w:val="212121"/>
          <w:sz w:val="24"/>
          <w:szCs w:val="24"/>
        </w:rPr>
        <w:t>, Протеста прокуратуры</w:t>
      </w:r>
      <w:proofErr w:type="gramEnd"/>
      <w:r w:rsidR="00E44489" w:rsidRPr="00E44489">
        <w:rPr>
          <w:color w:val="212121"/>
          <w:sz w:val="24"/>
          <w:szCs w:val="24"/>
        </w:rPr>
        <w:t xml:space="preserve"> Новосергиевского района от 16.03.2023 № 07/01-2023</w:t>
      </w:r>
      <w:r w:rsidRPr="00E44489">
        <w:rPr>
          <w:color w:val="212121"/>
          <w:sz w:val="24"/>
          <w:szCs w:val="24"/>
        </w:rPr>
        <w:t>:</w:t>
      </w:r>
    </w:p>
    <w:p w:rsidR="002F70DA" w:rsidRPr="00E44489" w:rsidRDefault="002F70DA" w:rsidP="002F70DA">
      <w:pPr>
        <w:shd w:val="clear" w:color="auto" w:fill="FFFFFF"/>
        <w:tabs>
          <w:tab w:val="left" w:pos="993"/>
        </w:tabs>
        <w:ind w:firstLine="567"/>
        <w:jc w:val="both"/>
        <w:rPr>
          <w:color w:val="212121"/>
          <w:sz w:val="24"/>
          <w:szCs w:val="24"/>
        </w:rPr>
      </w:pPr>
      <w:r w:rsidRPr="00E44489">
        <w:rPr>
          <w:color w:val="212121"/>
          <w:sz w:val="24"/>
          <w:szCs w:val="24"/>
        </w:rPr>
        <w:t xml:space="preserve">1. </w:t>
      </w:r>
      <w:r w:rsidRPr="00E44489">
        <w:rPr>
          <w:color w:val="212121"/>
          <w:sz w:val="24"/>
          <w:szCs w:val="24"/>
        </w:rPr>
        <w:t>Внести</w:t>
      </w:r>
      <w:r w:rsidRPr="00E44489">
        <w:rPr>
          <w:color w:val="212121"/>
          <w:sz w:val="24"/>
          <w:szCs w:val="24"/>
        </w:rPr>
        <w:t xml:space="preserve"> изменения в постановление от 27.01.2023 № 9</w:t>
      </w:r>
      <w:r w:rsidRPr="00E44489">
        <w:rPr>
          <w:color w:val="212121"/>
          <w:sz w:val="24"/>
          <w:szCs w:val="24"/>
        </w:rPr>
        <w:t>-п «</w:t>
      </w:r>
      <w:r w:rsidRPr="00E44489">
        <w:rPr>
          <w:color w:val="212121"/>
          <w:sz w:val="24"/>
          <w:szCs w:val="24"/>
        </w:rPr>
        <w:t>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r w:rsidRPr="00E44489">
        <w:rPr>
          <w:color w:val="212121"/>
          <w:sz w:val="24"/>
          <w:szCs w:val="24"/>
        </w:rPr>
        <w:t>», согласно приложению.</w:t>
      </w:r>
    </w:p>
    <w:p w:rsidR="002F70DA" w:rsidRPr="00E44489" w:rsidRDefault="002F70DA" w:rsidP="002F70DA">
      <w:pPr>
        <w:ind w:firstLine="567"/>
        <w:jc w:val="both"/>
        <w:rPr>
          <w:sz w:val="24"/>
          <w:szCs w:val="24"/>
        </w:rPr>
      </w:pPr>
      <w:r w:rsidRPr="00E44489">
        <w:rPr>
          <w:sz w:val="24"/>
          <w:szCs w:val="24"/>
        </w:rPr>
        <w:t xml:space="preserve">2. </w:t>
      </w:r>
      <w:proofErr w:type="gramStart"/>
      <w:r w:rsidRPr="00E44489">
        <w:rPr>
          <w:sz w:val="24"/>
          <w:szCs w:val="24"/>
        </w:rPr>
        <w:t>Контроль за</w:t>
      </w:r>
      <w:proofErr w:type="gramEnd"/>
      <w:r w:rsidRPr="00E44489">
        <w:rPr>
          <w:sz w:val="24"/>
          <w:szCs w:val="24"/>
        </w:rPr>
        <w:t xml:space="preserve"> исполнением настоящего постановления оставляю за собой.</w:t>
      </w:r>
    </w:p>
    <w:p w:rsidR="002F70DA" w:rsidRPr="00E44489" w:rsidRDefault="002F70DA" w:rsidP="002F70DA">
      <w:pPr>
        <w:tabs>
          <w:tab w:val="left" w:pos="9356"/>
        </w:tabs>
        <w:ind w:right="-2" w:firstLine="567"/>
        <w:jc w:val="both"/>
        <w:rPr>
          <w:sz w:val="24"/>
          <w:szCs w:val="24"/>
        </w:rPr>
      </w:pPr>
      <w:r w:rsidRPr="00E44489">
        <w:rPr>
          <w:sz w:val="24"/>
          <w:szCs w:val="24"/>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E44489">
        <w:rPr>
          <w:sz w:val="24"/>
          <w:szCs w:val="24"/>
        </w:rPr>
        <w:t>Рыбкинский</w:t>
      </w:r>
      <w:proofErr w:type="gramStart"/>
      <w:r w:rsidRPr="00E44489">
        <w:rPr>
          <w:sz w:val="24"/>
          <w:szCs w:val="24"/>
        </w:rPr>
        <w:t>.р</w:t>
      </w:r>
      <w:proofErr w:type="gramEnd"/>
      <w:r w:rsidRPr="00E44489">
        <w:rPr>
          <w:sz w:val="24"/>
          <w:szCs w:val="24"/>
        </w:rPr>
        <w:t>ф</w:t>
      </w:r>
      <w:proofErr w:type="spellEnd"/>
      <w:r w:rsidRPr="00E44489">
        <w:rPr>
          <w:sz w:val="24"/>
          <w:szCs w:val="24"/>
        </w:rPr>
        <w:t xml:space="preserve"> в сети “Интернет”.</w:t>
      </w:r>
    </w:p>
    <w:p w:rsidR="002F70DA" w:rsidRDefault="002F70DA" w:rsidP="002F70DA">
      <w:pPr>
        <w:tabs>
          <w:tab w:val="left" w:pos="9356"/>
        </w:tabs>
        <w:ind w:right="-2"/>
        <w:jc w:val="both"/>
        <w:rPr>
          <w:sz w:val="24"/>
          <w:szCs w:val="24"/>
        </w:rPr>
      </w:pPr>
    </w:p>
    <w:p w:rsidR="00E44489" w:rsidRDefault="00E44489" w:rsidP="002F70DA">
      <w:pPr>
        <w:tabs>
          <w:tab w:val="left" w:pos="9356"/>
        </w:tabs>
        <w:ind w:right="-2"/>
        <w:jc w:val="both"/>
        <w:rPr>
          <w:sz w:val="24"/>
          <w:szCs w:val="24"/>
        </w:rPr>
      </w:pPr>
    </w:p>
    <w:p w:rsidR="00E44489" w:rsidRPr="00E44489" w:rsidRDefault="00E44489" w:rsidP="002F70DA">
      <w:pPr>
        <w:tabs>
          <w:tab w:val="left" w:pos="9356"/>
        </w:tabs>
        <w:ind w:right="-2"/>
        <w:jc w:val="both"/>
        <w:rPr>
          <w:sz w:val="24"/>
          <w:szCs w:val="24"/>
        </w:rPr>
      </w:pPr>
    </w:p>
    <w:p w:rsidR="002F70DA" w:rsidRPr="00E44489" w:rsidRDefault="002F70DA" w:rsidP="002F70DA">
      <w:pPr>
        <w:ind w:right="72"/>
        <w:jc w:val="both"/>
        <w:rPr>
          <w:sz w:val="24"/>
          <w:szCs w:val="24"/>
        </w:rPr>
      </w:pPr>
      <w:proofErr w:type="spellStart"/>
      <w:r w:rsidRPr="00E44489">
        <w:rPr>
          <w:bCs w:val="0"/>
          <w:sz w:val="24"/>
          <w:szCs w:val="24"/>
        </w:rPr>
        <w:t>И.о</w:t>
      </w:r>
      <w:proofErr w:type="spellEnd"/>
      <w:r w:rsidRPr="00E44489">
        <w:rPr>
          <w:bCs w:val="0"/>
          <w:sz w:val="24"/>
          <w:szCs w:val="24"/>
        </w:rPr>
        <w:t>. главы муниципального образования</w:t>
      </w:r>
    </w:p>
    <w:p w:rsidR="002F70DA" w:rsidRPr="00E44489" w:rsidRDefault="002F70DA" w:rsidP="002F70DA">
      <w:pPr>
        <w:ind w:right="72"/>
        <w:jc w:val="both"/>
        <w:rPr>
          <w:sz w:val="24"/>
          <w:szCs w:val="24"/>
        </w:rPr>
      </w:pPr>
      <w:r w:rsidRPr="00E44489">
        <w:rPr>
          <w:bCs w:val="0"/>
          <w:sz w:val="24"/>
          <w:szCs w:val="24"/>
        </w:rPr>
        <w:t xml:space="preserve">Рыбкинский сельсовет                                            </w:t>
      </w:r>
      <w:r w:rsidR="00E44489">
        <w:rPr>
          <w:bCs w:val="0"/>
          <w:sz w:val="24"/>
          <w:szCs w:val="24"/>
        </w:rPr>
        <w:t xml:space="preserve">     </w:t>
      </w:r>
      <w:r w:rsidRPr="00E44489">
        <w:rPr>
          <w:bCs w:val="0"/>
          <w:sz w:val="24"/>
          <w:szCs w:val="24"/>
        </w:rPr>
        <w:t xml:space="preserve">                                       </w:t>
      </w:r>
      <w:proofErr w:type="spellStart"/>
      <w:r w:rsidRPr="00E44489">
        <w:rPr>
          <w:bCs w:val="0"/>
          <w:sz w:val="24"/>
          <w:szCs w:val="24"/>
        </w:rPr>
        <w:t>Н.Н.Попова</w:t>
      </w:r>
      <w:proofErr w:type="spellEnd"/>
    </w:p>
    <w:p w:rsidR="002F70DA" w:rsidRDefault="002F70DA" w:rsidP="002F70DA">
      <w:pPr>
        <w:ind w:right="72"/>
        <w:jc w:val="both"/>
        <w:rPr>
          <w:bCs w:val="0"/>
          <w:sz w:val="24"/>
          <w:szCs w:val="24"/>
        </w:rPr>
      </w:pPr>
    </w:p>
    <w:p w:rsidR="00E44489" w:rsidRDefault="00E44489" w:rsidP="002F70DA">
      <w:pPr>
        <w:ind w:right="72"/>
        <w:jc w:val="both"/>
        <w:rPr>
          <w:bCs w:val="0"/>
          <w:sz w:val="24"/>
          <w:szCs w:val="24"/>
        </w:rPr>
      </w:pPr>
    </w:p>
    <w:p w:rsidR="00E44489" w:rsidRPr="00E44489" w:rsidRDefault="00E44489" w:rsidP="002F70DA">
      <w:pPr>
        <w:ind w:right="72"/>
        <w:jc w:val="both"/>
        <w:rPr>
          <w:bCs w:val="0"/>
          <w:sz w:val="24"/>
          <w:szCs w:val="24"/>
        </w:rPr>
      </w:pPr>
    </w:p>
    <w:p w:rsidR="002F70DA" w:rsidRDefault="002F70DA" w:rsidP="002F70DA">
      <w:pPr>
        <w:ind w:right="72"/>
        <w:jc w:val="both"/>
        <w:rPr>
          <w:bCs w:val="0"/>
          <w:sz w:val="24"/>
          <w:szCs w:val="24"/>
        </w:rPr>
      </w:pPr>
      <w:r w:rsidRPr="00E44489">
        <w:rPr>
          <w:bCs w:val="0"/>
          <w:sz w:val="24"/>
          <w:szCs w:val="24"/>
        </w:rPr>
        <w:t>Разослано: прокурору, в дело</w:t>
      </w:r>
    </w:p>
    <w:p w:rsidR="00303DEB" w:rsidRPr="00303DEB" w:rsidRDefault="00303DEB" w:rsidP="00303DEB">
      <w:pPr>
        <w:tabs>
          <w:tab w:val="left" w:pos="6012"/>
        </w:tabs>
        <w:ind w:right="15" w:firstLine="540"/>
        <w:jc w:val="right"/>
        <w:rPr>
          <w:sz w:val="24"/>
          <w:szCs w:val="24"/>
        </w:rPr>
      </w:pPr>
      <w:r w:rsidRPr="00303DEB">
        <w:rPr>
          <w:sz w:val="24"/>
          <w:szCs w:val="24"/>
        </w:rPr>
        <w:lastRenderedPageBreak/>
        <w:t xml:space="preserve">Приложение </w:t>
      </w:r>
    </w:p>
    <w:p w:rsidR="00303DEB" w:rsidRPr="00303DEB" w:rsidRDefault="00303DEB" w:rsidP="00303DEB">
      <w:pPr>
        <w:tabs>
          <w:tab w:val="left" w:pos="6012"/>
        </w:tabs>
        <w:ind w:right="15" w:firstLine="540"/>
        <w:jc w:val="right"/>
        <w:rPr>
          <w:sz w:val="24"/>
          <w:szCs w:val="24"/>
        </w:rPr>
      </w:pPr>
      <w:r w:rsidRPr="00303DEB">
        <w:rPr>
          <w:sz w:val="24"/>
          <w:szCs w:val="24"/>
        </w:rPr>
        <w:t>к постановлению  администрации</w:t>
      </w:r>
    </w:p>
    <w:p w:rsidR="00303DEB" w:rsidRPr="00303DEB" w:rsidRDefault="00303DEB" w:rsidP="00303DEB">
      <w:pPr>
        <w:tabs>
          <w:tab w:val="left" w:pos="6012"/>
        </w:tabs>
        <w:ind w:right="15" w:firstLine="540"/>
        <w:jc w:val="right"/>
        <w:rPr>
          <w:sz w:val="24"/>
          <w:szCs w:val="24"/>
        </w:rPr>
      </w:pPr>
      <w:r w:rsidRPr="00303DEB">
        <w:rPr>
          <w:sz w:val="24"/>
          <w:szCs w:val="24"/>
        </w:rPr>
        <w:t>муниципального образования</w:t>
      </w:r>
    </w:p>
    <w:p w:rsidR="00303DEB" w:rsidRPr="00303DEB" w:rsidRDefault="00303DEB" w:rsidP="00303DEB">
      <w:pPr>
        <w:tabs>
          <w:tab w:val="left" w:pos="6012"/>
        </w:tabs>
        <w:ind w:right="15" w:firstLine="540"/>
        <w:jc w:val="right"/>
        <w:rPr>
          <w:sz w:val="24"/>
          <w:szCs w:val="24"/>
        </w:rPr>
      </w:pPr>
      <w:r w:rsidRPr="00303DEB">
        <w:rPr>
          <w:sz w:val="24"/>
          <w:szCs w:val="24"/>
        </w:rPr>
        <w:t xml:space="preserve">Рыбкинский сельсовет </w:t>
      </w:r>
    </w:p>
    <w:p w:rsidR="002F70DA" w:rsidRDefault="00303DEB" w:rsidP="00303DEB">
      <w:pPr>
        <w:tabs>
          <w:tab w:val="left" w:pos="6012"/>
        </w:tabs>
        <w:ind w:right="15" w:firstLine="540"/>
        <w:jc w:val="right"/>
        <w:rPr>
          <w:sz w:val="24"/>
          <w:szCs w:val="24"/>
        </w:rPr>
      </w:pPr>
      <w:r w:rsidRPr="00303DEB">
        <w:rPr>
          <w:sz w:val="24"/>
          <w:szCs w:val="24"/>
        </w:rPr>
        <w:t>от 19.04.2023 г. № 41</w:t>
      </w:r>
      <w:r w:rsidRPr="00303DEB">
        <w:rPr>
          <w:sz w:val="24"/>
          <w:szCs w:val="24"/>
        </w:rPr>
        <w:t>-п</w:t>
      </w:r>
    </w:p>
    <w:p w:rsidR="00C13851" w:rsidRPr="00303DEB" w:rsidRDefault="00C13851" w:rsidP="00303DEB">
      <w:pPr>
        <w:tabs>
          <w:tab w:val="left" w:pos="6012"/>
        </w:tabs>
        <w:ind w:right="15" w:firstLine="540"/>
        <w:jc w:val="right"/>
        <w:rPr>
          <w:sz w:val="24"/>
          <w:szCs w:val="24"/>
        </w:rPr>
      </w:pPr>
    </w:p>
    <w:p w:rsidR="002F70DA" w:rsidRDefault="00C13851" w:rsidP="00C13851">
      <w:pPr>
        <w:ind w:firstLine="567"/>
        <w:jc w:val="center"/>
        <w:rPr>
          <w:b/>
          <w:bCs w:val="0"/>
          <w:sz w:val="24"/>
          <w:szCs w:val="24"/>
        </w:rPr>
      </w:pPr>
      <w:r>
        <w:rPr>
          <w:b/>
          <w:bCs w:val="0"/>
          <w:sz w:val="24"/>
          <w:szCs w:val="24"/>
        </w:rPr>
        <w:t>Изменения в Программу</w:t>
      </w:r>
      <w:r w:rsidRPr="00C13851">
        <w:rPr>
          <w:b/>
          <w:bCs w:val="0"/>
          <w:sz w:val="24"/>
          <w:szCs w:val="24"/>
        </w:rPr>
        <w:t xml:space="preserve">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p w:rsidR="00FB1335" w:rsidRDefault="00FB1335" w:rsidP="00EB4D5E">
      <w:pPr>
        <w:ind w:firstLine="567"/>
        <w:jc w:val="both"/>
        <w:rPr>
          <w:b/>
          <w:bCs w:val="0"/>
          <w:sz w:val="24"/>
          <w:szCs w:val="24"/>
        </w:rPr>
      </w:pPr>
    </w:p>
    <w:p w:rsidR="00EB4D5E" w:rsidRPr="00EB4D5E" w:rsidRDefault="00EB4D5E" w:rsidP="00EB4D5E">
      <w:pPr>
        <w:ind w:firstLine="567"/>
        <w:jc w:val="both"/>
        <w:rPr>
          <w:b/>
          <w:bCs w:val="0"/>
          <w:sz w:val="24"/>
          <w:szCs w:val="24"/>
        </w:rPr>
      </w:pPr>
      <w:r w:rsidRPr="00EB4D5E">
        <w:rPr>
          <w:b/>
          <w:bCs w:val="0"/>
          <w:sz w:val="24"/>
          <w:szCs w:val="24"/>
        </w:rPr>
        <w:t xml:space="preserve">1. Раздел 1 </w:t>
      </w:r>
      <w:r w:rsidR="003F3EA1">
        <w:rPr>
          <w:b/>
          <w:bCs w:val="0"/>
          <w:sz w:val="24"/>
          <w:szCs w:val="24"/>
        </w:rPr>
        <w:t>«</w:t>
      </w:r>
      <w:r w:rsidR="003F3EA1" w:rsidRPr="003F3EA1">
        <w:rPr>
          <w:b/>
          <w:bCs w:val="0"/>
          <w:sz w:val="24"/>
          <w:szCs w:val="24"/>
        </w:rPr>
        <w:t>Анализ текущего состояния осуществления муниципального контроля, описание текущего развития профилактической деятельности администрации муниципального образования Рыбкинский сельсовет Новосергиевского района Оренбургской области, характеристика проблем, на решение которых направлена Программа</w:t>
      </w:r>
      <w:r w:rsidR="003F3EA1">
        <w:rPr>
          <w:b/>
          <w:bCs w:val="0"/>
          <w:sz w:val="24"/>
          <w:szCs w:val="24"/>
        </w:rPr>
        <w:t xml:space="preserve">» </w:t>
      </w:r>
      <w:r w:rsidRPr="00EB4D5E">
        <w:rPr>
          <w:b/>
          <w:bCs w:val="0"/>
          <w:sz w:val="24"/>
          <w:szCs w:val="24"/>
        </w:rPr>
        <w:t>дополнить пунктом 1.3.</w:t>
      </w:r>
      <w:r w:rsidR="003F3EA1">
        <w:rPr>
          <w:b/>
          <w:bCs w:val="0"/>
          <w:sz w:val="24"/>
          <w:szCs w:val="24"/>
        </w:rPr>
        <w:t xml:space="preserve"> и пунктом 1.4.</w:t>
      </w:r>
    </w:p>
    <w:p w:rsidR="00EB4D5E" w:rsidRPr="00EB4D5E" w:rsidRDefault="00EB4D5E" w:rsidP="00EB4D5E">
      <w:pPr>
        <w:ind w:firstLine="567"/>
        <w:jc w:val="both"/>
        <w:rPr>
          <w:b/>
          <w:bCs w:val="0"/>
          <w:sz w:val="24"/>
          <w:szCs w:val="24"/>
        </w:rPr>
      </w:pPr>
    </w:p>
    <w:p w:rsidR="00FB382A" w:rsidRDefault="00EB4D5E" w:rsidP="00EB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EB4D5E">
        <w:rPr>
          <w:bCs w:val="0"/>
          <w:sz w:val="24"/>
          <w:szCs w:val="24"/>
        </w:rPr>
        <w:t>«</w:t>
      </w:r>
      <w:r>
        <w:rPr>
          <w:bCs w:val="0"/>
          <w:sz w:val="24"/>
          <w:szCs w:val="24"/>
        </w:rPr>
        <w:t>1.3</w:t>
      </w:r>
      <w:r>
        <w:rPr>
          <w:sz w:val="24"/>
          <w:szCs w:val="24"/>
        </w:rPr>
        <w:t xml:space="preserve">. </w:t>
      </w:r>
      <w:r w:rsidR="00FB382A">
        <w:rPr>
          <w:sz w:val="24"/>
          <w:szCs w:val="24"/>
        </w:rPr>
        <w:t>Перечень Профилактических мероприятий.</w:t>
      </w:r>
    </w:p>
    <w:p w:rsidR="00EB4D5E" w:rsidRPr="00EB4D5E" w:rsidRDefault="00EB4D5E" w:rsidP="00EB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4"/>
          <w:szCs w:val="24"/>
        </w:rPr>
      </w:pPr>
      <w:r w:rsidRPr="00EB4D5E">
        <w:rPr>
          <w:sz w:val="24"/>
          <w:szCs w:val="24"/>
        </w:rPr>
        <w:t>При осуществлении муниципального контроля контрольным органом проводятся следующие профилактические мероприятия:</w:t>
      </w:r>
    </w:p>
    <w:p w:rsidR="00EB4D5E" w:rsidRPr="00EB4D5E" w:rsidRDefault="00EB4D5E" w:rsidP="00EB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4"/>
          <w:szCs w:val="24"/>
        </w:rPr>
      </w:pPr>
      <w:r w:rsidRPr="00EB4D5E">
        <w:rPr>
          <w:sz w:val="24"/>
          <w:szCs w:val="24"/>
        </w:rPr>
        <w:t>1) информирование;</w:t>
      </w:r>
    </w:p>
    <w:p w:rsidR="00EB4D5E" w:rsidRPr="00EB4D5E" w:rsidRDefault="00EB4D5E" w:rsidP="00EB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4"/>
          <w:szCs w:val="24"/>
        </w:rPr>
      </w:pPr>
      <w:r w:rsidRPr="00EB4D5E">
        <w:rPr>
          <w:sz w:val="24"/>
          <w:szCs w:val="24"/>
        </w:rPr>
        <w:t>2) объявление предостережения о недопустимости нарушений обязательных треб</w:t>
      </w:r>
      <w:r>
        <w:rPr>
          <w:sz w:val="24"/>
          <w:szCs w:val="24"/>
        </w:rPr>
        <w:t>ований</w:t>
      </w:r>
      <w:r w:rsidRPr="00EB4D5E">
        <w:rPr>
          <w:sz w:val="24"/>
          <w:szCs w:val="24"/>
        </w:rPr>
        <w:t>;</w:t>
      </w:r>
    </w:p>
    <w:p w:rsidR="003F3EA1" w:rsidRDefault="00EB4D5E" w:rsidP="003F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EB4D5E">
        <w:rPr>
          <w:sz w:val="24"/>
          <w:szCs w:val="24"/>
        </w:rPr>
        <w:t>3) консультирование.</w:t>
      </w:r>
    </w:p>
    <w:p w:rsidR="003F3EA1" w:rsidRDefault="003F3EA1" w:rsidP="003F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p w:rsidR="00FB382A" w:rsidRPr="00FB382A" w:rsidRDefault="00FB382A" w:rsidP="003F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1.4. </w:t>
      </w:r>
      <w:r w:rsidRPr="00FB382A">
        <w:rPr>
          <w:sz w:val="24"/>
          <w:szCs w:val="24"/>
        </w:rPr>
        <w:t>Обобщение правоприменительной практики.</w:t>
      </w:r>
    </w:p>
    <w:p w:rsidR="00FB382A" w:rsidRPr="00FB382A" w:rsidRDefault="00FB382A" w:rsidP="00FB3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FB382A">
        <w:rPr>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B382A" w:rsidRDefault="00FB382A" w:rsidP="00FB3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FB382A">
        <w:rPr>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w:t>
      </w:r>
      <w:r>
        <w:rPr>
          <w:sz w:val="24"/>
          <w:szCs w:val="24"/>
        </w:rPr>
        <w:t xml:space="preserve">ководителем контрольного органа и размещается не позднее 1 марта </w:t>
      </w:r>
      <w:r w:rsidRPr="00FB382A">
        <w:rPr>
          <w:sz w:val="24"/>
          <w:szCs w:val="24"/>
        </w:rPr>
        <w:t>года, следующего за годом обобщения правоприменительной практики</w:t>
      </w:r>
      <w:r>
        <w:rPr>
          <w:sz w:val="24"/>
          <w:szCs w:val="24"/>
        </w:rPr>
        <w:t xml:space="preserve"> на официальном сайте администрации муниципального образования Рыбкинский сельсовет </w:t>
      </w:r>
      <w:proofErr w:type="spellStart"/>
      <w:r>
        <w:rPr>
          <w:sz w:val="24"/>
          <w:szCs w:val="24"/>
        </w:rPr>
        <w:t>рыбкинский</w:t>
      </w:r>
      <w:proofErr w:type="gramStart"/>
      <w:r>
        <w:rPr>
          <w:sz w:val="24"/>
          <w:szCs w:val="24"/>
        </w:rPr>
        <w:t>.р</w:t>
      </w:r>
      <w:proofErr w:type="gramEnd"/>
      <w:r>
        <w:rPr>
          <w:sz w:val="24"/>
          <w:szCs w:val="24"/>
        </w:rPr>
        <w:t>ф</w:t>
      </w:r>
      <w:proofErr w:type="spellEnd"/>
      <w:r>
        <w:rPr>
          <w:sz w:val="24"/>
          <w:szCs w:val="24"/>
        </w:rPr>
        <w:t xml:space="preserve"> </w:t>
      </w:r>
      <w:r w:rsidRPr="00FB382A">
        <w:rPr>
          <w:sz w:val="24"/>
          <w:szCs w:val="24"/>
        </w:rPr>
        <w:t>в информационно-телекоммуникационной сети "Интернет"</w:t>
      </w:r>
      <w:r>
        <w:rPr>
          <w:sz w:val="24"/>
          <w:szCs w:val="24"/>
        </w:rPr>
        <w:t>.</w:t>
      </w:r>
      <w:r w:rsidR="003F3EA1">
        <w:rPr>
          <w:sz w:val="24"/>
          <w:szCs w:val="24"/>
        </w:rPr>
        <w:t>»</w:t>
      </w:r>
    </w:p>
    <w:p w:rsidR="00E11CE5" w:rsidRDefault="00E11CE5" w:rsidP="00EB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p w:rsidR="00E11CE5" w:rsidRPr="00E11CE5" w:rsidRDefault="003F3EA1" w:rsidP="00E11CE5">
      <w:pPr>
        <w:ind w:firstLine="567"/>
        <w:jc w:val="both"/>
        <w:rPr>
          <w:b/>
          <w:sz w:val="24"/>
          <w:szCs w:val="24"/>
        </w:rPr>
      </w:pPr>
      <w:r>
        <w:rPr>
          <w:b/>
          <w:sz w:val="24"/>
          <w:szCs w:val="24"/>
        </w:rPr>
        <w:t>2</w:t>
      </w:r>
      <w:r w:rsidR="006F21C5">
        <w:rPr>
          <w:b/>
          <w:sz w:val="24"/>
          <w:szCs w:val="24"/>
        </w:rPr>
        <w:t xml:space="preserve">. Раздел </w:t>
      </w:r>
      <w:r w:rsidR="00E11CE5">
        <w:rPr>
          <w:b/>
          <w:bCs w:val="0"/>
          <w:sz w:val="24"/>
          <w:szCs w:val="24"/>
        </w:rPr>
        <w:t xml:space="preserve">2 </w:t>
      </w:r>
      <w:r w:rsidR="00E11CE5" w:rsidRPr="00E11CE5">
        <w:rPr>
          <w:b/>
          <w:bCs w:val="0"/>
          <w:sz w:val="24"/>
          <w:szCs w:val="24"/>
        </w:rPr>
        <w:t>«</w:t>
      </w:r>
      <w:r w:rsidR="00E11CE5" w:rsidRPr="00E11CE5">
        <w:rPr>
          <w:b/>
          <w:bCs w:val="0"/>
          <w:sz w:val="24"/>
          <w:szCs w:val="24"/>
        </w:rPr>
        <w:t>Цели и задачи реализации Программы</w:t>
      </w:r>
      <w:r w:rsidR="00E11CE5" w:rsidRPr="00E11CE5">
        <w:rPr>
          <w:b/>
          <w:bCs w:val="0"/>
          <w:sz w:val="24"/>
          <w:szCs w:val="24"/>
        </w:rPr>
        <w:t>»</w:t>
      </w:r>
      <w:r w:rsidR="00E11CE5">
        <w:rPr>
          <w:b/>
          <w:bCs w:val="0"/>
          <w:sz w:val="24"/>
          <w:szCs w:val="24"/>
        </w:rPr>
        <w:t xml:space="preserve"> изложить в новой редакции</w:t>
      </w:r>
    </w:p>
    <w:p w:rsidR="00E11CE5" w:rsidRDefault="00E11CE5" w:rsidP="00E11CE5">
      <w:pPr>
        <w:ind w:firstLine="567"/>
        <w:rPr>
          <w:bCs w:val="0"/>
          <w:sz w:val="26"/>
          <w:szCs w:val="26"/>
        </w:rPr>
      </w:pPr>
    </w:p>
    <w:p w:rsidR="00E11CE5" w:rsidRDefault="00E11CE5" w:rsidP="00E11CE5">
      <w:pPr>
        <w:ind w:firstLine="567"/>
        <w:jc w:val="both"/>
        <w:rPr>
          <w:sz w:val="26"/>
          <w:szCs w:val="26"/>
        </w:rPr>
      </w:pPr>
      <w:r>
        <w:rPr>
          <w:sz w:val="26"/>
          <w:szCs w:val="26"/>
        </w:rPr>
        <w:t>«</w:t>
      </w:r>
      <w:r>
        <w:rPr>
          <w:sz w:val="26"/>
          <w:szCs w:val="26"/>
        </w:rPr>
        <w:t>2.1. Целями профилактической работы являются:</w:t>
      </w:r>
    </w:p>
    <w:p w:rsidR="00E11CE5" w:rsidRDefault="00E11CE5" w:rsidP="00E11CE5">
      <w:pPr>
        <w:ind w:firstLine="567"/>
        <w:jc w:val="both"/>
        <w:rPr>
          <w:sz w:val="26"/>
          <w:szCs w:val="26"/>
        </w:rPr>
      </w:pPr>
      <w:r>
        <w:rPr>
          <w:sz w:val="26"/>
          <w:szCs w:val="26"/>
        </w:rPr>
        <w:t xml:space="preserve">1) стимулирование добросовестного соблюдения обязательных требований всеми контролируемыми лицами; </w:t>
      </w:r>
    </w:p>
    <w:p w:rsidR="00E11CE5" w:rsidRDefault="00E11CE5" w:rsidP="00E11CE5">
      <w:pPr>
        <w:ind w:firstLine="567"/>
        <w:jc w:val="both"/>
        <w:rPr>
          <w:sz w:val="26"/>
          <w:szCs w:val="26"/>
        </w:rPr>
      </w:pPr>
      <w:r>
        <w:rPr>
          <w:sz w:val="26"/>
          <w:szCs w:val="26"/>
        </w:rPr>
        <w:t xml:space="preserve">2) устранение условий, причин и факторов, способных привести к нарушениям обязательных требований </w:t>
      </w:r>
      <w:bookmarkStart w:id="0" w:name="_Hlk83907280"/>
      <w:r>
        <w:rPr>
          <w:sz w:val="26"/>
          <w:szCs w:val="26"/>
        </w:rPr>
        <w:t>и (или) причинению вреда (ущерба) охраняемым законом ценностям</w:t>
      </w:r>
      <w:bookmarkEnd w:id="0"/>
      <w:r>
        <w:rPr>
          <w:sz w:val="26"/>
          <w:szCs w:val="26"/>
        </w:rPr>
        <w:t xml:space="preserve">; </w:t>
      </w:r>
    </w:p>
    <w:p w:rsidR="00E11CE5" w:rsidRDefault="00E11CE5" w:rsidP="00E11CE5">
      <w:pPr>
        <w:ind w:firstLine="567"/>
        <w:jc w:val="both"/>
        <w:rPr>
          <w:sz w:val="26"/>
          <w:szCs w:val="26"/>
        </w:rPr>
      </w:pPr>
      <w:r>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E11CE5" w:rsidRDefault="00E11CE5" w:rsidP="00E11CE5">
      <w:pPr>
        <w:ind w:firstLine="567"/>
        <w:jc w:val="both"/>
        <w:rPr>
          <w:sz w:val="26"/>
          <w:szCs w:val="26"/>
        </w:rPr>
      </w:pPr>
      <w:r>
        <w:rPr>
          <w:sz w:val="26"/>
          <w:szCs w:val="26"/>
        </w:rPr>
        <w:lastRenderedPageBreak/>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11CE5" w:rsidRDefault="00E11CE5" w:rsidP="00E11CE5">
      <w:pPr>
        <w:ind w:firstLine="567"/>
        <w:jc w:val="both"/>
        <w:rPr>
          <w:sz w:val="26"/>
          <w:szCs w:val="26"/>
        </w:rPr>
      </w:pPr>
      <w:r>
        <w:rPr>
          <w:sz w:val="26"/>
          <w:szCs w:val="26"/>
        </w:rPr>
        <w:t>5) повышение прозрачности системы контрольно-надзорной деятельности.</w:t>
      </w:r>
    </w:p>
    <w:p w:rsidR="00E11CE5" w:rsidRDefault="00E11CE5" w:rsidP="00E11CE5">
      <w:pPr>
        <w:ind w:firstLine="567"/>
        <w:jc w:val="both"/>
        <w:rPr>
          <w:sz w:val="26"/>
          <w:szCs w:val="26"/>
        </w:rPr>
      </w:pPr>
      <w:r>
        <w:rPr>
          <w:sz w:val="26"/>
          <w:szCs w:val="26"/>
        </w:rPr>
        <w:t>2.2. Задачами профилактической работы являются:</w:t>
      </w:r>
    </w:p>
    <w:p w:rsidR="00E11CE5" w:rsidRDefault="00E11CE5" w:rsidP="00E11CE5">
      <w:pPr>
        <w:ind w:firstLine="567"/>
        <w:jc w:val="both"/>
        <w:rPr>
          <w:sz w:val="26"/>
          <w:szCs w:val="26"/>
        </w:rPr>
      </w:pPr>
      <w:r>
        <w:rPr>
          <w:sz w:val="26"/>
          <w:szCs w:val="26"/>
        </w:rPr>
        <w:t>1) укрепление системы профилактики нарушений обязательных требований;</w:t>
      </w:r>
    </w:p>
    <w:p w:rsidR="00E11CE5" w:rsidRDefault="00E11CE5" w:rsidP="00E11CE5">
      <w:pPr>
        <w:ind w:firstLine="567"/>
        <w:jc w:val="both"/>
        <w:rPr>
          <w:sz w:val="26"/>
          <w:szCs w:val="26"/>
        </w:rPr>
      </w:pPr>
      <w:r>
        <w:rPr>
          <w:sz w:val="26"/>
          <w:szCs w:val="2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11CE5" w:rsidRDefault="00E11CE5" w:rsidP="00E11CE5">
      <w:pPr>
        <w:ind w:firstLine="567"/>
        <w:jc w:val="both"/>
        <w:rPr>
          <w:sz w:val="26"/>
          <w:szCs w:val="26"/>
        </w:rPr>
      </w:pPr>
      <w:r>
        <w:rPr>
          <w:sz w:val="26"/>
          <w:szCs w:val="26"/>
        </w:rPr>
        <w:t>3) повышение правосознания и правовой культуры организаций и граждан в сфере рассматриваемых правоотношений;</w:t>
      </w:r>
    </w:p>
    <w:p w:rsidR="00E11CE5" w:rsidRDefault="00E11CE5" w:rsidP="00E11CE5">
      <w:pPr>
        <w:ind w:firstLine="567"/>
        <w:jc w:val="both"/>
        <w:rPr>
          <w:sz w:val="26"/>
          <w:szCs w:val="26"/>
        </w:rPr>
      </w:pPr>
      <w:r>
        <w:rPr>
          <w:sz w:val="26"/>
          <w:szCs w:val="26"/>
        </w:rPr>
        <w:t>4)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roofErr w:type="gramStart"/>
      <w:r>
        <w:rPr>
          <w:sz w:val="26"/>
          <w:szCs w:val="26"/>
        </w:rPr>
        <w:t>.</w:t>
      </w:r>
      <w:r>
        <w:rPr>
          <w:sz w:val="26"/>
          <w:szCs w:val="26"/>
        </w:rPr>
        <w:t>»</w:t>
      </w:r>
      <w:proofErr w:type="gramEnd"/>
    </w:p>
    <w:p w:rsidR="00FB01F8" w:rsidRDefault="00FB01F8" w:rsidP="00FB1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B4D5E" w:rsidRPr="00E11CE5" w:rsidRDefault="003F3EA1" w:rsidP="00FB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b/>
          <w:sz w:val="24"/>
          <w:szCs w:val="24"/>
        </w:rPr>
      </w:pPr>
      <w:r>
        <w:rPr>
          <w:b/>
          <w:sz w:val="24"/>
          <w:szCs w:val="24"/>
        </w:rPr>
        <w:t>3</w:t>
      </w:r>
      <w:r w:rsidR="00FB01F8" w:rsidRPr="00E11CE5">
        <w:rPr>
          <w:b/>
          <w:sz w:val="24"/>
          <w:szCs w:val="24"/>
        </w:rPr>
        <w:t>. Раздел 3 «</w:t>
      </w:r>
      <w:r w:rsidR="00FB01F8" w:rsidRPr="00E11CE5">
        <w:rPr>
          <w:b/>
          <w:bCs w:val="0"/>
          <w:sz w:val="24"/>
          <w:szCs w:val="24"/>
        </w:rPr>
        <w:t>Перечень профилактических мероприятий, сроки (периодичность) их проведения</w:t>
      </w:r>
      <w:r w:rsidR="00FB01F8" w:rsidRPr="00E11CE5">
        <w:rPr>
          <w:b/>
          <w:sz w:val="24"/>
          <w:szCs w:val="24"/>
        </w:rPr>
        <w:t>» изложить в новой редакции.</w:t>
      </w:r>
    </w:p>
    <w:p w:rsidR="00EB4D5E" w:rsidRPr="00E11CE5" w:rsidRDefault="00EB4D5E" w:rsidP="002142C4">
      <w:pPr>
        <w:jc w:val="center"/>
        <w:rPr>
          <w:b/>
          <w:bCs w:val="0"/>
          <w:sz w:val="24"/>
          <w:szCs w:val="24"/>
        </w:rPr>
      </w:pPr>
    </w:p>
    <w:p w:rsidR="002142C4" w:rsidRPr="00E11CE5" w:rsidRDefault="002142C4" w:rsidP="002142C4">
      <w:pPr>
        <w:jc w:val="center"/>
        <w:rPr>
          <w:b/>
          <w:bCs w:val="0"/>
          <w:sz w:val="24"/>
          <w:szCs w:val="24"/>
        </w:rPr>
      </w:pPr>
      <w:r w:rsidRPr="00E11CE5">
        <w:rPr>
          <w:b/>
          <w:bCs w:val="0"/>
          <w:sz w:val="24"/>
          <w:szCs w:val="24"/>
        </w:rPr>
        <w:t>3. Перечень профилактических мероприятий, сроки (периодичность) их проведения</w:t>
      </w:r>
    </w:p>
    <w:p w:rsidR="002142C4" w:rsidRDefault="002142C4" w:rsidP="002142C4">
      <w:pPr>
        <w:jc w:val="center"/>
        <w:rPr>
          <w:b/>
          <w:bCs w:val="0"/>
          <w:sz w:val="26"/>
          <w:szCs w:val="26"/>
        </w:rPr>
      </w:pPr>
    </w:p>
    <w:tbl>
      <w:tblPr>
        <w:tblStyle w:val="a4"/>
        <w:tblW w:w="9464" w:type="dxa"/>
        <w:tblLayout w:type="fixed"/>
        <w:tblLook w:val="04A0" w:firstRow="1" w:lastRow="0" w:firstColumn="1" w:lastColumn="0" w:noHBand="0" w:noVBand="1"/>
      </w:tblPr>
      <w:tblGrid>
        <w:gridCol w:w="678"/>
        <w:gridCol w:w="2549"/>
        <w:gridCol w:w="2126"/>
        <w:gridCol w:w="2077"/>
        <w:gridCol w:w="2034"/>
      </w:tblGrid>
      <w:tr w:rsidR="00285946" w:rsidRPr="00285946" w:rsidTr="00285946">
        <w:tc>
          <w:tcPr>
            <w:tcW w:w="678" w:type="dxa"/>
            <w:tcBorders>
              <w:top w:val="single" w:sz="4" w:space="0" w:color="auto"/>
              <w:left w:val="single" w:sz="4" w:space="0" w:color="auto"/>
              <w:bottom w:val="single" w:sz="4" w:space="0" w:color="auto"/>
              <w:right w:val="single" w:sz="4" w:space="0" w:color="auto"/>
            </w:tcBorders>
            <w:hideMark/>
          </w:tcPr>
          <w:p w:rsidR="00BA2A2D" w:rsidRPr="00285946" w:rsidRDefault="00BA2A2D">
            <w:pPr>
              <w:jc w:val="center"/>
              <w:rPr>
                <w:b/>
                <w:bCs w:val="0"/>
                <w:sz w:val="22"/>
                <w:szCs w:val="22"/>
                <w:lang w:eastAsia="en-US"/>
              </w:rPr>
            </w:pPr>
            <w:r w:rsidRPr="00285946">
              <w:rPr>
                <w:b/>
                <w:bCs w:val="0"/>
                <w:sz w:val="22"/>
                <w:szCs w:val="22"/>
                <w:lang w:eastAsia="en-US"/>
              </w:rPr>
              <w:t xml:space="preserve">№  </w:t>
            </w:r>
            <w:proofErr w:type="gramStart"/>
            <w:r w:rsidRPr="00285946">
              <w:rPr>
                <w:b/>
                <w:bCs w:val="0"/>
                <w:sz w:val="22"/>
                <w:szCs w:val="22"/>
                <w:lang w:eastAsia="en-US"/>
              </w:rPr>
              <w:t>п</w:t>
            </w:r>
            <w:proofErr w:type="gramEnd"/>
            <w:r w:rsidRPr="00285946">
              <w:rPr>
                <w:b/>
                <w:bCs w:val="0"/>
                <w:sz w:val="22"/>
                <w:szCs w:val="22"/>
                <w:lang w:eastAsia="en-US"/>
              </w:rPr>
              <w:t>/п</w:t>
            </w:r>
          </w:p>
        </w:tc>
        <w:tc>
          <w:tcPr>
            <w:tcW w:w="2549" w:type="dxa"/>
            <w:tcBorders>
              <w:top w:val="single" w:sz="4" w:space="0" w:color="auto"/>
              <w:left w:val="single" w:sz="4" w:space="0" w:color="auto"/>
              <w:bottom w:val="single" w:sz="4" w:space="0" w:color="auto"/>
              <w:right w:val="single" w:sz="4" w:space="0" w:color="auto"/>
            </w:tcBorders>
            <w:hideMark/>
          </w:tcPr>
          <w:p w:rsidR="00BA2A2D" w:rsidRPr="00285946" w:rsidRDefault="00BA2A2D">
            <w:pPr>
              <w:jc w:val="center"/>
              <w:rPr>
                <w:b/>
                <w:bCs w:val="0"/>
                <w:sz w:val="22"/>
                <w:szCs w:val="22"/>
                <w:lang w:eastAsia="en-US"/>
              </w:rPr>
            </w:pPr>
            <w:r w:rsidRPr="00285946">
              <w:rPr>
                <w:b/>
                <w:bCs w:val="0"/>
                <w:sz w:val="22"/>
                <w:szCs w:val="22"/>
                <w:lang w:eastAsia="en-US"/>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tcPr>
          <w:p w:rsidR="00BA2A2D" w:rsidRPr="00285946" w:rsidRDefault="00BA2A2D" w:rsidP="00BA2A2D">
            <w:pPr>
              <w:spacing w:after="200" w:line="276" w:lineRule="auto"/>
              <w:jc w:val="center"/>
              <w:rPr>
                <w:b/>
                <w:bCs w:val="0"/>
                <w:sz w:val="22"/>
                <w:szCs w:val="22"/>
                <w:lang w:eastAsia="en-US"/>
              </w:rPr>
            </w:pPr>
            <w:r w:rsidRPr="00285946">
              <w:rPr>
                <w:b/>
                <w:bCs w:val="0"/>
                <w:sz w:val="22"/>
                <w:szCs w:val="22"/>
                <w:lang w:eastAsia="en-US"/>
              </w:rPr>
              <w:t>Сведения о мероприятии</w:t>
            </w:r>
          </w:p>
          <w:p w:rsidR="00BA2A2D" w:rsidRPr="00285946" w:rsidRDefault="00BA2A2D" w:rsidP="00BA2A2D">
            <w:pPr>
              <w:jc w:val="center"/>
              <w:rPr>
                <w:b/>
                <w:bCs w:val="0"/>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hideMark/>
          </w:tcPr>
          <w:p w:rsidR="00BA2A2D" w:rsidRPr="00285946" w:rsidRDefault="00BA2A2D">
            <w:pPr>
              <w:jc w:val="center"/>
              <w:rPr>
                <w:b/>
                <w:bCs w:val="0"/>
                <w:sz w:val="22"/>
                <w:szCs w:val="22"/>
                <w:lang w:eastAsia="en-US"/>
              </w:rPr>
            </w:pPr>
            <w:r w:rsidRPr="00285946">
              <w:rPr>
                <w:b/>
                <w:bCs w:val="0"/>
                <w:sz w:val="22"/>
                <w:szCs w:val="22"/>
                <w:lang w:eastAsia="en-US"/>
              </w:rPr>
              <w:t>Срок реализации мероприятия</w:t>
            </w:r>
          </w:p>
        </w:tc>
        <w:tc>
          <w:tcPr>
            <w:tcW w:w="2034" w:type="dxa"/>
            <w:tcBorders>
              <w:top w:val="single" w:sz="4" w:space="0" w:color="auto"/>
              <w:left w:val="single" w:sz="4" w:space="0" w:color="auto"/>
              <w:bottom w:val="single" w:sz="4" w:space="0" w:color="auto"/>
              <w:right w:val="single" w:sz="4" w:space="0" w:color="auto"/>
            </w:tcBorders>
            <w:hideMark/>
          </w:tcPr>
          <w:p w:rsidR="00BA2A2D" w:rsidRPr="00285946" w:rsidRDefault="00BA2A2D">
            <w:pPr>
              <w:jc w:val="center"/>
              <w:rPr>
                <w:b/>
                <w:bCs w:val="0"/>
                <w:sz w:val="22"/>
                <w:szCs w:val="22"/>
                <w:lang w:eastAsia="en-US"/>
              </w:rPr>
            </w:pPr>
            <w:r w:rsidRPr="00285946">
              <w:rPr>
                <w:b/>
                <w:bCs w:val="0"/>
                <w:sz w:val="22"/>
                <w:szCs w:val="22"/>
                <w:lang w:eastAsia="en-US"/>
              </w:rPr>
              <w:t>Ответственное должностное лицо</w:t>
            </w:r>
          </w:p>
        </w:tc>
      </w:tr>
      <w:tr w:rsidR="00285946" w:rsidRPr="00285946" w:rsidTr="00285946">
        <w:tc>
          <w:tcPr>
            <w:tcW w:w="678" w:type="dxa"/>
            <w:tcBorders>
              <w:top w:val="single" w:sz="4" w:space="0" w:color="auto"/>
              <w:left w:val="single" w:sz="4" w:space="0" w:color="auto"/>
              <w:bottom w:val="single" w:sz="4" w:space="0" w:color="auto"/>
              <w:right w:val="single" w:sz="4" w:space="0" w:color="auto"/>
            </w:tcBorders>
            <w:hideMark/>
          </w:tcPr>
          <w:p w:rsidR="00BA2A2D" w:rsidRPr="00285946" w:rsidRDefault="00BA2A2D">
            <w:pPr>
              <w:jc w:val="center"/>
              <w:rPr>
                <w:b/>
                <w:bCs w:val="0"/>
                <w:sz w:val="22"/>
                <w:szCs w:val="22"/>
                <w:lang w:eastAsia="en-US"/>
              </w:rPr>
            </w:pPr>
            <w:r w:rsidRPr="00285946">
              <w:rPr>
                <w:b/>
                <w:bCs w:val="0"/>
                <w:sz w:val="22"/>
                <w:szCs w:val="22"/>
                <w:lang w:eastAsia="en-US"/>
              </w:rPr>
              <w:t>1</w:t>
            </w:r>
          </w:p>
        </w:tc>
        <w:tc>
          <w:tcPr>
            <w:tcW w:w="2549" w:type="dxa"/>
            <w:tcBorders>
              <w:top w:val="single" w:sz="4" w:space="0" w:color="auto"/>
              <w:left w:val="single" w:sz="4" w:space="0" w:color="auto"/>
              <w:bottom w:val="single" w:sz="4" w:space="0" w:color="auto"/>
              <w:right w:val="single" w:sz="4" w:space="0" w:color="auto"/>
            </w:tcBorders>
            <w:hideMark/>
          </w:tcPr>
          <w:p w:rsidR="00BA2A2D" w:rsidRPr="00285946" w:rsidRDefault="00BA2A2D">
            <w:pPr>
              <w:jc w:val="center"/>
              <w:rPr>
                <w:b/>
                <w:bCs w:val="0"/>
                <w:sz w:val="22"/>
                <w:szCs w:val="22"/>
                <w:lang w:eastAsia="en-US"/>
              </w:rPr>
            </w:pPr>
            <w:r w:rsidRPr="00285946">
              <w:rPr>
                <w:b/>
                <w:bCs w:val="0"/>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tcPr>
          <w:p w:rsidR="00BA2A2D" w:rsidRPr="00285946" w:rsidRDefault="00BA2A2D" w:rsidP="00BA2A2D">
            <w:pPr>
              <w:jc w:val="center"/>
              <w:rPr>
                <w:b/>
                <w:bCs w:val="0"/>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hideMark/>
          </w:tcPr>
          <w:p w:rsidR="00BA2A2D" w:rsidRPr="00285946" w:rsidRDefault="00BA2A2D">
            <w:pPr>
              <w:jc w:val="center"/>
              <w:rPr>
                <w:b/>
                <w:bCs w:val="0"/>
                <w:sz w:val="22"/>
                <w:szCs w:val="22"/>
                <w:lang w:eastAsia="en-US"/>
              </w:rPr>
            </w:pPr>
            <w:r w:rsidRPr="00285946">
              <w:rPr>
                <w:b/>
                <w:bCs w:val="0"/>
                <w:sz w:val="22"/>
                <w:szCs w:val="22"/>
                <w:lang w:eastAsia="en-US"/>
              </w:rPr>
              <w:t>3</w:t>
            </w:r>
          </w:p>
        </w:tc>
        <w:tc>
          <w:tcPr>
            <w:tcW w:w="2034" w:type="dxa"/>
            <w:tcBorders>
              <w:top w:val="single" w:sz="4" w:space="0" w:color="auto"/>
              <w:left w:val="single" w:sz="4" w:space="0" w:color="auto"/>
              <w:bottom w:val="single" w:sz="4" w:space="0" w:color="auto"/>
              <w:right w:val="single" w:sz="4" w:space="0" w:color="auto"/>
            </w:tcBorders>
            <w:hideMark/>
          </w:tcPr>
          <w:p w:rsidR="00BA2A2D" w:rsidRPr="00285946" w:rsidRDefault="00BA2A2D">
            <w:pPr>
              <w:jc w:val="center"/>
              <w:rPr>
                <w:b/>
                <w:bCs w:val="0"/>
                <w:sz w:val="22"/>
                <w:szCs w:val="22"/>
                <w:lang w:eastAsia="en-US"/>
              </w:rPr>
            </w:pPr>
            <w:r w:rsidRPr="00285946">
              <w:rPr>
                <w:b/>
                <w:bCs w:val="0"/>
                <w:sz w:val="22"/>
                <w:szCs w:val="22"/>
                <w:lang w:eastAsia="en-US"/>
              </w:rPr>
              <w:t>4</w:t>
            </w:r>
          </w:p>
        </w:tc>
      </w:tr>
      <w:tr w:rsidR="00285946" w:rsidRPr="00285946" w:rsidTr="00285946">
        <w:tc>
          <w:tcPr>
            <w:tcW w:w="678" w:type="dxa"/>
            <w:tcBorders>
              <w:top w:val="single" w:sz="4" w:space="0" w:color="auto"/>
              <w:left w:val="single" w:sz="4" w:space="0" w:color="auto"/>
              <w:bottom w:val="single" w:sz="4" w:space="0" w:color="auto"/>
              <w:right w:val="single" w:sz="4" w:space="0" w:color="auto"/>
            </w:tcBorders>
          </w:tcPr>
          <w:p w:rsidR="00BA2A2D" w:rsidRPr="00285946" w:rsidRDefault="00BA2A2D" w:rsidP="008A5142">
            <w:pPr>
              <w:pStyle w:val="a3"/>
              <w:numPr>
                <w:ilvl w:val="0"/>
                <w:numId w:val="1"/>
              </w:numPr>
              <w:jc w:val="center"/>
              <w:rPr>
                <w:bCs w:val="0"/>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tcPr>
          <w:p w:rsidR="00BA2A2D" w:rsidRPr="00285946" w:rsidRDefault="00BA2A2D">
            <w:pPr>
              <w:pStyle w:val="ConsPlusNormal0"/>
              <w:spacing w:line="0" w:lineRule="atLeast"/>
              <w:ind w:right="131" w:firstLine="0"/>
              <w:rPr>
                <w:rFonts w:ascii="Times New Roman" w:hAnsi="Times New Roman" w:cs="Times New Roman"/>
                <w:bCs/>
                <w:sz w:val="22"/>
                <w:szCs w:val="22"/>
                <w:lang w:eastAsia="en-US"/>
              </w:rPr>
            </w:pPr>
            <w:r w:rsidRPr="00285946">
              <w:rPr>
                <w:rFonts w:ascii="Times New Roman" w:hAnsi="Times New Roman" w:cs="Times New Roman"/>
                <w:bCs/>
                <w:sz w:val="22"/>
                <w:szCs w:val="22"/>
                <w:lang w:eastAsia="en-US"/>
              </w:rPr>
              <w:t>Информирование</w:t>
            </w:r>
          </w:p>
          <w:p w:rsidR="00BA2A2D" w:rsidRPr="00285946" w:rsidRDefault="00BA2A2D">
            <w:pPr>
              <w:rPr>
                <w:b/>
                <w:bCs w:val="0"/>
                <w:sz w:val="22"/>
                <w:szCs w:val="22"/>
                <w:lang w:eastAsia="en-US"/>
              </w:rPr>
            </w:pPr>
          </w:p>
          <w:p w:rsidR="00BA2A2D" w:rsidRPr="00285946" w:rsidRDefault="00BA2A2D">
            <w:pPr>
              <w:jc w:val="center"/>
              <w:rPr>
                <w:b/>
                <w:bCs w:val="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BA2A2D" w:rsidRPr="00285946" w:rsidRDefault="00BA2A2D" w:rsidP="00E11CE5">
            <w:pPr>
              <w:shd w:val="clear" w:color="auto" w:fill="FFFFFF"/>
              <w:ind w:firstLine="2"/>
              <w:rPr>
                <w:color w:val="212121"/>
                <w:sz w:val="22"/>
                <w:szCs w:val="22"/>
              </w:rPr>
            </w:pPr>
            <w:r w:rsidRPr="00285946">
              <w:rPr>
                <w:bCs w:val="0"/>
                <w:color w:val="212121"/>
                <w:sz w:val="22"/>
                <w:szCs w:val="22"/>
              </w:rPr>
              <w:t>Информирование подконтрольных субъектов и заинтересованных лиц по вопросам соблюдения обязательных требований.</w:t>
            </w:r>
          </w:p>
          <w:p w:rsidR="00BA2A2D" w:rsidRPr="00285946" w:rsidRDefault="00BA2A2D" w:rsidP="00E11CE5">
            <w:pPr>
              <w:shd w:val="clear" w:color="auto" w:fill="FFFFFF"/>
              <w:ind w:firstLine="2"/>
              <w:rPr>
                <w:bCs w:val="0"/>
                <w:color w:val="212121"/>
                <w:sz w:val="22"/>
                <w:szCs w:val="22"/>
              </w:rPr>
            </w:pPr>
            <w:r w:rsidRPr="00285946">
              <w:rPr>
                <w:bCs w:val="0"/>
                <w:color w:val="212121"/>
                <w:sz w:val="22"/>
                <w:szCs w:val="22"/>
              </w:rPr>
              <w:t xml:space="preserve">Информирование осуществляется посредством размещения соответствующих сведений на официальном сайте, </w:t>
            </w:r>
            <w:r w:rsidR="00905A33">
              <w:rPr>
                <w:bCs w:val="0"/>
                <w:color w:val="212121"/>
                <w:sz w:val="22"/>
                <w:szCs w:val="22"/>
              </w:rPr>
              <w:t>в средствах массовой информации</w:t>
            </w:r>
            <w:r w:rsidRPr="00285946">
              <w:rPr>
                <w:bCs w:val="0"/>
                <w:color w:val="212121"/>
                <w:sz w:val="22"/>
                <w:szCs w:val="22"/>
              </w:rPr>
              <w:t xml:space="preserve">. </w:t>
            </w:r>
          </w:p>
          <w:p w:rsidR="00BA2A2D" w:rsidRPr="00285946" w:rsidRDefault="00BA2A2D" w:rsidP="00285946">
            <w:pPr>
              <w:rPr>
                <w:bCs w:val="0"/>
                <w:color w:val="212121"/>
                <w:sz w:val="22"/>
                <w:szCs w:val="22"/>
              </w:rPr>
            </w:pPr>
            <w:r w:rsidRPr="00285946">
              <w:rPr>
                <w:bCs w:val="0"/>
                <w:color w:val="212121"/>
                <w:sz w:val="22"/>
                <w:szCs w:val="22"/>
              </w:rPr>
              <w:t xml:space="preserve">Администрация размещает и поддерживает в актуальном состоянии на официальном сайте информацию, предусмотренную частью 3 статьи 46 Федерального закона №248-ФЗ «О </w:t>
            </w:r>
            <w:r w:rsidRPr="00285946">
              <w:rPr>
                <w:bCs w:val="0"/>
                <w:color w:val="212121"/>
                <w:sz w:val="22"/>
                <w:szCs w:val="22"/>
              </w:rPr>
              <w:lastRenderedPageBreak/>
              <w:t>государственном контроле (надзоре) и муниципальном к</w:t>
            </w:r>
            <w:r w:rsidR="00285946" w:rsidRPr="00285946">
              <w:rPr>
                <w:bCs w:val="0"/>
                <w:color w:val="212121"/>
                <w:sz w:val="22"/>
                <w:szCs w:val="22"/>
              </w:rPr>
              <w:t>онтроле в Российской Федерации»</w:t>
            </w:r>
          </w:p>
          <w:p w:rsidR="00285946" w:rsidRPr="00285946" w:rsidRDefault="00285946" w:rsidP="00285946">
            <w:pPr>
              <w:rPr>
                <w:bCs w:val="0"/>
                <w:sz w:val="22"/>
                <w:szCs w:val="22"/>
                <w:lang w:eastAsia="en-US"/>
              </w:rPr>
            </w:pPr>
          </w:p>
        </w:tc>
        <w:tc>
          <w:tcPr>
            <w:tcW w:w="2077" w:type="dxa"/>
            <w:tcBorders>
              <w:top w:val="single" w:sz="4" w:space="0" w:color="auto"/>
              <w:left w:val="single" w:sz="4" w:space="0" w:color="auto"/>
              <w:bottom w:val="single" w:sz="4" w:space="0" w:color="auto"/>
              <w:right w:val="single" w:sz="4" w:space="0" w:color="auto"/>
            </w:tcBorders>
            <w:hideMark/>
          </w:tcPr>
          <w:p w:rsidR="00BA2A2D" w:rsidRPr="00285946" w:rsidRDefault="00BA2A2D" w:rsidP="00285946">
            <w:pPr>
              <w:rPr>
                <w:b/>
                <w:bCs w:val="0"/>
                <w:sz w:val="22"/>
                <w:szCs w:val="22"/>
                <w:lang w:eastAsia="en-US"/>
              </w:rPr>
            </w:pPr>
            <w:r w:rsidRPr="00285946">
              <w:rPr>
                <w:bCs w:val="0"/>
                <w:sz w:val="22"/>
                <w:szCs w:val="22"/>
                <w:lang w:eastAsia="en-US"/>
              </w:rPr>
              <w:lastRenderedPageBreak/>
              <w:t>По мере необходимости в течение года</w:t>
            </w:r>
          </w:p>
        </w:tc>
        <w:tc>
          <w:tcPr>
            <w:tcW w:w="2034" w:type="dxa"/>
            <w:tcBorders>
              <w:top w:val="single" w:sz="4" w:space="0" w:color="auto"/>
              <w:left w:val="single" w:sz="4" w:space="0" w:color="auto"/>
              <w:bottom w:val="single" w:sz="4" w:space="0" w:color="auto"/>
              <w:right w:val="single" w:sz="4" w:space="0" w:color="auto"/>
            </w:tcBorders>
            <w:hideMark/>
          </w:tcPr>
          <w:p w:rsidR="00BA2A2D" w:rsidRPr="00285946" w:rsidRDefault="00597AD2">
            <w:pPr>
              <w:jc w:val="center"/>
              <w:rPr>
                <w:bCs w:val="0"/>
                <w:sz w:val="22"/>
                <w:szCs w:val="22"/>
                <w:lang w:eastAsia="en-US"/>
              </w:rPr>
            </w:pPr>
            <w:r w:rsidRPr="00285946">
              <w:rPr>
                <w:bCs w:val="0"/>
                <w:sz w:val="22"/>
                <w:szCs w:val="22"/>
                <w:lang w:eastAsia="en-US"/>
              </w:rPr>
              <w:t>Специалист администрации, к должностным обязанностям которого относится осуществление муниципального контроля</w:t>
            </w:r>
          </w:p>
        </w:tc>
      </w:tr>
      <w:tr w:rsidR="00285946" w:rsidRPr="00285946" w:rsidTr="00285946">
        <w:tc>
          <w:tcPr>
            <w:tcW w:w="678" w:type="dxa"/>
            <w:tcBorders>
              <w:top w:val="single" w:sz="4" w:space="0" w:color="auto"/>
              <w:left w:val="single" w:sz="4" w:space="0" w:color="auto"/>
              <w:bottom w:val="single" w:sz="4" w:space="0" w:color="auto"/>
              <w:right w:val="single" w:sz="4" w:space="0" w:color="auto"/>
            </w:tcBorders>
          </w:tcPr>
          <w:p w:rsidR="00BA2A2D" w:rsidRPr="00285946" w:rsidRDefault="00BA2A2D" w:rsidP="008A5142">
            <w:pPr>
              <w:pStyle w:val="a3"/>
              <w:numPr>
                <w:ilvl w:val="0"/>
                <w:numId w:val="1"/>
              </w:numPr>
              <w:jc w:val="center"/>
              <w:rPr>
                <w:bCs w:val="0"/>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BA2A2D" w:rsidRPr="00285946" w:rsidRDefault="00F2344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2"/>
                <w:szCs w:val="22"/>
                <w:lang w:eastAsia="en-US"/>
              </w:rPr>
            </w:pPr>
            <w:r>
              <w:rPr>
                <w:rFonts w:ascii="Times New Roman" w:hAnsi="Times New Roman" w:cs="Times New Roman"/>
                <w:bCs/>
                <w:sz w:val="22"/>
                <w:szCs w:val="22"/>
                <w:lang w:eastAsia="en-US"/>
              </w:rPr>
              <w:t>Объявление предостережения</w:t>
            </w:r>
          </w:p>
          <w:p w:rsidR="00BA2A2D" w:rsidRPr="00285946" w:rsidRDefault="00BA2A2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285946" w:rsidRPr="00285946" w:rsidRDefault="00285946" w:rsidP="0028594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2"/>
                <w:szCs w:val="22"/>
                <w:lang w:eastAsia="en-US"/>
              </w:rPr>
            </w:pPr>
            <w:proofErr w:type="gramStart"/>
            <w:r w:rsidRPr="00285946">
              <w:rPr>
                <w:rFonts w:ascii="Times New Roman" w:hAnsi="Times New Roman" w:cs="Times New Roman"/>
                <w:bCs/>
                <w:sz w:val="22"/>
                <w:szCs w:val="22"/>
                <w:lang w:eastAsia="en-US"/>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w:t>
            </w:r>
            <w:proofErr w:type="gramEnd"/>
            <w:r w:rsidRPr="00285946">
              <w:rPr>
                <w:rFonts w:ascii="Times New Roman" w:hAnsi="Times New Roman" w:cs="Times New Roman"/>
                <w:bCs/>
                <w:sz w:val="22"/>
                <w:szCs w:val="22"/>
                <w:lang w:eastAsia="en-US"/>
              </w:rPr>
              <w:t xml:space="preserve"> соблюдения обязательных требований.</w:t>
            </w:r>
          </w:p>
          <w:p w:rsidR="00BA2A2D" w:rsidRPr="00285946" w:rsidRDefault="00285946" w:rsidP="0028594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0"/>
              <w:rPr>
                <w:rFonts w:ascii="Times New Roman" w:hAnsi="Times New Roman" w:cs="Times New Roman"/>
                <w:bCs/>
                <w:sz w:val="22"/>
                <w:szCs w:val="22"/>
                <w:lang w:eastAsia="en-US"/>
              </w:rPr>
            </w:pPr>
            <w:r w:rsidRPr="00285946">
              <w:rPr>
                <w:rFonts w:ascii="Times New Roman" w:hAnsi="Times New Roman" w:cs="Times New Roman"/>
                <w:bCs/>
                <w:sz w:val="22"/>
                <w:szCs w:val="22"/>
                <w:lang w:eastAsia="en-US"/>
              </w:rPr>
              <w:t>Подконтрольный субъе</w:t>
            </w:r>
            <w:proofErr w:type="gramStart"/>
            <w:r w:rsidRPr="00285946">
              <w:rPr>
                <w:rFonts w:ascii="Times New Roman" w:hAnsi="Times New Roman" w:cs="Times New Roman"/>
                <w:bCs/>
                <w:sz w:val="22"/>
                <w:szCs w:val="22"/>
                <w:lang w:eastAsia="en-US"/>
              </w:rPr>
              <w:t>кт впр</w:t>
            </w:r>
            <w:proofErr w:type="gramEnd"/>
            <w:r w:rsidRPr="00285946">
              <w:rPr>
                <w:rFonts w:ascii="Times New Roman" w:hAnsi="Times New Roman" w:cs="Times New Roman"/>
                <w:bCs/>
                <w:sz w:val="22"/>
                <w:szCs w:val="22"/>
                <w:lang w:eastAsia="en-US"/>
              </w:rPr>
              <w:t xml:space="preserve">аве после получения предостережения о недопустимости нарушения </w:t>
            </w:r>
            <w:r w:rsidRPr="00285946">
              <w:rPr>
                <w:rFonts w:ascii="Times New Roman" w:hAnsi="Times New Roman" w:cs="Times New Roman"/>
                <w:bCs/>
                <w:sz w:val="22"/>
                <w:szCs w:val="22"/>
                <w:lang w:eastAsia="en-US"/>
              </w:rPr>
              <w:lastRenderedPageBreak/>
              <w:t>обязательных требований подать в Администрацию возражение в отношении указанного предостережения в срок не позднее 15 рабочих дней со дня получения им предостережения.</w:t>
            </w:r>
          </w:p>
        </w:tc>
        <w:tc>
          <w:tcPr>
            <w:tcW w:w="2077" w:type="dxa"/>
            <w:tcBorders>
              <w:top w:val="single" w:sz="4" w:space="0" w:color="auto"/>
              <w:left w:val="single" w:sz="4" w:space="0" w:color="auto"/>
              <w:bottom w:val="single" w:sz="4" w:space="0" w:color="auto"/>
              <w:right w:val="single" w:sz="4" w:space="0" w:color="auto"/>
            </w:tcBorders>
            <w:hideMark/>
          </w:tcPr>
          <w:p w:rsidR="00BA2A2D" w:rsidRPr="00285946" w:rsidRDefault="00285946" w:rsidP="00285946">
            <w:pPr>
              <w:rPr>
                <w:b/>
                <w:bCs w:val="0"/>
                <w:sz w:val="22"/>
                <w:szCs w:val="22"/>
                <w:lang w:eastAsia="en-US"/>
              </w:rPr>
            </w:pPr>
            <w:r w:rsidRPr="00285946">
              <w:rPr>
                <w:bCs w:val="0"/>
                <w:sz w:val="22"/>
                <w:szCs w:val="22"/>
                <w:lang w:eastAsia="en-US"/>
              </w:rPr>
              <w:lastRenderedPageBreak/>
              <w:t>По мере необходимости в течение года</w:t>
            </w:r>
          </w:p>
        </w:tc>
        <w:tc>
          <w:tcPr>
            <w:tcW w:w="2034" w:type="dxa"/>
            <w:tcBorders>
              <w:top w:val="single" w:sz="4" w:space="0" w:color="auto"/>
              <w:left w:val="single" w:sz="4" w:space="0" w:color="auto"/>
              <w:bottom w:val="single" w:sz="4" w:space="0" w:color="auto"/>
              <w:right w:val="single" w:sz="4" w:space="0" w:color="auto"/>
            </w:tcBorders>
            <w:hideMark/>
          </w:tcPr>
          <w:p w:rsidR="00BA2A2D" w:rsidRPr="00285946" w:rsidRDefault="00285946" w:rsidP="00285946">
            <w:pPr>
              <w:rPr>
                <w:bCs w:val="0"/>
                <w:sz w:val="22"/>
                <w:szCs w:val="22"/>
                <w:lang w:eastAsia="en-US"/>
              </w:rPr>
            </w:pPr>
            <w:r w:rsidRPr="00285946">
              <w:rPr>
                <w:bCs w:val="0"/>
                <w:sz w:val="22"/>
                <w:szCs w:val="22"/>
                <w:lang w:eastAsia="en-US"/>
              </w:rPr>
              <w:t>Специалист администрации, к должностным обязанностям которого относится осуществление муниципального контроля</w:t>
            </w:r>
          </w:p>
        </w:tc>
      </w:tr>
      <w:tr w:rsidR="00285946" w:rsidRPr="00285946" w:rsidTr="00285946">
        <w:tc>
          <w:tcPr>
            <w:tcW w:w="678" w:type="dxa"/>
            <w:tcBorders>
              <w:top w:val="single" w:sz="4" w:space="0" w:color="auto"/>
              <w:left w:val="single" w:sz="4" w:space="0" w:color="auto"/>
              <w:bottom w:val="single" w:sz="4" w:space="0" w:color="auto"/>
              <w:right w:val="single" w:sz="4" w:space="0" w:color="auto"/>
            </w:tcBorders>
          </w:tcPr>
          <w:p w:rsidR="00285946" w:rsidRPr="00285946" w:rsidRDefault="00285946" w:rsidP="008A5142">
            <w:pPr>
              <w:pStyle w:val="a3"/>
              <w:numPr>
                <w:ilvl w:val="0"/>
                <w:numId w:val="1"/>
              </w:numPr>
              <w:jc w:val="center"/>
              <w:rPr>
                <w:bCs w:val="0"/>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285946" w:rsidRPr="00285946" w:rsidRDefault="0028594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31" w:firstLine="119"/>
              <w:rPr>
                <w:rFonts w:ascii="Times New Roman" w:hAnsi="Times New Roman" w:cs="Times New Roman"/>
                <w:bCs/>
                <w:sz w:val="22"/>
                <w:szCs w:val="22"/>
                <w:lang w:eastAsia="en-US"/>
              </w:rPr>
            </w:pPr>
            <w:r w:rsidRPr="00285946">
              <w:rPr>
                <w:rFonts w:ascii="Times New Roman" w:hAnsi="Times New Roman" w:cs="Times New Roman"/>
                <w:bCs/>
                <w:sz w:val="22"/>
                <w:szCs w:val="22"/>
                <w:lang w:eastAsia="en-US"/>
              </w:rPr>
              <w:t>Консультирование</w:t>
            </w:r>
          </w:p>
          <w:p w:rsidR="00285946" w:rsidRPr="00285946" w:rsidRDefault="00285946">
            <w:pPr>
              <w:rPr>
                <w:b/>
                <w:bCs w:val="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285946" w:rsidRPr="00285946" w:rsidRDefault="00F23443" w:rsidP="00285946">
            <w:pPr>
              <w:rPr>
                <w:bCs w:val="0"/>
                <w:sz w:val="22"/>
                <w:szCs w:val="22"/>
                <w:lang w:eastAsia="en-US"/>
              </w:rPr>
            </w:pPr>
            <w:r>
              <w:rPr>
                <w:bCs w:val="0"/>
                <w:sz w:val="22"/>
                <w:szCs w:val="22"/>
                <w:lang w:eastAsia="en-US"/>
              </w:rPr>
              <w:t>П</w:t>
            </w:r>
            <w:r w:rsidR="00285946" w:rsidRPr="00285946">
              <w:rPr>
                <w:bCs w:val="0"/>
                <w:sz w:val="22"/>
                <w:szCs w:val="22"/>
                <w:lang w:eastAsia="en-US"/>
              </w:rPr>
              <w:t>о обращениям подконтрольных субъектов и их представителей осуществляется консультирование (дается разъяснения по вопросам, связанным с организацией и осуществлением муниципального контроля на автомобильном транспорте и в дорожном хозяйстве). Консультирование осуществляется без взимания платы.</w:t>
            </w:r>
          </w:p>
          <w:p w:rsidR="00285946" w:rsidRPr="00285946" w:rsidRDefault="00285946" w:rsidP="00285946">
            <w:pPr>
              <w:rPr>
                <w:bCs w:val="0"/>
                <w:sz w:val="22"/>
                <w:szCs w:val="22"/>
                <w:lang w:eastAsia="en-US"/>
              </w:rPr>
            </w:pPr>
            <w:r w:rsidRPr="00285946">
              <w:rPr>
                <w:bCs w:val="0"/>
                <w:sz w:val="22"/>
                <w:szCs w:val="22"/>
                <w:lang w:eastAsia="en-US"/>
              </w:rPr>
              <w:t>Консультирование может осуществлять</w:t>
            </w:r>
            <w:r w:rsidR="00905A33">
              <w:rPr>
                <w:bCs w:val="0"/>
                <w:sz w:val="22"/>
                <w:szCs w:val="22"/>
                <w:lang w:eastAsia="en-US"/>
              </w:rPr>
              <w:t xml:space="preserve">ся должностным лицом </w:t>
            </w:r>
            <w:r w:rsidRPr="00285946">
              <w:rPr>
                <w:bCs w:val="0"/>
                <w:sz w:val="22"/>
                <w:szCs w:val="22"/>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85946" w:rsidRPr="00285946" w:rsidRDefault="00285946" w:rsidP="00285946">
            <w:pPr>
              <w:rPr>
                <w:bCs w:val="0"/>
                <w:sz w:val="22"/>
                <w:szCs w:val="22"/>
                <w:lang w:eastAsia="en-US"/>
              </w:rPr>
            </w:pPr>
            <w:r w:rsidRPr="00285946">
              <w:rPr>
                <w:bCs w:val="0"/>
                <w:sz w:val="22"/>
                <w:szCs w:val="22"/>
                <w:lang w:eastAsia="en-US"/>
              </w:rPr>
              <w:t>По итогам консультирования информация в письменной форме подконтрольным субъектам и их представителям не предоставляется.</w:t>
            </w:r>
          </w:p>
          <w:p w:rsidR="00285946" w:rsidRPr="00285946" w:rsidRDefault="00285946" w:rsidP="00285946">
            <w:pPr>
              <w:rPr>
                <w:bCs w:val="0"/>
                <w:sz w:val="22"/>
                <w:szCs w:val="22"/>
                <w:lang w:eastAsia="en-US"/>
              </w:rPr>
            </w:pPr>
            <w:r w:rsidRPr="00285946">
              <w:rPr>
                <w:bCs w:val="0"/>
                <w:sz w:val="22"/>
                <w:szCs w:val="22"/>
                <w:lang w:eastAsia="en-US"/>
              </w:rPr>
              <w:t xml:space="preserve">Консультирование осуществляется по следующим </w:t>
            </w:r>
            <w:r w:rsidRPr="00285946">
              <w:rPr>
                <w:bCs w:val="0"/>
                <w:sz w:val="22"/>
                <w:szCs w:val="22"/>
                <w:lang w:eastAsia="en-US"/>
              </w:rPr>
              <w:lastRenderedPageBreak/>
              <w:t>вопросам:</w:t>
            </w:r>
          </w:p>
          <w:p w:rsidR="00285946" w:rsidRPr="00285946" w:rsidRDefault="00285946" w:rsidP="00285946">
            <w:pPr>
              <w:rPr>
                <w:bCs w:val="0"/>
                <w:sz w:val="22"/>
                <w:szCs w:val="22"/>
                <w:lang w:eastAsia="en-US"/>
              </w:rPr>
            </w:pPr>
            <w:r w:rsidRPr="00285946">
              <w:rPr>
                <w:bCs w:val="0"/>
                <w:sz w:val="22"/>
                <w:szCs w:val="22"/>
                <w:lang w:eastAsia="en-US"/>
              </w:rPr>
              <w:t>1)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на автомобильном транспорте и в дорожном хозяйстве;</w:t>
            </w:r>
          </w:p>
          <w:p w:rsidR="00285946" w:rsidRPr="00285946" w:rsidRDefault="00285946" w:rsidP="00285946">
            <w:pPr>
              <w:rPr>
                <w:bCs w:val="0"/>
                <w:sz w:val="22"/>
                <w:szCs w:val="22"/>
                <w:lang w:eastAsia="en-US"/>
              </w:rPr>
            </w:pPr>
            <w:r w:rsidRPr="00285946">
              <w:rPr>
                <w:bCs w:val="0"/>
                <w:sz w:val="22"/>
                <w:szCs w:val="22"/>
                <w:lang w:eastAsia="en-US"/>
              </w:rPr>
              <w:t>2) разъяснение положений нормативных правовых актов, регламентирующих порядок осуществления муниципального контроля на автомобильном транспорте и в дорожном хозяйстве;</w:t>
            </w:r>
          </w:p>
          <w:p w:rsidR="00285946" w:rsidRPr="00285946" w:rsidRDefault="00285946" w:rsidP="00285946">
            <w:pPr>
              <w:rPr>
                <w:bCs w:val="0"/>
                <w:sz w:val="22"/>
                <w:szCs w:val="22"/>
                <w:lang w:eastAsia="en-US"/>
              </w:rPr>
            </w:pPr>
            <w:r w:rsidRPr="00285946">
              <w:rPr>
                <w:bCs w:val="0"/>
                <w:sz w:val="22"/>
                <w:szCs w:val="22"/>
                <w:lang w:eastAsia="en-US"/>
              </w:rPr>
              <w:t>3) порядок обжалования решений и действий (бездейс</w:t>
            </w:r>
            <w:r w:rsidR="00EC67DE">
              <w:rPr>
                <w:bCs w:val="0"/>
                <w:sz w:val="22"/>
                <w:szCs w:val="22"/>
                <w:lang w:eastAsia="en-US"/>
              </w:rPr>
              <w:t>твия) должностных лиц</w:t>
            </w:r>
            <w:r w:rsidRPr="00285946">
              <w:rPr>
                <w:bCs w:val="0"/>
                <w:sz w:val="22"/>
                <w:szCs w:val="22"/>
                <w:lang w:eastAsia="en-US"/>
              </w:rPr>
              <w:t>.</w:t>
            </w:r>
          </w:p>
          <w:p w:rsidR="00285946" w:rsidRPr="00285946" w:rsidRDefault="00285946" w:rsidP="00285946">
            <w:pPr>
              <w:rPr>
                <w:bCs w:val="0"/>
                <w:sz w:val="22"/>
                <w:szCs w:val="22"/>
                <w:lang w:eastAsia="en-US"/>
              </w:rPr>
            </w:pPr>
            <w:r w:rsidRPr="00285946">
              <w:rPr>
                <w:bCs w:val="0"/>
                <w:sz w:val="22"/>
                <w:szCs w:val="22"/>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w:t>
            </w:r>
            <w:r w:rsidR="00EC67DE">
              <w:rPr>
                <w:bCs w:val="0"/>
                <w:sz w:val="22"/>
                <w:szCs w:val="22"/>
                <w:lang w:eastAsia="en-US"/>
              </w:rPr>
              <w:t>й должностных лиц</w:t>
            </w:r>
            <w:r w:rsidRPr="00285946">
              <w:rPr>
                <w:bCs w:val="0"/>
                <w:sz w:val="22"/>
                <w:szCs w:val="22"/>
                <w:lang w:eastAsia="en-US"/>
              </w:rPr>
              <w:t xml:space="preserve">, иных участников контрольного мероприятия, а также результаты проведенных в рамках контрольного мероприятия </w:t>
            </w:r>
            <w:r w:rsidRPr="00285946">
              <w:rPr>
                <w:bCs w:val="0"/>
                <w:sz w:val="22"/>
                <w:szCs w:val="22"/>
                <w:lang w:eastAsia="en-US"/>
              </w:rPr>
              <w:lastRenderedPageBreak/>
              <w:t>экспертизы, испытаний.</w:t>
            </w:r>
          </w:p>
          <w:p w:rsidR="00285946" w:rsidRPr="00285946" w:rsidRDefault="00285946" w:rsidP="00285946">
            <w:pPr>
              <w:rPr>
                <w:bCs w:val="0"/>
                <w:sz w:val="22"/>
                <w:szCs w:val="22"/>
                <w:lang w:eastAsia="en-US"/>
              </w:rPr>
            </w:pPr>
            <w:r w:rsidRPr="00285946">
              <w:rPr>
                <w:bCs w:val="0"/>
                <w:sz w:val="22"/>
                <w:szCs w:val="22"/>
                <w:lang w:eastAsia="en-US"/>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w:t>
            </w:r>
          </w:p>
        </w:tc>
        <w:tc>
          <w:tcPr>
            <w:tcW w:w="2077" w:type="dxa"/>
            <w:tcBorders>
              <w:top w:val="single" w:sz="4" w:space="0" w:color="auto"/>
              <w:left w:val="single" w:sz="4" w:space="0" w:color="auto"/>
              <w:bottom w:val="single" w:sz="4" w:space="0" w:color="auto"/>
              <w:right w:val="single" w:sz="4" w:space="0" w:color="auto"/>
            </w:tcBorders>
            <w:hideMark/>
          </w:tcPr>
          <w:p w:rsidR="00285946" w:rsidRPr="00F23443" w:rsidRDefault="00751877" w:rsidP="00DD312C">
            <w:pPr>
              <w:rPr>
                <w:bCs w:val="0"/>
                <w:sz w:val="22"/>
                <w:szCs w:val="22"/>
                <w:lang w:eastAsia="en-US"/>
              </w:rPr>
            </w:pPr>
            <w:r>
              <w:rPr>
                <w:bCs w:val="0"/>
                <w:sz w:val="22"/>
                <w:szCs w:val="22"/>
                <w:lang w:eastAsia="en-US"/>
              </w:rPr>
              <w:lastRenderedPageBreak/>
              <w:t>По мере необходимости в течение года</w:t>
            </w:r>
          </w:p>
        </w:tc>
        <w:tc>
          <w:tcPr>
            <w:tcW w:w="2034" w:type="dxa"/>
            <w:tcBorders>
              <w:top w:val="single" w:sz="4" w:space="0" w:color="auto"/>
              <w:left w:val="single" w:sz="4" w:space="0" w:color="auto"/>
              <w:bottom w:val="single" w:sz="4" w:space="0" w:color="auto"/>
              <w:right w:val="single" w:sz="4" w:space="0" w:color="auto"/>
            </w:tcBorders>
            <w:hideMark/>
          </w:tcPr>
          <w:p w:rsidR="00285946" w:rsidRPr="00F23443" w:rsidRDefault="00F23443" w:rsidP="00751877">
            <w:pPr>
              <w:rPr>
                <w:bCs w:val="0"/>
                <w:sz w:val="22"/>
                <w:szCs w:val="22"/>
                <w:lang w:eastAsia="en-US"/>
              </w:rPr>
            </w:pPr>
            <w:r w:rsidRPr="00F23443">
              <w:rPr>
                <w:bCs w:val="0"/>
                <w:sz w:val="22"/>
                <w:szCs w:val="22"/>
                <w:lang w:eastAsia="en-US"/>
              </w:rPr>
              <w:t>Специалист администрации, к должностным обязанностям которого относится осуществление муниципального контроля</w:t>
            </w:r>
          </w:p>
        </w:tc>
      </w:tr>
    </w:tbl>
    <w:p w:rsidR="00150EBF" w:rsidRDefault="00150EBF"/>
    <w:p w:rsidR="003F3EA1" w:rsidRDefault="003F3EA1" w:rsidP="00C13851">
      <w:pPr>
        <w:ind w:firstLine="567"/>
        <w:rPr>
          <w:b/>
          <w:bCs w:val="0"/>
          <w:sz w:val="24"/>
          <w:szCs w:val="24"/>
        </w:rPr>
      </w:pPr>
      <w:r>
        <w:rPr>
          <w:b/>
          <w:bCs w:val="0"/>
          <w:sz w:val="24"/>
          <w:szCs w:val="24"/>
        </w:rPr>
        <w:t>4</w:t>
      </w:r>
      <w:r w:rsidR="00E11CE5">
        <w:rPr>
          <w:b/>
          <w:bCs w:val="0"/>
          <w:sz w:val="24"/>
          <w:szCs w:val="24"/>
        </w:rPr>
        <w:t>.</w:t>
      </w:r>
      <w:r w:rsidR="006F21C5">
        <w:rPr>
          <w:b/>
          <w:bCs w:val="0"/>
          <w:sz w:val="24"/>
          <w:szCs w:val="24"/>
        </w:rPr>
        <w:t xml:space="preserve"> </w:t>
      </w:r>
      <w:r w:rsidR="00E11CE5">
        <w:rPr>
          <w:b/>
          <w:bCs w:val="0"/>
          <w:sz w:val="24"/>
          <w:szCs w:val="24"/>
        </w:rPr>
        <w:t>Добавит раздел</w:t>
      </w:r>
      <w:r w:rsidR="006F21C5">
        <w:rPr>
          <w:b/>
          <w:bCs w:val="0"/>
          <w:sz w:val="24"/>
          <w:szCs w:val="24"/>
        </w:rPr>
        <w:t xml:space="preserve"> 5 </w:t>
      </w:r>
      <w:r w:rsidR="00C13851">
        <w:rPr>
          <w:b/>
          <w:bCs w:val="0"/>
          <w:sz w:val="24"/>
          <w:szCs w:val="24"/>
        </w:rPr>
        <w:t xml:space="preserve"> </w:t>
      </w:r>
      <w:r w:rsidR="00C13851" w:rsidRPr="00C13851">
        <w:rPr>
          <w:b/>
          <w:bCs w:val="0"/>
          <w:sz w:val="24"/>
          <w:szCs w:val="24"/>
        </w:rPr>
        <w:t xml:space="preserve">«Способы </w:t>
      </w:r>
      <w:proofErr w:type="spellStart"/>
      <w:r w:rsidR="00C13851" w:rsidRPr="00C13851">
        <w:rPr>
          <w:b/>
          <w:bCs w:val="0"/>
          <w:sz w:val="24"/>
          <w:szCs w:val="24"/>
        </w:rPr>
        <w:t>самообследования</w:t>
      </w:r>
      <w:proofErr w:type="spellEnd"/>
      <w:r w:rsidR="00C13851" w:rsidRPr="00C13851">
        <w:rPr>
          <w:b/>
          <w:bCs w:val="0"/>
          <w:sz w:val="24"/>
          <w:szCs w:val="24"/>
        </w:rPr>
        <w:t xml:space="preserve"> в автоматизированном режиме, применяемые в период </w:t>
      </w:r>
      <w:r w:rsidR="00C13851">
        <w:rPr>
          <w:b/>
          <w:bCs w:val="0"/>
          <w:sz w:val="24"/>
          <w:szCs w:val="24"/>
        </w:rPr>
        <w:t>действия программы профилактики»</w:t>
      </w:r>
    </w:p>
    <w:p w:rsidR="003F3EA1" w:rsidRDefault="003F3EA1" w:rsidP="003F3EA1">
      <w:pPr>
        <w:ind w:firstLine="567"/>
        <w:jc w:val="both"/>
        <w:rPr>
          <w:b/>
          <w:bCs w:val="0"/>
          <w:sz w:val="24"/>
          <w:szCs w:val="24"/>
        </w:rPr>
      </w:pPr>
    </w:p>
    <w:p w:rsidR="003F3EA1" w:rsidRDefault="00CF41F8" w:rsidP="003F3EA1">
      <w:pPr>
        <w:ind w:firstLine="567"/>
        <w:jc w:val="both"/>
        <w:rPr>
          <w:bCs w:val="0"/>
          <w:sz w:val="24"/>
          <w:szCs w:val="24"/>
        </w:rPr>
      </w:pPr>
      <w:r>
        <w:rPr>
          <w:bCs w:val="0"/>
          <w:sz w:val="24"/>
          <w:szCs w:val="24"/>
        </w:rPr>
        <w:t>«</w:t>
      </w:r>
      <w:r w:rsidR="003F3EA1" w:rsidRPr="003F3EA1">
        <w:rPr>
          <w:bCs w:val="0"/>
          <w:sz w:val="24"/>
          <w:szCs w:val="24"/>
        </w:rPr>
        <w:t>В положении о виде контроля самостоятельная оценка соблюдения обязательных требований (</w:t>
      </w:r>
      <w:proofErr w:type="spellStart"/>
      <w:r w:rsidR="003F3EA1" w:rsidRPr="003F3EA1">
        <w:rPr>
          <w:bCs w:val="0"/>
          <w:sz w:val="24"/>
          <w:szCs w:val="24"/>
        </w:rPr>
        <w:t>самообследование</w:t>
      </w:r>
      <w:proofErr w:type="spellEnd"/>
      <w:r w:rsidR="003F3EA1" w:rsidRPr="003F3EA1">
        <w:rPr>
          <w:bCs w:val="0"/>
          <w:sz w:val="24"/>
          <w:szCs w:val="24"/>
        </w:rPr>
        <w:t xml:space="preserve">) не предусмотрена, следовательно, в программе способы </w:t>
      </w:r>
      <w:proofErr w:type="spellStart"/>
      <w:r w:rsidR="003F3EA1" w:rsidRPr="003F3EA1">
        <w:rPr>
          <w:bCs w:val="0"/>
          <w:sz w:val="24"/>
          <w:szCs w:val="24"/>
        </w:rPr>
        <w:t>самообследования</w:t>
      </w:r>
      <w:proofErr w:type="spellEnd"/>
      <w:r w:rsidR="003F3EA1" w:rsidRPr="003F3EA1">
        <w:rPr>
          <w:bCs w:val="0"/>
          <w:sz w:val="24"/>
          <w:szCs w:val="24"/>
        </w:rPr>
        <w:t xml:space="preserve"> в автоматизированном режиме не определены (ч.1 ст.51 № 248-ФЗ)</w:t>
      </w:r>
      <w:proofErr w:type="gramStart"/>
      <w:r w:rsidR="003F3EA1" w:rsidRPr="003F3EA1">
        <w:rPr>
          <w:bCs w:val="0"/>
          <w:sz w:val="24"/>
          <w:szCs w:val="24"/>
        </w:rPr>
        <w:t>.»</w:t>
      </w:r>
      <w:proofErr w:type="gramEnd"/>
    </w:p>
    <w:p w:rsidR="003F3EA1" w:rsidRDefault="003F3EA1" w:rsidP="003F3EA1">
      <w:pPr>
        <w:ind w:firstLine="567"/>
        <w:jc w:val="both"/>
        <w:rPr>
          <w:bCs w:val="0"/>
          <w:sz w:val="24"/>
          <w:szCs w:val="24"/>
        </w:rPr>
      </w:pPr>
    </w:p>
    <w:p w:rsidR="003F3EA1" w:rsidRDefault="003F3EA1" w:rsidP="003F3EA1">
      <w:pPr>
        <w:ind w:firstLine="567"/>
        <w:jc w:val="both"/>
        <w:rPr>
          <w:b/>
          <w:bCs w:val="0"/>
          <w:sz w:val="24"/>
          <w:szCs w:val="24"/>
        </w:rPr>
      </w:pPr>
      <w:r>
        <w:rPr>
          <w:b/>
          <w:bCs w:val="0"/>
          <w:sz w:val="24"/>
          <w:szCs w:val="24"/>
        </w:rPr>
        <w:t>5. Добавит раздел 6</w:t>
      </w:r>
      <w:r w:rsidR="00C13851">
        <w:rPr>
          <w:b/>
          <w:bCs w:val="0"/>
          <w:sz w:val="24"/>
          <w:szCs w:val="24"/>
        </w:rPr>
        <w:t xml:space="preserve"> </w:t>
      </w:r>
      <w:r w:rsidR="00CF41F8">
        <w:rPr>
          <w:b/>
          <w:bCs w:val="0"/>
          <w:sz w:val="24"/>
          <w:szCs w:val="24"/>
        </w:rPr>
        <w:t>«</w:t>
      </w:r>
      <w:r w:rsidR="00C13851" w:rsidRPr="00C13851">
        <w:rPr>
          <w:b/>
          <w:bCs w:val="0"/>
          <w:sz w:val="24"/>
          <w:szCs w:val="24"/>
        </w:rPr>
        <w:t>Применение контрольным (надзорным) органом мер стимулирования добросовестности контролируемых лиц</w:t>
      </w:r>
      <w:r w:rsidR="00C13851">
        <w:rPr>
          <w:b/>
          <w:bCs w:val="0"/>
          <w:sz w:val="24"/>
          <w:szCs w:val="24"/>
        </w:rPr>
        <w:t>»</w:t>
      </w:r>
    </w:p>
    <w:p w:rsidR="003F3EA1" w:rsidRDefault="003F3EA1" w:rsidP="003F3EA1">
      <w:pPr>
        <w:ind w:firstLine="567"/>
        <w:jc w:val="both"/>
        <w:rPr>
          <w:bCs w:val="0"/>
          <w:sz w:val="24"/>
          <w:szCs w:val="24"/>
        </w:rPr>
      </w:pPr>
    </w:p>
    <w:p w:rsidR="003F3EA1" w:rsidRPr="003F3EA1" w:rsidRDefault="00CF41F8" w:rsidP="003F3EA1">
      <w:pPr>
        <w:ind w:firstLine="567"/>
        <w:jc w:val="both"/>
        <w:rPr>
          <w:bCs w:val="0"/>
          <w:sz w:val="24"/>
          <w:szCs w:val="24"/>
        </w:rPr>
      </w:pPr>
      <w:r>
        <w:rPr>
          <w:bCs w:val="0"/>
          <w:sz w:val="24"/>
          <w:szCs w:val="24"/>
        </w:rPr>
        <w:t>«</w:t>
      </w:r>
      <w:bookmarkStart w:id="1" w:name="_GoBack"/>
      <w:bookmarkEnd w:id="1"/>
      <w:r w:rsidR="003F3EA1" w:rsidRPr="003F3EA1">
        <w:rPr>
          <w:bCs w:val="0"/>
          <w:sz w:val="24"/>
          <w:szCs w:val="24"/>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roofErr w:type="gramStart"/>
      <w:r w:rsidR="003F3EA1" w:rsidRPr="003F3EA1">
        <w:rPr>
          <w:bCs w:val="0"/>
          <w:sz w:val="24"/>
          <w:szCs w:val="24"/>
        </w:rPr>
        <w:t>.</w:t>
      </w:r>
      <w:r w:rsidR="003F3EA1">
        <w:rPr>
          <w:bCs w:val="0"/>
          <w:sz w:val="24"/>
          <w:szCs w:val="24"/>
        </w:rPr>
        <w:t>»</w:t>
      </w:r>
      <w:proofErr w:type="gramEnd"/>
    </w:p>
    <w:p w:rsidR="00E11CE5" w:rsidRDefault="00E11CE5" w:rsidP="00E11CE5">
      <w:pPr>
        <w:ind w:firstLine="567"/>
        <w:jc w:val="both"/>
        <w:rPr>
          <w:b/>
          <w:bCs w:val="0"/>
          <w:sz w:val="24"/>
          <w:szCs w:val="24"/>
        </w:rPr>
      </w:pPr>
    </w:p>
    <w:p w:rsidR="00E11CE5" w:rsidRDefault="00E11CE5"/>
    <w:sectPr w:rsidR="00E11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3AC8"/>
    <w:multiLevelType w:val="hybridMultilevel"/>
    <w:tmpl w:val="09901EBA"/>
    <w:lvl w:ilvl="0" w:tplc="ED242D6C">
      <w:start w:val="1"/>
      <w:numFmt w:val="decimal"/>
      <w:lvlText w:val="%1."/>
      <w:lvlJc w:val="left"/>
      <w:pPr>
        <w:ind w:left="900" w:hanging="375"/>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
    <w:nsid w:val="37D64614"/>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C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2C4"/>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5946"/>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0DA"/>
    <w:rsid w:val="002F7C9B"/>
    <w:rsid w:val="00301C01"/>
    <w:rsid w:val="0030265E"/>
    <w:rsid w:val="00303DEB"/>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3EA1"/>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97AD2"/>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1C5"/>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1877"/>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A33"/>
    <w:rsid w:val="00905B97"/>
    <w:rsid w:val="00910E25"/>
    <w:rsid w:val="00914247"/>
    <w:rsid w:val="0091495C"/>
    <w:rsid w:val="0091584B"/>
    <w:rsid w:val="00917CDF"/>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97F29"/>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2A2D"/>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385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41F8"/>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312C"/>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1CE5"/>
    <w:rsid w:val="00E14D20"/>
    <w:rsid w:val="00E2261F"/>
    <w:rsid w:val="00E23895"/>
    <w:rsid w:val="00E24AB7"/>
    <w:rsid w:val="00E24C89"/>
    <w:rsid w:val="00E260E5"/>
    <w:rsid w:val="00E32A7C"/>
    <w:rsid w:val="00E36F4B"/>
    <w:rsid w:val="00E37BAC"/>
    <w:rsid w:val="00E40688"/>
    <w:rsid w:val="00E40748"/>
    <w:rsid w:val="00E407C2"/>
    <w:rsid w:val="00E40C9F"/>
    <w:rsid w:val="00E44489"/>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4D5E"/>
    <w:rsid w:val="00EB67E7"/>
    <w:rsid w:val="00EC16B2"/>
    <w:rsid w:val="00EC1C51"/>
    <w:rsid w:val="00EC212E"/>
    <w:rsid w:val="00EC43A3"/>
    <w:rsid w:val="00EC4442"/>
    <w:rsid w:val="00EC483A"/>
    <w:rsid w:val="00EC5C9B"/>
    <w:rsid w:val="00EC67DE"/>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443"/>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1F8"/>
    <w:rsid w:val="00FB0BC6"/>
    <w:rsid w:val="00FB1335"/>
    <w:rsid w:val="00FB1702"/>
    <w:rsid w:val="00FB20B3"/>
    <w:rsid w:val="00FB2869"/>
    <w:rsid w:val="00FB2D03"/>
    <w:rsid w:val="00FB382A"/>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C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1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142C4"/>
    <w:rPr>
      <w:rFonts w:ascii="Courier New" w:eastAsia="Times New Roman" w:hAnsi="Courier New" w:cs="Times New Roman"/>
      <w:sz w:val="20"/>
      <w:szCs w:val="20"/>
      <w:lang w:val="x-none" w:eastAsia="x-none"/>
    </w:rPr>
  </w:style>
  <w:style w:type="paragraph" w:styleId="a3">
    <w:name w:val="List Paragraph"/>
    <w:basedOn w:val="a"/>
    <w:uiPriority w:val="34"/>
    <w:qFormat/>
    <w:rsid w:val="002142C4"/>
    <w:pPr>
      <w:ind w:left="720"/>
      <w:contextualSpacing/>
    </w:pPr>
  </w:style>
  <w:style w:type="character" w:customStyle="1" w:styleId="ConsPlusNormal">
    <w:name w:val="ConsPlusNormal Знак"/>
    <w:link w:val="ConsPlusNormal0"/>
    <w:locked/>
    <w:rsid w:val="002142C4"/>
    <w:rPr>
      <w:rFonts w:ascii="Arial" w:eastAsia="Times New Roman" w:hAnsi="Arial" w:cs="Arial"/>
      <w:sz w:val="20"/>
      <w:szCs w:val="20"/>
      <w:lang w:eastAsia="ru-RU"/>
    </w:rPr>
  </w:style>
  <w:style w:type="paragraph" w:customStyle="1" w:styleId="ConsPlusNormal0">
    <w:name w:val="ConsPlusNormal"/>
    <w:link w:val="ConsPlusNormal"/>
    <w:qFormat/>
    <w:rsid w:val="002142C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4">
    <w:name w:val="Table Grid"/>
    <w:basedOn w:val="a1"/>
    <w:uiPriority w:val="59"/>
    <w:rsid w:val="0021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2F70DA"/>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2F70DA"/>
    <w:pPr>
      <w:spacing w:after="1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C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1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142C4"/>
    <w:rPr>
      <w:rFonts w:ascii="Courier New" w:eastAsia="Times New Roman" w:hAnsi="Courier New" w:cs="Times New Roman"/>
      <w:sz w:val="20"/>
      <w:szCs w:val="20"/>
      <w:lang w:val="x-none" w:eastAsia="x-none"/>
    </w:rPr>
  </w:style>
  <w:style w:type="paragraph" w:styleId="a3">
    <w:name w:val="List Paragraph"/>
    <w:basedOn w:val="a"/>
    <w:uiPriority w:val="34"/>
    <w:qFormat/>
    <w:rsid w:val="002142C4"/>
    <w:pPr>
      <w:ind w:left="720"/>
      <w:contextualSpacing/>
    </w:pPr>
  </w:style>
  <w:style w:type="character" w:customStyle="1" w:styleId="ConsPlusNormal">
    <w:name w:val="ConsPlusNormal Знак"/>
    <w:link w:val="ConsPlusNormal0"/>
    <w:locked/>
    <w:rsid w:val="002142C4"/>
    <w:rPr>
      <w:rFonts w:ascii="Arial" w:eastAsia="Times New Roman" w:hAnsi="Arial" w:cs="Arial"/>
      <w:sz w:val="20"/>
      <w:szCs w:val="20"/>
      <w:lang w:eastAsia="ru-RU"/>
    </w:rPr>
  </w:style>
  <w:style w:type="paragraph" w:customStyle="1" w:styleId="ConsPlusNormal0">
    <w:name w:val="ConsPlusNormal"/>
    <w:link w:val="ConsPlusNormal"/>
    <w:qFormat/>
    <w:rsid w:val="002142C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table" w:styleId="a4">
    <w:name w:val="Table Grid"/>
    <w:basedOn w:val="a1"/>
    <w:uiPriority w:val="59"/>
    <w:rsid w:val="0021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2F70DA"/>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2F70DA"/>
    <w:pPr>
      <w:spacing w:after="1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3974">
      <w:bodyDiv w:val="1"/>
      <w:marLeft w:val="0"/>
      <w:marRight w:val="0"/>
      <w:marTop w:val="0"/>
      <w:marBottom w:val="0"/>
      <w:divBdr>
        <w:top w:val="none" w:sz="0" w:space="0" w:color="auto"/>
        <w:left w:val="none" w:sz="0" w:space="0" w:color="auto"/>
        <w:bottom w:val="none" w:sz="0" w:space="0" w:color="auto"/>
        <w:right w:val="none" w:sz="0" w:space="0" w:color="auto"/>
      </w:divBdr>
    </w:div>
    <w:div w:id="161241569">
      <w:bodyDiv w:val="1"/>
      <w:marLeft w:val="0"/>
      <w:marRight w:val="0"/>
      <w:marTop w:val="0"/>
      <w:marBottom w:val="0"/>
      <w:divBdr>
        <w:top w:val="none" w:sz="0" w:space="0" w:color="auto"/>
        <w:left w:val="none" w:sz="0" w:space="0" w:color="auto"/>
        <w:bottom w:val="none" w:sz="0" w:space="0" w:color="auto"/>
        <w:right w:val="none" w:sz="0" w:space="0" w:color="auto"/>
      </w:divBdr>
    </w:div>
    <w:div w:id="510334510">
      <w:bodyDiv w:val="1"/>
      <w:marLeft w:val="0"/>
      <w:marRight w:val="0"/>
      <w:marTop w:val="0"/>
      <w:marBottom w:val="0"/>
      <w:divBdr>
        <w:top w:val="none" w:sz="0" w:space="0" w:color="auto"/>
        <w:left w:val="none" w:sz="0" w:space="0" w:color="auto"/>
        <w:bottom w:val="none" w:sz="0" w:space="0" w:color="auto"/>
        <w:right w:val="none" w:sz="0" w:space="0" w:color="auto"/>
      </w:divBdr>
    </w:div>
    <w:div w:id="694160888">
      <w:bodyDiv w:val="1"/>
      <w:marLeft w:val="0"/>
      <w:marRight w:val="0"/>
      <w:marTop w:val="0"/>
      <w:marBottom w:val="0"/>
      <w:divBdr>
        <w:top w:val="none" w:sz="0" w:space="0" w:color="auto"/>
        <w:left w:val="none" w:sz="0" w:space="0" w:color="auto"/>
        <w:bottom w:val="none" w:sz="0" w:space="0" w:color="auto"/>
        <w:right w:val="none" w:sz="0" w:space="0" w:color="auto"/>
      </w:divBdr>
    </w:div>
    <w:div w:id="817041480">
      <w:bodyDiv w:val="1"/>
      <w:marLeft w:val="0"/>
      <w:marRight w:val="0"/>
      <w:marTop w:val="0"/>
      <w:marBottom w:val="0"/>
      <w:divBdr>
        <w:top w:val="none" w:sz="0" w:space="0" w:color="auto"/>
        <w:left w:val="none" w:sz="0" w:space="0" w:color="auto"/>
        <w:bottom w:val="none" w:sz="0" w:space="0" w:color="auto"/>
        <w:right w:val="none" w:sz="0" w:space="0" w:color="auto"/>
      </w:divBdr>
    </w:div>
    <w:div w:id="916747143">
      <w:bodyDiv w:val="1"/>
      <w:marLeft w:val="0"/>
      <w:marRight w:val="0"/>
      <w:marTop w:val="0"/>
      <w:marBottom w:val="0"/>
      <w:divBdr>
        <w:top w:val="none" w:sz="0" w:space="0" w:color="auto"/>
        <w:left w:val="none" w:sz="0" w:space="0" w:color="auto"/>
        <w:bottom w:val="none" w:sz="0" w:space="0" w:color="auto"/>
        <w:right w:val="none" w:sz="0" w:space="0" w:color="auto"/>
      </w:divBdr>
    </w:div>
    <w:div w:id="1115979314">
      <w:bodyDiv w:val="1"/>
      <w:marLeft w:val="0"/>
      <w:marRight w:val="0"/>
      <w:marTop w:val="0"/>
      <w:marBottom w:val="0"/>
      <w:divBdr>
        <w:top w:val="none" w:sz="0" w:space="0" w:color="auto"/>
        <w:left w:val="none" w:sz="0" w:space="0" w:color="auto"/>
        <w:bottom w:val="none" w:sz="0" w:space="0" w:color="auto"/>
        <w:right w:val="none" w:sz="0" w:space="0" w:color="auto"/>
      </w:divBdr>
    </w:div>
    <w:div w:id="1568027218">
      <w:bodyDiv w:val="1"/>
      <w:marLeft w:val="0"/>
      <w:marRight w:val="0"/>
      <w:marTop w:val="0"/>
      <w:marBottom w:val="0"/>
      <w:divBdr>
        <w:top w:val="none" w:sz="0" w:space="0" w:color="auto"/>
        <w:left w:val="none" w:sz="0" w:space="0" w:color="auto"/>
        <w:bottom w:val="none" w:sz="0" w:space="0" w:color="auto"/>
        <w:right w:val="none" w:sz="0" w:space="0" w:color="auto"/>
      </w:divBdr>
    </w:div>
    <w:div w:id="1571307062">
      <w:bodyDiv w:val="1"/>
      <w:marLeft w:val="0"/>
      <w:marRight w:val="0"/>
      <w:marTop w:val="0"/>
      <w:marBottom w:val="0"/>
      <w:divBdr>
        <w:top w:val="none" w:sz="0" w:space="0" w:color="auto"/>
        <w:left w:val="none" w:sz="0" w:space="0" w:color="auto"/>
        <w:bottom w:val="none" w:sz="0" w:space="0" w:color="auto"/>
        <w:right w:val="none" w:sz="0" w:space="0" w:color="auto"/>
      </w:divBdr>
    </w:div>
    <w:div w:id="1615166158">
      <w:bodyDiv w:val="1"/>
      <w:marLeft w:val="0"/>
      <w:marRight w:val="0"/>
      <w:marTop w:val="0"/>
      <w:marBottom w:val="0"/>
      <w:divBdr>
        <w:top w:val="none" w:sz="0" w:space="0" w:color="auto"/>
        <w:left w:val="none" w:sz="0" w:space="0" w:color="auto"/>
        <w:bottom w:val="none" w:sz="0" w:space="0" w:color="auto"/>
        <w:right w:val="none" w:sz="0" w:space="0" w:color="auto"/>
      </w:divBdr>
    </w:div>
    <w:div w:id="1650281451">
      <w:bodyDiv w:val="1"/>
      <w:marLeft w:val="0"/>
      <w:marRight w:val="0"/>
      <w:marTop w:val="0"/>
      <w:marBottom w:val="0"/>
      <w:divBdr>
        <w:top w:val="none" w:sz="0" w:space="0" w:color="auto"/>
        <w:left w:val="none" w:sz="0" w:space="0" w:color="auto"/>
        <w:bottom w:val="none" w:sz="0" w:space="0" w:color="auto"/>
        <w:right w:val="none" w:sz="0" w:space="0" w:color="auto"/>
      </w:divBdr>
    </w:div>
    <w:div w:id="1900745112">
      <w:bodyDiv w:val="1"/>
      <w:marLeft w:val="0"/>
      <w:marRight w:val="0"/>
      <w:marTop w:val="0"/>
      <w:marBottom w:val="0"/>
      <w:divBdr>
        <w:top w:val="none" w:sz="0" w:space="0" w:color="auto"/>
        <w:left w:val="none" w:sz="0" w:space="0" w:color="auto"/>
        <w:bottom w:val="none" w:sz="0" w:space="0" w:color="auto"/>
        <w:right w:val="none" w:sz="0" w:space="0" w:color="auto"/>
      </w:divBdr>
    </w:div>
    <w:div w:id="19492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1433</Words>
  <Characters>8171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19</cp:revision>
  <dcterms:created xsi:type="dcterms:W3CDTF">2023-04-19T06:29:00Z</dcterms:created>
  <dcterms:modified xsi:type="dcterms:W3CDTF">2023-04-19T11:00:00Z</dcterms:modified>
</cp:coreProperties>
</file>