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CD" w:rsidRDefault="00B61CCD" w:rsidP="00B61CCD"/>
    <w:p w:rsidR="00B61CCD" w:rsidRDefault="00B61CCD" w:rsidP="00B61CCD">
      <w:pPr>
        <w:tabs>
          <w:tab w:val="left" w:pos="5529"/>
        </w:tabs>
        <w:spacing w:line="360" w:lineRule="auto"/>
        <w:ind w:right="3684"/>
        <w:jc w:val="center"/>
        <w:rPr>
          <w:b/>
        </w:rPr>
      </w:pPr>
      <w:r>
        <w:rPr>
          <w:b/>
        </w:rPr>
        <w:t>АДМИНИСТРАЦИЯ</w:t>
      </w:r>
    </w:p>
    <w:p w:rsidR="00B61CCD" w:rsidRDefault="00B61CCD" w:rsidP="00B61CCD">
      <w:pPr>
        <w:tabs>
          <w:tab w:val="left" w:pos="5529"/>
          <w:tab w:val="left" w:pos="5670"/>
          <w:tab w:val="left" w:pos="5812"/>
        </w:tabs>
        <w:spacing w:line="360" w:lineRule="auto"/>
        <w:ind w:right="3684"/>
        <w:jc w:val="center"/>
        <w:rPr>
          <w:b/>
        </w:rPr>
      </w:pPr>
      <w:r>
        <w:rPr>
          <w:b/>
        </w:rPr>
        <w:t>МУНИЦИПАЛЬНОГО ОБРАЗОВАНИЯ</w:t>
      </w:r>
    </w:p>
    <w:p w:rsidR="00B61CCD" w:rsidRDefault="00B61CCD" w:rsidP="00B61CCD">
      <w:pPr>
        <w:tabs>
          <w:tab w:val="left" w:pos="5529"/>
        </w:tabs>
        <w:spacing w:line="360" w:lineRule="auto"/>
        <w:ind w:right="3684"/>
        <w:jc w:val="center"/>
        <w:rPr>
          <w:b/>
        </w:rPr>
      </w:pPr>
      <w:r>
        <w:rPr>
          <w:b/>
        </w:rPr>
        <w:t>РЫБКИНСКИЙ СЕЛЬСОВЕТ</w:t>
      </w:r>
    </w:p>
    <w:p w:rsidR="00B61CCD" w:rsidRDefault="00B61CCD" w:rsidP="00B61CCD">
      <w:pPr>
        <w:tabs>
          <w:tab w:val="left" w:pos="5529"/>
        </w:tabs>
        <w:spacing w:line="360" w:lineRule="auto"/>
        <w:ind w:right="3684"/>
        <w:jc w:val="center"/>
        <w:rPr>
          <w:b/>
        </w:rPr>
      </w:pPr>
      <w:r>
        <w:rPr>
          <w:b/>
        </w:rPr>
        <w:t>НОВОСЕРГИЕВСКОГО РАЙОНА</w:t>
      </w:r>
    </w:p>
    <w:p w:rsidR="00B61CCD" w:rsidRDefault="00B61CCD" w:rsidP="00B61CCD">
      <w:pPr>
        <w:tabs>
          <w:tab w:val="left" w:pos="5529"/>
        </w:tabs>
        <w:spacing w:line="360" w:lineRule="auto"/>
        <w:ind w:right="3684"/>
        <w:jc w:val="center"/>
        <w:rPr>
          <w:b/>
        </w:rPr>
      </w:pPr>
      <w:r>
        <w:rPr>
          <w:b/>
        </w:rPr>
        <w:t>ОРЕНБУРГСКОЙ ОБЛАСТИ</w:t>
      </w:r>
    </w:p>
    <w:p w:rsidR="00B61CCD" w:rsidRDefault="00B61CCD" w:rsidP="00B61CCD">
      <w:pPr>
        <w:tabs>
          <w:tab w:val="left" w:pos="5529"/>
        </w:tabs>
        <w:spacing w:line="360" w:lineRule="auto"/>
        <w:ind w:right="3684"/>
        <w:jc w:val="center"/>
        <w:rPr>
          <w:b/>
        </w:rPr>
      </w:pPr>
      <w:r>
        <w:rPr>
          <w:b/>
        </w:rPr>
        <w:t>ПОСТАНОВЛЕНИЕ</w:t>
      </w:r>
    </w:p>
    <w:p w:rsidR="00B61CCD" w:rsidRDefault="00B61CCD" w:rsidP="00B61CCD">
      <w:pPr>
        <w:tabs>
          <w:tab w:val="left" w:pos="5529"/>
        </w:tabs>
        <w:ind w:right="3684"/>
        <w:jc w:val="center"/>
        <w:rPr>
          <w:b/>
        </w:rPr>
      </w:pPr>
    </w:p>
    <w:p w:rsidR="00B61CCD" w:rsidRDefault="00B61CCD" w:rsidP="00B61CCD">
      <w:pPr>
        <w:tabs>
          <w:tab w:val="left" w:pos="5529"/>
        </w:tabs>
        <w:ind w:right="3684"/>
        <w:jc w:val="center"/>
      </w:pPr>
      <w:r>
        <w:t>31.03.2023  г. № 32-п</w:t>
      </w:r>
    </w:p>
    <w:p w:rsidR="00B61CCD" w:rsidRDefault="00B61CCD" w:rsidP="00B61CCD">
      <w:pPr>
        <w:tabs>
          <w:tab w:val="left" w:pos="5529"/>
        </w:tabs>
        <w:ind w:right="3684"/>
        <w:jc w:val="center"/>
      </w:pPr>
      <w:r>
        <w:t>с.Рыбкино</w:t>
      </w:r>
    </w:p>
    <w:p w:rsidR="003F30B7" w:rsidRPr="00B61CCD" w:rsidRDefault="00B61CCD" w:rsidP="00B61CCD">
      <w:pPr>
        <w:pStyle w:val="a4"/>
        <w:tabs>
          <w:tab w:val="left" w:pos="2925"/>
        </w:tabs>
        <w:ind w:right="3967"/>
        <w:jc w:val="both"/>
      </w:pPr>
      <w:r>
        <w:rPr>
          <w:noProof/>
        </w:rPr>
        <mc:AlternateContent>
          <mc:Choice Requires="wps">
            <w:drawing>
              <wp:anchor distT="0" distB="0" distL="114297" distR="114297" simplePos="0" relativeHeight="251656192" behindDoc="0" locked="0" layoutInCell="1" allowOverlap="1" wp14:anchorId="117C34AA" wp14:editId="64FD0BFD">
                <wp:simplePos x="0" y="0"/>
                <wp:positionH relativeFrom="column">
                  <wp:posOffset>3599815</wp:posOffset>
                </wp:positionH>
                <wp:positionV relativeFrom="paragraph">
                  <wp:posOffset>166370</wp:posOffset>
                </wp:positionV>
                <wp:extent cx="0" cy="374650"/>
                <wp:effectExtent l="0" t="0" r="19050" b="2540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jQ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yQAjSRoYUvd5/X59133vvqzv0PpD97P71n3t7rsf3f36I9gP609g+8Pu&#10;Yeu+Qz4futlqmwHoWF4Z349yKa/1pSrfWCTVuCZyzkJVNysNFyU+I3qU4jdWA6dZ+0JRiCG3ToXW&#10;LivTeEhoGlqGCa72E2RLh8qNswTv8Wk6OAnDjUi2y9PGuudMNcgbORZc+t6SjCwurfM8SLYL8W6p&#10;plyIoA8hUZvjs+NBHBKsEpz6Qx9mzXw2FgYtiFdY+IWi4OQwrOEOdC54k+PhPohkNSN0Imm4xREu&#10;NjYwEdKDQ1nAbWtt9PT2LD6bDCfDtJf2B5NeGhdF79l0nPYG0+T0pDguxuMieed5JmlWc0qZ9FR3&#10;2k7Sv9PO9pVtVLlX974n0WP00Dwgu/sPpMNc/Sg3opgpuroyu3mDnEPw9un593K4B/v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I+bON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5AC1C585" wp14:editId="56C36CA3">
                <wp:simplePos x="0" y="0"/>
                <wp:positionH relativeFrom="column">
                  <wp:posOffset>3257550</wp:posOffset>
                </wp:positionH>
                <wp:positionV relativeFrom="paragraph">
                  <wp:posOffset>165735</wp:posOffset>
                </wp:positionV>
                <wp:extent cx="3429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nyQlGkjQwpO7T5t3muvvWfd5co8377kf3tfvS3XTfu5vNB7BvNx/B9s7u&#10;dnd8jXw+dLPVNgPQiTw3vh/lSl7oZ6p8bZFUk5rIBQtVXa41XJT4jOheit9YDZzm7XNFIYZcORVa&#10;u6pMgyrB9VOf6MGhfWgVZrk+zJKtHCrh8Djtj2KYeLl3RSTzCD5PG+ueMNUgb+RYcOm7TDKyfGad&#10;Z/QrxB9LNeNCBKUIidocj44HcUiwSnDqnT7MmsV8IgxaEq+18AvlgeduWMMdKF7wJsfDQxDJakbo&#10;VNJwiyNcbG1gIqQHh7KA287aKuvNKB5Nh9Nh2kv7g2kvjYui93g2SXuDWfLop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Vz/33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222B8395" wp14:editId="7A63A0D9">
                <wp:simplePos x="0" y="0"/>
                <wp:positionH relativeFrom="column">
                  <wp:posOffset>-47625</wp:posOffset>
                </wp:positionH>
                <wp:positionV relativeFrom="paragraph">
                  <wp:posOffset>173990</wp:posOffset>
                </wp:positionV>
                <wp:extent cx="342900" cy="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T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6TFCNJGhhS93n7frvpvndfthu0/dD97L51X7vb7kd3u/0I9t32E9je2d3t&#10;jzfI50M3W20zAJ3IS+P7QVfySl8o+sYiqSY1kQsWqrpea7go8RnRgxS/sRo4zdsXqoQYcuNUaO2q&#10;Mo2HhKahVZjg+jhBtnKIwuFp2h/FMGd6cEUkO+RpY91zphrkjRwLLn1vSUaWF9Z5HiQ7hPhjqWZc&#10;iKAPIVGb49HpIA4JVgleeqcPs2YxnwiDlsQrLPxCUeC5H9ZwBzoXvMnx8BhEspqRcirLcIsjXOxs&#10;YCKkB4eygNve2unp7SgeTYfTYdpL+4NpL42LovdsNkl7g1ny9ElxWkwmRfLO80zSrOZlyaSnetB2&#10;kv6ddvavbKfKo7qPPYkeoofmAdnDfyAd5upHuRPFXJX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9M4UT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5B1EAE19" wp14:editId="4309EC4B">
                <wp:simplePos x="0" y="0"/>
                <wp:positionH relativeFrom="column">
                  <wp:posOffset>-47625</wp:posOffset>
                </wp:positionH>
                <wp:positionV relativeFrom="paragraph">
                  <wp:posOffset>173990</wp:posOffset>
                </wp:positionV>
                <wp:extent cx="0" cy="3429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T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GaDDBSpIYhdZ+377c33ffuy/YGbT90P7tv3dfutvvR3W4/gn23/QS2P+zu&#10;9u4b5POhm21jMwCdqgvj+0HX6rI51/SNRUpPK6KWPFR1tWngosRnRA9S/MY2wGnRvtAMYsi106G1&#10;69LUHhKahtZhgpvjBPnaIbpzUvAO0v44DsONSHbIa4x1z7mukTdyLIXyvSUZWZ1b53mQ7BDi3UrP&#10;hZRBH1KhNsfjwTAOCVZLwfyhD7NmuZhKg1bEKyz8QlFwcj+sFg50LkWd49ExiGQVJ2ymWLjFESF3&#10;NjCRyoNDWcBtb+309HYcj2ej2Sjtpf3hrJfGRdF7Np+mveE8efqkGBTTaZG88zyTNKsEY1x5qgdt&#10;J+nfaWf/ynaqPKr72JPoIXpoHpA9/AfSYa5+lDtRLDTbXJjDvEHOIXj/9Px7ub8H+/4HYvI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M4W3TVgIAAGgEAAAOAAAAAAAAAAAAAAAAAC4CAABkcnMvZTJvRG9jLnhtbFBLAQIt&#10;ABQABgAIAAAAIQD4bjFD3QAAAAcBAAAPAAAAAAAAAAAAAAAAALAEAABkcnMvZG93bnJldi54bWxQ&#10;SwUGAAAAAAQABADzAAAAugUAAAAA&#10;" strokeweight=".26mm">
                <v:stroke joinstyle="miter"/>
              </v:line>
            </w:pict>
          </mc:Fallback>
        </mc:AlternateContent>
      </w:r>
      <w:r w:rsidR="003F30B7" w:rsidRPr="00EE6739">
        <w:rPr>
          <w:sz w:val="26"/>
          <w:szCs w:val="26"/>
        </w:rPr>
        <w:t>Об эффективности исполнения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2017 - 2023 годы» за 2022 год</w:t>
      </w:r>
    </w:p>
    <w:p w:rsidR="00B53CBF" w:rsidRPr="00EE6739" w:rsidRDefault="003F30B7" w:rsidP="00B53CBF">
      <w:pPr>
        <w:pStyle w:val="ConsPlusTitle"/>
        <w:widowControl/>
        <w:ind w:firstLine="567"/>
        <w:jc w:val="both"/>
        <w:rPr>
          <w:b w:val="0"/>
          <w:sz w:val="26"/>
          <w:szCs w:val="26"/>
        </w:rPr>
      </w:pPr>
      <w:proofErr w:type="gramStart"/>
      <w:r w:rsidRPr="00EE6739">
        <w:rPr>
          <w:b w:val="0"/>
          <w:sz w:val="26"/>
          <w:szCs w:val="2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r w:rsidR="00B53CBF" w:rsidRPr="00EE6739">
        <w:rPr>
          <w:b w:val="0"/>
          <w:sz w:val="26"/>
          <w:szCs w:val="26"/>
        </w:rPr>
        <w:t xml:space="preserve">с постановлением администрации </w:t>
      </w:r>
      <w:r w:rsidR="00855403" w:rsidRPr="00EE6739">
        <w:rPr>
          <w:b w:val="0"/>
          <w:sz w:val="26"/>
          <w:szCs w:val="26"/>
        </w:rPr>
        <w:t>муниципального образования Рыбкинский сельсовет</w:t>
      </w:r>
      <w:r w:rsidR="00B53CBF" w:rsidRPr="00EE6739">
        <w:rPr>
          <w:b w:val="0"/>
          <w:sz w:val="26"/>
          <w:szCs w:val="26"/>
        </w:rPr>
        <w:t xml:space="preserve"> Новосергиевского р</w:t>
      </w:r>
      <w:r w:rsidR="00C31D14" w:rsidRPr="00EE6739">
        <w:rPr>
          <w:b w:val="0"/>
          <w:sz w:val="26"/>
          <w:szCs w:val="26"/>
        </w:rPr>
        <w:t>айона Оренбургской области от 01.11.2022 № 77-п</w:t>
      </w:r>
      <w:r w:rsidR="00B53CBF" w:rsidRPr="00EE6739">
        <w:rPr>
          <w:b w:val="0"/>
          <w:sz w:val="26"/>
          <w:szCs w:val="26"/>
        </w:rPr>
        <w:t xml:space="preserve"> «</w:t>
      </w:r>
      <w:r w:rsidR="00C31D14" w:rsidRPr="00EE6739">
        <w:rPr>
          <w:b w:val="0"/>
          <w:sz w:val="26"/>
          <w:szCs w:val="26"/>
        </w:rPr>
        <w:t>Об утверждении порядка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w:t>
      </w:r>
      <w:r w:rsidR="00B53CBF" w:rsidRPr="00EE6739">
        <w:rPr>
          <w:b w:val="0"/>
          <w:sz w:val="26"/>
          <w:szCs w:val="26"/>
        </w:rPr>
        <w:t>»:</w:t>
      </w:r>
      <w:proofErr w:type="gramEnd"/>
    </w:p>
    <w:p w:rsidR="00955C53" w:rsidRPr="00EE6739" w:rsidRDefault="00B53CBF" w:rsidP="00955C53">
      <w:pPr>
        <w:ind w:firstLine="567"/>
        <w:jc w:val="both"/>
        <w:rPr>
          <w:sz w:val="26"/>
          <w:szCs w:val="26"/>
        </w:rPr>
      </w:pPr>
      <w:r w:rsidRPr="00EE6739">
        <w:rPr>
          <w:sz w:val="26"/>
          <w:szCs w:val="26"/>
        </w:rPr>
        <w:t xml:space="preserve">1.  Утвердить </w:t>
      </w:r>
      <w:r w:rsidR="00BF3919" w:rsidRPr="00EE6739">
        <w:rPr>
          <w:sz w:val="26"/>
          <w:szCs w:val="26"/>
        </w:rPr>
        <w:t xml:space="preserve">анализ оценки эффективности исполнении </w:t>
      </w:r>
      <w:r w:rsidRPr="00EE6739">
        <w:rPr>
          <w:sz w:val="26"/>
          <w:szCs w:val="26"/>
        </w:rPr>
        <w:t>муниципальной  программы «</w:t>
      </w:r>
      <w:r w:rsidR="00855403" w:rsidRPr="00EE6739">
        <w:rPr>
          <w:sz w:val="26"/>
          <w:szCs w:val="26"/>
        </w:rPr>
        <w:t>Устойчивое развитие территории муниципального образования Рыбкинский сельсовет Новосергиевского района Оренбургской области на 2017-2023 годы» за 2022</w:t>
      </w:r>
      <w:r w:rsidRPr="00EE6739">
        <w:rPr>
          <w:sz w:val="26"/>
          <w:szCs w:val="26"/>
        </w:rPr>
        <w:t xml:space="preserve"> год</w:t>
      </w:r>
      <w:r w:rsidR="003201FE" w:rsidRPr="00EE6739">
        <w:rPr>
          <w:sz w:val="26"/>
          <w:szCs w:val="26"/>
        </w:rPr>
        <w:t xml:space="preserve"> </w:t>
      </w:r>
      <w:r w:rsidRPr="00EE6739">
        <w:rPr>
          <w:rFonts w:eastAsia="Calibri"/>
          <w:bCs w:val="0"/>
          <w:sz w:val="26"/>
          <w:szCs w:val="26"/>
        </w:rPr>
        <w:t xml:space="preserve"> </w:t>
      </w:r>
      <w:r w:rsidRPr="00EE6739">
        <w:rPr>
          <w:sz w:val="26"/>
          <w:szCs w:val="26"/>
        </w:rPr>
        <w:t>согласно приложению.</w:t>
      </w:r>
    </w:p>
    <w:p w:rsidR="00B53CBF" w:rsidRPr="00EE6739" w:rsidRDefault="00B53CBF" w:rsidP="00955C53">
      <w:pPr>
        <w:ind w:firstLine="567"/>
        <w:jc w:val="both"/>
        <w:rPr>
          <w:sz w:val="26"/>
          <w:szCs w:val="26"/>
        </w:rPr>
      </w:pPr>
      <w:r w:rsidRPr="00EE6739">
        <w:rPr>
          <w:sz w:val="26"/>
          <w:szCs w:val="26"/>
        </w:rPr>
        <w:t xml:space="preserve">2. </w:t>
      </w:r>
      <w:proofErr w:type="gramStart"/>
      <w:r w:rsidRPr="00EE6739">
        <w:rPr>
          <w:sz w:val="26"/>
          <w:szCs w:val="26"/>
        </w:rPr>
        <w:t>Контроль за</w:t>
      </w:r>
      <w:proofErr w:type="gramEnd"/>
      <w:r w:rsidRPr="00EE6739">
        <w:rPr>
          <w:sz w:val="26"/>
          <w:szCs w:val="26"/>
        </w:rPr>
        <w:t xml:space="preserve"> исполнением настоящего постановления оставляю за собой.</w:t>
      </w:r>
    </w:p>
    <w:p w:rsidR="003201FE" w:rsidRPr="00EE6739" w:rsidRDefault="003201FE" w:rsidP="003201FE">
      <w:pPr>
        <w:ind w:firstLine="540"/>
        <w:jc w:val="both"/>
        <w:rPr>
          <w:sz w:val="26"/>
          <w:szCs w:val="26"/>
        </w:rPr>
      </w:pPr>
      <w:r w:rsidRPr="00EE6739">
        <w:rPr>
          <w:sz w:val="26"/>
          <w:szCs w:val="26"/>
        </w:rP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EE6739">
        <w:rPr>
          <w:sz w:val="26"/>
          <w:szCs w:val="26"/>
        </w:rPr>
        <w:t>Рыбкинский</w:t>
      </w:r>
      <w:proofErr w:type="gramStart"/>
      <w:r w:rsidRPr="00EE6739">
        <w:rPr>
          <w:sz w:val="26"/>
          <w:szCs w:val="26"/>
        </w:rPr>
        <w:t>.р</w:t>
      </w:r>
      <w:proofErr w:type="gramEnd"/>
      <w:r w:rsidRPr="00EE6739">
        <w:rPr>
          <w:sz w:val="26"/>
          <w:szCs w:val="26"/>
        </w:rPr>
        <w:t>ф</w:t>
      </w:r>
      <w:proofErr w:type="spellEnd"/>
      <w:r w:rsidRPr="00EE6739">
        <w:rPr>
          <w:sz w:val="26"/>
          <w:szCs w:val="26"/>
        </w:rPr>
        <w:t xml:space="preserve"> в сети “Интернет”.</w:t>
      </w:r>
    </w:p>
    <w:p w:rsidR="003201FE" w:rsidRPr="00EE6739" w:rsidRDefault="003201FE" w:rsidP="003201FE">
      <w:pPr>
        <w:ind w:firstLine="540"/>
        <w:jc w:val="both"/>
        <w:rPr>
          <w:sz w:val="26"/>
          <w:szCs w:val="26"/>
        </w:rPr>
      </w:pPr>
    </w:p>
    <w:p w:rsidR="003201FE" w:rsidRPr="00EE6739" w:rsidRDefault="003201FE" w:rsidP="003201FE">
      <w:pPr>
        <w:ind w:firstLine="540"/>
        <w:jc w:val="both"/>
        <w:rPr>
          <w:sz w:val="26"/>
          <w:szCs w:val="26"/>
        </w:rPr>
      </w:pPr>
    </w:p>
    <w:p w:rsidR="003201FE" w:rsidRPr="00EE6739" w:rsidRDefault="003201FE" w:rsidP="003201FE">
      <w:pPr>
        <w:rPr>
          <w:sz w:val="26"/>
          <w:szCs w:val="26"/>
        </w:rPr>
      </w:pPr>
    </w:p>
    <w:p w:rsidR="003201FE" w:rsidRPr="00EE6739" w:rsidRDefault="003201FE" w:rsidP="003201FE">
      <w:pPr>
        <w:rPr>
          <w:sz w:val="26"/>
          <w:szCs w:val="26"/>
        </w:rPr>
      </w:pPr>
      <w:r w:rsidRPr="00EE6739">
        <w:rPr>
          <w:sz w:val="26"/>
          <w:szCs w:val="26"/>
        </w:rPr>
        <w:t>Глава   муниципального образования</w:t>
      </w:r>
    </w:p>
    <w:p w:rsidR="003201FE" w:rsidRPr="00EE6739" w:rsidRDefault="003201FE" w:rsidP="003201FE">
      <w:pPr>
        <w:rPr>
          <w:sz w:val="26"/>
          <w:szCs w:val="26"/>
        </w:rPr>
      </w:pPr>
      <w:r w:rsidRPr="00EE6739">
        <w:rPr>
          <w:sz w:val="26"/>
          <w:szCs w:val="26"/>
        </w:rPr>
        <w:t>Рыбкинский сельсовет                                                          Ю.П.Колесников</w:t>
      </w:r>
    </w:p>
    <w:p w:rsidR="003201FE" w:rsidRPr="00EE6739" w:rsidRDefault="003201FE" w:rsidP="003201FE">
      <w:pPr>
        <w:rPr>
          <w:sz w:val="26"/>
          <w:szCs w:val="26"/>
        </w:rPr>
      </w:pPr>
    </w:p>
    <w:p w:rsidR="003201FE" w:rsidRPr="00EE6739" w:rsidRDefault="003201FE" w:rsidP="003201FE">
      <w:pPr>
        <w:rPr>
          <w:sz w:val="26"/>
          <w:szCs w:val="26"/>
        </w:rPr>
      </w:pPr>
    </w:p>
    <w:p w:rsidR="003201FE" w:rsidRPr="00EE6739" w:rsidRDefault="003201FE" w:rsidP="003201FE">
      <w:pPr>
        <w:rPr>
          <w:sz w:val="26"/>
          <w:szCs w:val="26"/>
        </w:rPr>
      </w:pPr>
    </w:p>
    <w:p w:rsidR="003201FE" w:rsidRPr="00EE6739" w:rsidRDefault="003201FE" w:rsidP="003201FE">
      <w:pPr>
        <w:rPr>
          <w:sz w:val="26"/>
          <w:szCs w:val="26"/>
        </w:rPr>
      </w:pPr>
    </w:p>
    <w:p w:rsidR="003201FE" w:rsidRPr="00EE6739" w:rsidRDefault="003201FE" w:rsidP="003201FE">
      <w:pPr>
        <w:ind w:left="1440" w:hanging="1440"/>
        <w:rPr>
          <w:sz w:val="26"/>
          <w:szCs w:val="26"/>
        </w:rPr>
      </w:pPr>
      <w:r w:rsidRPr="00EE6739">
        <w:rPr>
          <w:sz w:val="26"/>
          <w:szCs w:val="26"/>
        </w:rPr>
        <w:t>Разослано:  прокурору, в дело</w:t>
      </w:r>
    </w:p>
    <w:p w:rsidR="003201FE" w:rsidRPr="00EE6739" w:rsidRDefault="003201FE" w:rsidP="003201FE">
      <w:pPr>
        <w:jc w:val="right"/>
        <w:rPr>
          <w:sz w:val="26"/>
          <w:szCs w:val="26"/>
        </w:rPr>
      </w:pPr>
      <w:r w:rsidRPr="00EE6739">
        <w:rPr>
          <w:sz w:val="26"/>
          <w:szCs w:val="26"/>
        </w:rPr>
        <w:t xml:space="preserve">                                                                                      </w:t>
      </w:r>
    </w:p>
    <w:p w:rsidR="003201FE" w:rsidRPr="00EE6739" w:rsidRDefault="003201FE" w:rsidP="003201FE">
      <w:pPr>
        <w:jc w:val="right"/>
        <w:rPr>
          <w:sz w:val="26"/>
          <w:szCs w:val="26"/>
        </w:rPr>
      </w:pPr>
      <w:r w:rsidRPr="00EE6739">
        <w:rPr>
          <w:sz w:val="26"/>
          <w:szCs w:val="26"/>
        </w:rPr>
        <w:lastRenderedPageBreak/>
        <w:t xml:space="preserve">    Приложение                                                                                            </w:t>
      </w:r>
    </w:p>
    <w:p w:rsidR="003201FE" w:rsidRPr="00EE6739" w:rsidRDefault="003201FE" w:rsidP="003201FE">
      <w:pPr>
        <w:jc w:val="right"/>
        <w:rPr>
          <w:sz w:val="26"/>
          <w:szCs w:val="26"/>
        </w:rPr>
      </w:pPr>
      <w:r w:rsidRPr="00EE6739">
        <w:rPr>
          <w:sz w:val="26"/>
          <w:szCs w:val="26"/>
        </w:rPr>
        <w:t>к постановлению администрации</w:t>
      </w:r>
    </w:p>
    <w:p w:rsidR="003201FE" w:rsidRPr="00EE6739" w:rsidRDefault="003201FE" w:rsidP="003201FE">
      <w:pPr>
        <w:jc w:val="right"/>
        <w:rPr>
          <w:sz w:val="26"/>
          <w:szCs w:val="26"/>
        </w:rPr>
      </w:pPr>
      <w:r w:rsidRPr="00EE6739">
        <w:rPr>
          <w:sz w:val="26"/>
          <w:szCs w:val="26"/>
        </w:rPr>
        <w:t xml:space="preserve">муниципального образования </w:t>
      </w:r>
    </w:p>
    <w:p w:rsidR="003201FE" w:rsidRPr="00EE6739" w:rsidRDefault="003201FE" w:rsidP="003201FE">
      <w:pPr>
        <w:ind w:left="6300" w:hanging="6300"/>
        <w:jc w:val="right"/>
        <w:rPr>
          <w:sz w:val="26"/>
          <w:szCs w:val="26"/>
        </w:rPr>
      </w:pPr>
      <w:r w:rsidRPr="00EE6739">
        <w:rPr>
          <w:sz w:val="26"/>
          <w:szCs w:val="26"/>
        </w:rPr>
        <w:t>Рыбкинского сельсовета</w:t>
      </w:r>
    </w:p>
    <w:p w:rsidR="003201FE" w:rsidRPr="00B61CCD" w:rsidRDefault="003201FE" w:rsidP="003201FE">
      <w:pPr>
        <w:ind w:left="6300" w:hanging="6300"/>
        <w:jc w:val="right"/>
        <w:rPr>
          <w:sz w:val="26"/>
          <w:szCs w:val="26"/>
        </w:rPr>
      </w:pPr>
      <w:r w:rsidRPr="00EE6739">
        <w:rPr>
          <w:color w:val="FF0000"/>
          <w:sz w:val="26"/>
          <w:szCs w:val="26"/>
        </w:rPr>
        <w:t xml:space="preserve">                                                                             </w:t>
      </w:r>
      <w:r w:rsidR="00B61CCD">
        <w:rPr>
          <w:color w:val="FF0000"/>
          <w:sz w:val="26"/>
          <w:szCs w:val="26"/>
        </w:rPr>
        <w:t xml:space="preserve">           </w:t>
      </w:r>
      <w:r w:rsidR="00B61CCD" w:rsidRPr="00B61CCD">
        <w:rPr>
          <w:sz w:val="26"/>
          <w:szCs w:val="26"/>
        </w:rPr>
        <w:t>от 31.03.2023 г. № 32</w:t>
      </w:r>
      <w:r w:rsidRPr="00B61CCD">
        <w:rPr>
          <w:sz w:val="26"/>
          <w:szCs w:val="26"/>
        </w:rPr>
        <w:t xml:space="preserve">-п </w:t>
      </w:r>
    </w:p>
    <w:p w:rsidR="00B53CBF" w:rsidRDefault="00B53CBF" w:rsidP="00B53CBF">
      <w:pPr>
        <w:tabs>
          <w:tab w:val="left" w:pos="6012"/>
        </w:tabs>
        <w:ind w:right="15" w:firstLine="540"/>
        <w:jc w:val="right"/>
        <w:rPr>
          <w:sz w:val="26"/>
          <w:szCs w:val="26"/>
        </w:rPr>
      </w:pPr>
    </w:p>
    <w:p w:rsidR="00236F77" w:rsidRPr="00EE6739" w:rsidRDefault="00236F77" w:rsidP="00B53CBF">
      <w:pPr>
        <w:tabs>
          <w:tab w:val="left" w:pos="6012"/>
        </w:tabs>
        <w:ind w:right="15" w:firstLine="540"/>
        <w:jc w:val="right"/>
        <w:rPr>
          <w:sz w:val="26"/>
          <w:szCs w:val="26"/>
        </w:rPr>
      </w:pPr>
    </w:p>
    <w:p w:rsidR="00B53CBF" w:rsidRPr="00EE6739" w:rsidRDefault="00955C53" w:rsidP="00955C53">
      <w:pPr>
        <w:jc w:val="center"/>
        <w:rPr>
          <w:b/>
          <w:sz w:val="26"/>
          <w:szCs w:val="26"/>
        </w:rPr>
      </w:pPr>
      <w:r w:rsidRPr="00EE6739">
        <w:rPr>
          <w:b/>
          <w:sz w:val="26"/>
          <w:szCs w:val="26"/>
        </w:rPr>
        <w:t>Анализ</w:t>
      </w:r>
      <w:r w:rsidRPr="00EE6739">
        <w:rPr>
          <w:sz w:val="26"/>
          <w:szCs w:val="26"/>
        </w:rPr>
        <w:t xml:space="preserve"> </w:t>
      </w:r>
      <w:r w:rsidRPr="00EE6739">
        <w:rPr>
          <w:b/>
          <w:sz w:val="26"/>
          <w:szCs w:val="26"/>
        </w:rPr>
        <w:t xml:space="preserve">оценки эффективности исполнении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 за 2022 год  </w:t>
      </w:r>
    </w:p>
    <w:p w:rsidR="00955C53" w:rsidRPr="00EE6739" w:rsidRDefault="00955C53" w:rsidP="00955C53">
      <w:pPr>
        <w:jc w:val="center"/>
        <w:rPr>
          <w:b/>
          <w:sz w:val="26"/>
          <w:szCs w:val="26"/>
        </w:rPr>
      </w:pPr>
    </w:p>
    <w:p w:rsidR="00B53CBF" w:rsidRPr="00EE6739" w:rsidRDefault="00B53CBF" w:rsidP="003201FE">
      <w:pPr>
        <w:tabs>
          <w:tab w:val="left" w:pos="5670"/>
          <w:tab w:val="left" w:pos="9354"/>
        </w:tabs>
        <w:ind w:right="-2" w:firstLine="567"/>
        <w:jc w:val="both"/>
        <w:rPr>
          <w:color w:val="000000"/>
          <w:sz w:val="26"/>
          <w:szCs w:val="26"/>
        </w:rPr>
      </w:pPr>
      <w:r w:rsidRPr="00EE6739">
        <w:rPr>
          <w:sz w:val="26"/>
          <w:szCs w:val="26"/>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 на 2017-2023 годы» (далее-Програ</w:t>
      </w:r>
      <w:r w:rsidR="003201FE" w:rsidRPr="00EE6739">
        <w:rPr>
          <w:sz w:val="26"/>
          <w:szCs w:val="26"/>
        </w:rPr>
        <w:t>мма) утверждена постановлением а</w:t>
      </w:r>
      <w:r w:rsidRPr="00EE6739">
        <w:rPr>
          <w:sz w:val="26"/>
          <w:szCs w:val="26"/>
        </w:rPr>
        <w:t xml:space="preserve">дминистрации муниципального образования Рыбкинский сельсовет Новосергиевского района Оренбургской области </w:t>
      </w:r>
      <w:r w:rsidRPr="00EE6739">
        <w:rPr>
          <w:color w:val="000000"/>
          <w:sz w:val="26"/>
          <w:szCs w:val="26"/>
        </w:rPr>
        <w:t>от</w:t>
      </w:r>
      <w:r w:rsidR="003201FE" w:rsidRPr="00EE6739">
        <w:rPr>
          <w:color w:val="000000"/>
          <w:sz w:val="26"/>
          <w:szCs w:val="26"/>
        </w:rPr>
        <w:t xml:space="preserve"> </w:t>
      </w:r>
      <w:r w:rsidR="003201FE" w:rsidRPr="00EE6739">
        <w:rPr>
          <w:sz w:val="26"/>
          <w:szCs w:val="26"/>
        </w:rPr>
        <w:t>02.06.2017</w:t>
      </w:r>
      <w:r w:rsidR="003201FE" w:rsidRPr="00EE6739">
        <w:rPr>
          <w:rFonts w:eastAsia="Calibri"/>
          <w:bCs w:val="0"/>
          <w:sz w:val="26"/>
          <w:szCs w:val="26"/>
        </w:rPr>
        <w:t xml:space="preserve"> № </w:t>
      </w:r>
      <w:r w:rsidR="003201FE" w:rsidRPr="00EE6739">
        <w:rPr>
          <w:sz w:val="26"/>
          <w:szCs w:val="26"/>
        </w:rPr>
        <w:t xml:space="preserve">59-п (ред. от 16.01.2020 № 6-п, от 18.02.2020 № 21-п, от 14.10.2020 № 88-п, </w:t>
      </w:r>
      <w:proofErr w:type="gramStart"/>
      <w:r w:rsidR="003201FE" w:rsidRPr="00EE6739">
        <w:rPr>
          <w:sz w:val="26"/>
          <w:szCs w:val="26"/>
        </w:rPr>
        <w:t>от</w:t>
      </w:r>
      <w:proofErr w:type="gramEnd"/>
      <w:r w:rsidR="003201FE" w:rsidRPr="00EE6739">
        <w:rPr>
          <w:sz w:val="26"/>
          <w:szCs w:val="26"/>
        </w:rPr>
        <w:t xml:space="preserve"> 02.12.2021 № 89-п)</w:t>
      </w:r>
      <w:r w:rsidRPr="00EE6739">
        <w:rPr>
          <w:color w:val="000000"/>
          <w:sz w:val="26"/>
          <w:szCs w:val="26"/>
        </w:rPr>
        <w:t>.</w:t>
      </w:r>
    </w:p>
    <w:p w:rsidR="00B53CBF" w:rsidRDefault="00B53CBF" w:rsidP="00B53CBF">
      <w:pPr>
        <w:tabs>
          <w:tab w:val="left" w:pos="5670"/>
          <w:tab w:val="left" w:pos="9354"/>
        </w:tabs>
        <w:ind w:right="-2" w:firstLine="567"/>
        <w:jc w:val="both"/>
        <w:rPr>
          <w:sz w:val="26"/>
          <w:szCs w:val="26"/>
        </w:rPr>
      </w:pPr>
      <w:r w:rsidRPr="00EE6739">
        <w:rPr>
          <w:sz w:val="26"/>
          <w:szCs w:val="26"/>
        </w:rPr>
        <w:t xml:space="preserve">Программа </w:t>
      </w:r>
      <w:r w:rsidR="003201FE" w:rsidRPr="00EE6739">
        <w:rPr>
          <w:sz w:val="26"/>
          <w:szCs w:val="26"/>
        </w:rPr>
        <w:t>размещена на официальном сайте а</w:t>
      </w:r>
      <w:r w:rsidRPr="00EE6739">
        <w:rPr>
          <w:sz w:val="26"/>
          <w:szCs w:val="26"/>
        </w:rPr>
        <w:t>дминистрации</w:t>
      </w:r>
      <w:r w:rsidR="003201FE" w:rsidRPr="00EE6739">
        <w:rPr>
          <w:sz w:val="26"/>
          <w:szCs w:val="26"/>
        </w:rPr>
        <w:t xml:space="preserve"> муниципального образования Рыбкинский сельсовет</w:t>
      </w:r>
      <w:r w:rsidRPr="00EE6739">
        <w:rPr>
          <w:sz w:val="26"/>
          <w:szCs w:val="26"/>
        </w:rPr>
        <w:t xml:space="preserve"> Новосергиевского района Оренбургской области в разделе «Постановления»</w:t>
      </w:r>
      <w:r w:rsidR="00B70B2A" w:rsidRPr="00EE6739">
        <w:rPr>
          <w:sz w:val="26"/>
          <w:szCs w:val="26"/>
        </w:rPr>
        <w:t xml:space="preserve"> (ссылка: https://рыбкинский</w:t>
      </w:r>
      <w:proofErr w:type="gramStart"/>
      <w:r w:rsidR="00B70B2A" w:rsidRPr="00EE6739">
        <w:rPr>
          <w:sz w:val="26"/>
          <w:szCs w:val="26"/>
        </w:rPr>
        <w:t>.р</w:t>
      </w:r>
      <w:proofErr w:type="gramEnd"/>
      <w:r w:rsidR="00B70B2A" w:rsidRPr="00EE6739">
        <w:rPr>
          <w:sz w:val="26"/>
          <w:szCs w:val="26"/>
        </w:rPr>
        <w:t>ф/postanovleniya/)</w:t>
      </w:r>
      <w:r w:rsidRPr="00EE6739">
        <w:rPr>
          <w:sz w:val="26"/>
          <w:szCs w:val="26"/>
        </w:rPr>
        <w:t xml:space="preserve"> в информационно – телекоммуникационной сети «Интернет». </w:t>
      </w:r>
    </w:p>
    <w:p w:rsidR="00236F77" w:rsidRPr="00EE6739" w:rsidRDefault="00236F77" w:rsidP="00B53CBF">
      <w:pPr>
        <w:tabs>
          <w:tab w:val="left" w:pos="5670"/>
          <w:tab w:val="left" w:pos="9354"/>
        </w:tabs>
        <w:ind w:right="-2" w:firstLine="567"/>
        <w:jc w:val="both"/>
        <w:rPr>
          <w:sz w:val="26"/>
          <w:szCs w:val="26"/>
        </w:rPr>
      </w:pPr>
    </w:p>
    <w:p w:rsidR="00B53CBF" w:rsidRPr="00EE6739" w:rsidRDefault="00B53CBF" w:rsidP="00B53CBF">
      <w:pPr>
        <w:autoSpaceDE w:val="0"/>
        <w:autoSpaceDN w:val="0"/>
        <w:adjustRightInd w:val="0"/>
        <w:ind w:firstLine="708"/>
        <w:jc w:val="both"/>
        <w:rPr>
          <w:b/>
          <w:sz w:val="26"/>
          <w:szCs w:val="26"/>
        </w:rPr>
      </w:pPr>
      <w:r w:rsidRPr="00EE6739">
        <w:rPr>
          <w:b/>
          <w:sz w:val="26"/>
          <w:szCs w:val="26"/>
        </w:rPr>
        <w:t>Цель программы:</w:t>
      </w:r>
    </w:p>
    <w:p w:rsidR="00B53CBF" w:rsidRDefault="00B53CBF" w:rsidP="00B53CBF">
      <w:pPr>
        <w:autoSpaceDE w:val="0"/>
        <w:autoSpaceDN w:val="0"/>
        <w:adjustRightInd w:val="0"/>
        <w:ind w:firstLine="708"/>
        <w:jc w:val="both"/>
        <w:rPr>
          <w:sz w:val="26"/>
          <w:szCs w:val="26"/>
        </w:rPr>
      </w:pPr>
      <w:r w:rsidRPr="00EE6739">
        <w:rPr>
          <w:sz w:val="26"/>
          <w:szCs w:val="26"/>
        </w:rPr>
        <w:t>Сбалансированное, комплексное  развитие территории муниципального образования Рыбкинский сельсовет Новосергиевского района Оренбургской области.</w:t>
      </w:r>
    </w:p>
    <w:p w:rsidR="00236F77" w:rsidRPr="00EE6739" w:rsidRDefault="00236F77" w:rsidP="00B53CBF">
      <w:pPr>
        <w:autoSpaceDE w:val="0"/>
        <w:autoSpaceDN w:val="0"/>
        <w:adjustRightInd w:val="0"/>
        <w:ind w:firstLine="708"/>
        <w:jc w:val="both"/>
        <w:rPr>
          <w:sz w:val="26"/>
          <w:szCs w:val="26"/>
        </w:rPr>
      </w:pPr>
    </w:p>
    <w:p w:rsidR="00B53CBF" w:rsidRPr="00EE6739" w:rsidRDefault="00B53CBF" w:rsidP="00B53CBF">
      <w:pPr>
        <w:pStyle w:val="1"/>
        <w:spacing w:before="0" w:after="0" w:line="240" w:lineRule="auto"/>
        <w:ind w:firstLine="567"/>
        <w:jc w:val="both"/>
        <w:rPr>
          <w:b/>
          <w:sz w:val="26"/>
          <w:szCs w:val="26"/>
        </w:rPr>
      </w:pPr>
      <w:r w:rsidRPr="00EE6739">
        <w:rPr>
          <w:b/>
          <w:sz w:val="26"/>
          <w:szCs w:val="26"/>
        </w:rPr>
        <w:t xml:space="preserve">Задачи программы: </w:t>
      </w:r>
    </w:p>
    <w:p w:rsidR="00B53CBF" w:rsidRPr="00EE6739" w:rsidRDefault="00B53CBF" w:rsidP="00B53CBF">
      <w:pPr>
        <w:pStyle w:val="1"/>
        <w:spacing w:before="0" w:after="0" w:line="240" w:lineRule="auto"/>
        <w:ind w:firstLine="567"/>
        <w:jc w:val="both"/>
        <w:rPr>
          <w:sz w:val="26"/>
          <w:szCs w:val="26"/>
        </w:rPr>
      </w:pPr>
      <w:r w:rsidRPr="00EE6739">
        <w:rPr>
          <w:sz w:val="26"/>
          <w:szCs w:val="26"/>
        </w:rPr>
        <w:t>1.Совершенствование муниципальной службы, создание условий для эффективного использования средств бюджета Рыбкинского сельсовета.</w:t>
      </w:r>
    </w:p>
    <w:p w:rsidR="00B53CBF" w:rsidRPr="00EE6739" w:rsidRDefault="00B53CBF" w:rsidP="00B53CBF">
      <w:pPr>
        <w:pStyle w:val="1"/>
        <w:spacing w:before="0" w:after="0" w:line="240" w:lineRule="auto"/>
        <w:ind w:firstLine="567"/>
        <w:jc w:val="both"/>
        <w:rPr>
          <w:sz w:val="26"/>
          <w:szCs w:val="26"/>
        </w:rPr>
      </w:pPr>
      <w:r w:rsidRPr="00EE6739">
        <w:rPr>
          <w:sz w:val="26"/>
          <w:szCs w:val="26"/>
        </w:rPr>
        <w:t>2. Обеспечение эффективного использования муниципального имущества сельского  поселения.</w:t>
      </w:r>
    </w:p>
    <w:p w:rsidR="00B53CBF" w:rsidRPr="00EE6739" w:rsidRDefault="00B53CBF" w:rsidP="00B53CBF">
      <w:pPr>
        <w:pStyle w:val="1"/>
        <w:spacing w:before="0" w:after="0" w:line="240" w:lineRule="auto"/>
        <w:ind w:firstLine="567"/>
        <w:jc w:val="both"/>
        <w:rPr>
          <w:sz w:val="26"/>
          <w:szCs w:val="26"/>
        </w:rPr>
      </w:pPr>
      <w:r w:rsidRPr="00EE6739">
        <w:rPr>
          <w:sz w:val="26"/>
          <w:szCs w:val="26"/>
        </w:rPr>
        <w:t>3. Создание условий для безопасности жизнедеятельности населения сельского поселения.</w:t>
      </w:r>
    </w:p>
    <w:p w:rsidR="00B53CBF" w:rsidRPr="00EE6739" w:rsidRDefault="00B53CBF" w:rsidP="00B53CBF">
      <w:pPr>
        <w:pStyle w:val="1"/>
        <w:spacing w:before="0" w:after="0" w:line="240" w:lineRule="auto"/>
        <w:ind w:firstLine="567"/>
        <w:jc w:val="both"/>
        <w:rPr>
          <w:sz w:val="26"/>
          <w:szCs w:val="26"/>
        </w:rPr>
      </w:pPr>
      <w:r w:rsidRPr="00EE6739">
        <w:rPr>
          <w:sz w:val="26"/>
          <w:szCs w:val="26"/>
        </w:rPr>
        <w:t>4. Обеспечение устойчивого развития дорожного хозяйства.</w:t>
      </w:r>
    </w:p>
    <w:p w:rsidR="00B53CBF" w:rsidRPr="00EE6739" w:rsidRDefault="00B53CBF" w:rsidP="00B53CBF">
      <w:pPr>
        <w:pStyle w:val="1"/>
        <w:spacing w:before="0" w:after="0" w:line="240" w:lineRule="auto"/>
        <w:ind w:firstLine="567"/>
        <w:jc w:val="both"/>
        <w:rPr>
          <w:sz w:val="26"/>
          <w:szCs w:val="26"/>
        </w:rPr>
      </w:pPr>
      <w:r w:rsidRPr="00EE6739">
        <w:rPr>
          <w:sz w:val="26"/>
          <w:szCs w:val="26"/>
        </w:rPr>
        <w:t>5. Обеспечение развития коммунальной инфраструктуры  и благоустройства.</w:t>
      </w:r>
    </w:p>
    <w:p w:rsidR="00B53CBF" w:rsidRPr="00EE6739" w:rsidRDefault="00B53CBF" w:rsidP="00B53CBF">
      <w:pPr>
        <w:pStyle w:val="1"/>
        <w:spacing w:before="0" w:after="0" w:line="240" w:lineRule="auto"/>
        <w:ind w:firstLine="567"/>
        <w:jc w:val="both"/>
        <w:rPr>
          <w:sz w:val="26"/>
          <w:szCs w:val="26"/>
        </w:rPr>
      </w:pPr>
      <w:r w:rsidRPr="00EE6739">
        <w:rPr>
          <w:sz w:val="26"/>
          <w:szCs w:val="26"/>
        </w:rPr>
        <w:t>6. Создание условий для организации досуга и обеспечения жителей поселения услугами учреждений культуры.</w:t>
      </w:r>
    </w:p>
    <w:p w:rsidR="00B53CBF" w:rsidRPr="00EE6739" w:rsidRDefault="00B53CBF" w:rsidP="00B53CBF">
      <w:pPr>
        <w:pStyle w:val="1"/>
        <w:spacing w:before="0" w:after="0" w:line="240" w:lineRule="auto"/>
        <w:ind w:firstLine="567"/>
        <w:jc w:val="both"/>
        <w:rPr>
          <w:sz w:val="26"/>
          <w:szCs w:val="26"/>
        </w:rPr>
      </w:pPr>
      <w:r w:rsidRPr="00EE6739">
        <w:rPr>
          <w:sz w:val="26"/>
          <w:szCs w:val="26"/>
        </w:rPr>
        <w:t>7.Обеспечение администра</w:t>
      </w:r>
      <w:r w:rsidR="00927E1C" w:rsidRPr="00EE6739">
        <w:rPr>
          <w:sz w:val="26"/>
          <w:szCs w:val="26"/>
        </w:rPr>
        <w:t xml:space="preserve">ции муниципального образования </w:t>
      </w:r>
      <w:r w:rsidRPr="00EE6739">
        <w:rPr>
          <w:sz w:val="26"/>
          <w:szCs w:val="26"/>
        </w:rPr>
        <w:t>Рыбкинский сельсовет Новосергиевск</w:t>
      </w:r>
      <w:r w:rsidR="00927E1C" w:rsidRPr="00EE6739">
        <w:rPr>
          <w:sz w:val="26"/>
          <w:szCs w:val="26"/>
        </w:rPr>
        <w:t>ого района Оренбургской области</w:t>
      </w:r>
      <w:r w:rsidRPr="00EE6739">
        <w:rPr>
          <w:sz w:val="26"/>
          <w:szCs w:val="26"/>
        </w:rPr>
        <w:t xml:space="preserve"> документами территориального планирования (схемой территориального планирования местной администрации).</w:t>
      </w:r>
    </w:p>
    <w:p w:rsidR="00B53CBF" w:rsidRPr="00EE6739" w:rsidRDefault="00B53CBF" w:rsidP="00B53CBF">
      <w:pPr>
        <w:pStyle w:val="1"/>
        <w:spacing w:before="0" w:after="0" w:line="240" w:lineRule="auto"/>
        <w:ind w:firstLine="567"/>
        <w:jc w:val="both"/>
        <w:rPr>
          <w:sz w:val="26"/>
          <w:szCs w:val="26"/>
        </w:rPr>
      </w:pPr>
      <w:r w:rsidRPr="00EE6739">
        <w:rPr>
          <w:sz w:val="26"/>
          <w:szCs w:val="26"/>
        </w:rPr>
        <w:t>8. Обеспечение   жильем молодых семей.</w:t>
      </w:r>
    </w:p>
    <w:p w:rsidR="00B53CBF" w:rsidRDefault="00B53CBF" w:rsidP="00B53CBF">
      <w:pPr>
        <w:pStyle w:val="1"/>
        <w:spacing w:before="0" w:after="0" w:line="240" w:lineRule="auto"/>
        <w:ind w:firstLine="567"/>
        <w:jc w:val="both"/>
        <w:rPr>
          <w:sz w:val="26"/>
          <w:szCs w:val="26"/>
        </w:rPr>
      </w:pPr>
      <w:r w:rsidRPr="00EE6739">
        <w:rPr>
          <w:sz w:val="26"/>
          <w:szCs w:val="26"/>
        </w:rPr>
        <w:t>9. 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p w:rsidR="00236F77" w:rsidRPr="00EE6739" w:rsidRDefault="00236F77" w:rsidP="00B53CBF">
      <w:pPr>
        <w:pStyle w:val="1"/>
        <w:spacing w:before="0" w:after="0" w:line="240" w:lineRule="auto"/>
        <w:ind w:firstLine="567"/>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Целевые индикаторы и показатели программы:</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xml:space="preserve">- увеличение доли собственных доходов бюджета в общих доходах бюджета  поселения; </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увеличение доходной части бюджета поселения при сдаче в аренду объектов муниципальной собственности;</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доля населения охваченного системой оповещения в случае возникновения ЧС;</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xml:space="preserve">- снижение уровня правонарушений среди населения; </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увеличение протяженности отремонтированных автомобильных дорог общего пользования;</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количество культурно – досуговых, спортивных мероприятий;</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доля оснащенности приборами учета энергетических ресурсов;</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доля потребленных энергоресурсов к уровню прошлого года;</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 количество молодых семей, улучшивших жилищные условия;</w:t>
      </w:r>
    </w:p>
    <w:p w:rsidR="00B53CBF" w:rsidRDefault="00B53CBF" w:rsidP="00B53CBF">
      <w:pPr>
        <w:widowControl w:val="0"/>
        <w:autoSpaceDE w:val="0"/>
        <w:autoSpaceDN w:val="0"/>
        <w:adjustRightInd w:val="0"/>
        <w:ind w:firstLine="540"/>
        <w:jc w:val="both"/>
        <w:rPr>
          <w:sz w:val="26"/>
          <w:szCs w:val="26"/>
        </w:rPr>
      </w:pPr>
      <w:r w:rsidRPr="00EE6739">
        <w:rPr>
          <w:sz w:val="26"/>
          <w:szCs w:val="26"/>
        </w:rPr>
        <w:t>-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w:t>
      </w:r>
    </w:p>
    <w:p w:rsidR="00236F77" w:rsidRPr="00EE6739" w:rsidRDefault="00236F77" w:rsidP="00B53CBF">
      <w:pPr>
        <w:widowControl w:val="0"/>
        <w:autoSpaceDE w:val="0"/>
        <w:autoSpaceDN w:val="0"/>
        <w:adjustRightInd w:val="0"/>
        <w:ind w:firstLine="540"/>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Результаты реализации основных мероприятий в разрезе подп</w:t>
      </w:r>
      <w:r w:rsidR="00B61CCD">
        <w:rPr>
          <w:b/>
          <w:sz w:val="26"/>
          <w:szCs w:val="26"/>
        </w:rPr>
        <w:t>рограмм муниципальной программы:</w:t>
      </w:r>
    </w:p>
    <w:p w:rsidR="00B53CBF" w:rsidRPr="00EE6739" w:rsidRDefault="00B53CBF" w:rsidP="00927E1C">
      <w:pPr>
        <w:widowControl w:val="0"/>
        <w:autoSpaceDE w:val="0"/>
        <w:autoSpaceDN w:val="0"/>
        <w:adjustRightInd w:val="0"/>
        <w:ind w:firstLine="540"/>
        <w:jc w:val="both"/>
        <w:rPr>
          <w:sz w:val="26"/>
          <w:szCs w:val="26"/>
        </w:rPr>
      </w:pPr>
      <w:r w:rsidRPr="00EE6739">
        <w:rPr>
          <w:sz w:val="26"/>
          <w:szCs w:val="26"/>
        </w:rPr>
        <w:t>Муниципальная программа администрации Рыбкинского сельсовета Новосергиевского района Оренбургской области «Устойчивое развитие территории  муниципального образования Рыбкинский сельсовет Новосергиевского района Оренбургской области   на 2017 - 2023 годы» включает в себя:</w:t>
      </w:r>
    </w:p>
    <w:p w:rsidR="00746A86" w:rsidRPr="00EE6739" w:rsidRDefault="00746A86" w:rsidP="00927E1C">
      <w:pPr>
        <w:widowControl w:val="0"/>
        <w:autoSpaceDE w:val="0"/>
        <w:autoSpaceDN w:val="0"/>
        <w:adjustRightInd w:val="0"/>
        <w:ind w:firstLine="540"/>
        <w:jc w:val="both"/>
        <w:rPr>
          <w:sz w:val="26"/>
          <w:szCs w:val="26"/>
        </w:rPr>
      </w:pPr>
      <w:r w:rsidRPr="00EE6739">
        <w:rPr>
          <w:sz w:val="26"/>
          <w:szCs w:val="26"/>
        </w:rPr>
        <w:t xml:space="preserve">- </w:t>
      </w:r>
      <w:r w:rsidR="00B61CCD">
        <w:rPr>
          <w:sz w:val="26"/>
          <w:szCs w:val="26"/>
        </w:rPr>
        <w:t>п</w:t>
      </w:r>
      <w:r w:rsidR="00236F77">
        <w:rPr>
          <w:sz w:val="26"/>
          <w:szCs w:val="26"/>
        </w:rPr>
        <w:t>одпрограмму</w:t>
      </w:r>
      <w:r w:rsidRPr="00EE6739">
        <w:rPr>
          <w:sz w:val="26"/>
          <w:szCs w:val="26"/>
        </w:rPr>
        <w:t xml:space="preserve"> «Обеспечение реализации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2017 - 2023 годы»;</w:t>
      </w:r>
    </w:p>
    <w:p w:rsidR="00746A86" w:rsidRPr="00EE6739"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p w:rsidR="00746A86" w:rsidRPr="00EE6739" w:rsidRDefault="00746A86" w:rsidP="00746A86">
      <w:pPr>
        <w:widowControl w:val="0"/>
        <w:autoSpaceDE w:val="0"/>
        <w:autoSpaceDN w:val="0"/>
        <w:adjustRightInd w:val="0"/>
        <w:ind w:firstLine="540"/>
        <w:jc w:val="both"/>
        <w:rPr>
          <w:sz w:val="26"/>
          <w:szCs w:val="26"/>
        </w:rPr>
      </w:pPr>
      <w:r w:rsidRPr="00EE6739">
        <w:rPr>
          <w:sz w:val="26"/>
          <w:szCs w:val="26"/>
        </w:rPr>
        <w:t xml:space="preserve">- </w:t>
      </w:r>
      <w:r w:rsidR="00B61CCD">
        <w:rPr>
          <w:sz w:val="26"/>
          <w:szCs w:val="26"/>
        </w:rPr>
        <w:t>п</w:t>
      </w:r>
      <w:r w:rsidR="00236F77">
        <w:rPr>
          <w:sz w:val="26"/>
          <w:szCs w:val="26"/>
        </w:rPr>
        <w:t>одпрограмму</w:t>
      </w:r>
      <w:r w:rsidRPr="00EE6739">
        <w:rPr>
          <w:sz w:val="26"/>
          <w:szCs w:val="26"/>
        </w:rPr>
        <w:t xml:space="preserve"> «Обеспечение безопасности жизнедеятельности населения сельского поселения Рыбкинский сельсовет на 2017 – 2023 годы»;</w:t>
      </w:r>
    </w:p>
    <w:p w:rsidR="00746A86" w:rsidRPr="00EE6739"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«Развитие дорожного хозяйства в муниципальном образовании Рыбкинский сельсовет на 2017-2023 годы»;</w:t>
      </w:r>
    </w:p>
    <w:p w:rsidR="00746A86" w:rsidRPr="00EE6739"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p w:rsidR="00746A86" w:rsidRPr="00EE6739"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«Развитие социально-культурной сферы в муниципальном образовании Рыбкинский сельсовет на 2017 -2023 годы»;</w:t>
      </w:r>
    </w:p>
    <w:p w:rsidR="00746A86" w:rsidRPr="00EE6739"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«Развитие системы </w:t>
      </w:r>
      <w:proofErr w:type="spellStart"/>
      <w:r w:rsidR="00746A86" w:rsidRPr="00EE6739">
        <w:rPr>
          <w:sz w:val="26"/>
          <w:szCs w:val="26"/>
        </w:rPr>
        <w:t>градорегулирования</w:t>
      </w:r>
      <w:proofErr w:type="spellEnd"/>
      <w:r w:rsidR="00746A86" w:rsidRPr="00EE6739">
        <w:rPr>
          <w:sz w:val="26"/>
          <w:szCs w:val="26"/>
        </w:rPr>
        <w:t xml:space="preserve"> в муниципальном образовании «Рыбкинский сельсовет»» на 2017 - 2023 годы»;</w:t>
      </w:r>
    </w:p>
    <w:p w:rsidR="00746A86" w:rsidRDefault="00B61CCD" w:rsidP="00746A86">
      <w:pPr>
        <w:widowControl w:val="0"/>
        <w:autoSpaceDE w:val="0"/>
        <w:autoSpaceDN w:val="0"/>
        <w:adjustRightInd w:val="0"/>
        <w:ind w:firstLine="540"/>
        <w:jc w:val="both"/>
        <w:rPr>
          <w:sz w:val="26"/>
          <w:szCs w:val="26"/>
        </w:rPr>
      </w:pPr>
      <w:r>
        <w:rPr>
          <w:sz w:val="26"/>
          <w:szCs w:val="26"/>
        </w:rPr>
        <w:t>- п</w:t>
      </w:r>
      <w:r w:rsidR="00236F77">
        <w:rPr>
          <w:sz w:val="26"/>
          <w:szCs w:val="26"/>
        </w:rPr>
        <w:t>одпрограмму</w:t>
      </w:r>
      <w:r w:rsidR="00746A86" w:rsidRPr="00EE6739">
        <w:rPr>
          <w:sz w:val="26"/>
          <w:szCs w:val="26"/>
        </w:rPr>
        <w:t xml:space="preserve"> «Обеспечение жильем молодых семей в муниципальном образовании «Рыбкинский </w:t>
      </w:r>
      <w:r w:rsidR="00236F77">
        <w:rPr>
          <w:sz w:val="26"/>
          <w:szCs w:val="26"/>
        </w:rPr>
        <w:t>сельсовет» на 2017 - 2023 годы»;</w:t>
      </w:r>
    </w:p>
    <w:p w:rsidR="00236F77" w:rsidRPr="00EE6739" w:rsidRDefault="00236F77" w:rsidP="00746A86">
      <w:pPr>
        <w:widowControl w:val="0"/>
        <w:autoSpaceDE w:val="0"/>
        <w:autoSpaceDN w:val="0"/>
        <w:adjustRightInd w:val="0"/>
        <w:ind w:firstLine="540"/>
        <w:jc w:val="both"/>
        <w:rPr>
          <w:sz w:val="26"/>
          <w:szCs w:val="26"/>
        </w:rPr>
      </w:pPr>
      <w:r>
        <w:rPr>
          <w:sz w:val="26"/>
          <w:szCs w:val="26"/>
        </w:rPr>
        <w:t>- подпрограмму</w:t>
      </w:r>
      <w:r w:rsidRPr="00236F77">
        <w:rPr>
          <w:sz w:val="26"/>
          <w:szCs w:val="26"/>
        </w:rPr>
        <w:t xml:space="preserve"> «Современный облик сельской территории» на 2020-2023.</w:t>
      </w:r>
    </w:p>
    <w:p w:rsidR="00746A86" w:rsidRPr="00EE6739" w:rsidRDefault="00746A86" w:rsidP="00607A35">
      <w:pPr>
        <w:widowControl w:val="0"/>
        <w:autoSpaceDE w:val="0"/>
        <w:autoSpaceDN w:val="0"/>
        <w:adjustRightInd w:val="0"/>
        <w:jc w:val="both"/>
        <w:rPr>
          <w:sz w:val="26"/>
          <w:szCs w:val="26"/>
        </w:rPr>
      </w:pPr>
    </w:p>
    <w:p w:rsidR="003665E9" w:rsidRPr="00EE6739" w:rsidRDefault="00B53CBF" w:rsidP="003665E9">
      <w:pPr>
        <w:widowControl w:val="0"/>
        <w:autoSpaceDE w:val="0"/>
        <w:autoSpaceDN w:val="0"/>
        <w:adjustRightInd w:val="0"/>
        <w:ind w:firstLine="540"/>
        <w:jc w:val="both"/>
        <w:rPr>
          <w:b/>
          <w:sz w:val="26"/>
          <w:szCs w:val="26"/>
        </w:rPr>
      </w:pPr>
      <w:r w:rsidRPr="00EE6739">
        <w:rPr>
          <w:b/>
          <w:sz w:val="26"/>
          <w:szCs w:val="26"/>
        </w:rPr>
        <w:lastRenderedPageBreak/>
        <w:t>1. Подпрограмма «Обеспечение реализации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2017 - 2023</w:t>
      </w:r>
      <w:r w:rsidR="00927E1C" w:rsidRPr="00EE6739">
        <w:rPr>
          <w:b/>
          <w:sz w:val="26"/>
          <w:szCs w:val="26"/>
        </w:rPr>
        <w:t xml:space="preserve"> годы»</w:t>
      </w:r>
    </w:p>
    <w:p w:rsidR="00B53CBF" w:rsidRPr="00EE6739" w:rsidRDefault="00B53CBF" w:rsidP="00B53CBF">
      <w:pPr>
        <w:pStyle w:val="a6"/>
        <w:ind w:left="142" w:right="142" w:firstLine="567"/>
        <w:jc w:val="both"/>
        <w:rPr>
          <w:color w:val="000000"/>
          <w:spacing w:val="3"/>
          <w:sz w:val="26"/>
          <w:szCs w:val="26"/>
        </w:rPr>
      </w:pPr>
      <w:proofErr w:type="gramStart"/>
      <w:r w:rsidRPr="00EE6739">
        <w:rPr>
          <w:sz w:val="26"/>
          <w:szCs w:val="26"/>
        </w:rPr>
        <w:t>Администрация муниципального образования Рыбкинский  сельсовет Новосергиевского района Оренбургской области исполняя</w:t>
      </w:r>
      <w:proofErr w:type="gramEnd"/>
      <w:r w:rsidRPr="00EE6739">
        <w:rPr>
          <w:sz w:val="26"/>
          <w:szCs w:val="26"/>
        </w:rPr>
        <w:t xml:space="preserve"> задачи подпрограммы </w:t>
      </w:r>
      <w:r w:rsidRPr="00EE6739">
        <w:rPr>
          <w:rStyle w:val="a7"/>
          <w:b w:val="0"/>
          <w:sz w:val="26"/>
          <w:szCs w:val="26"/>
        </w:rPr>
        <w:t xml:space="preserve">«Обеспечение реализации муниципальной Программы </w:t>
      </w:r>
      <w:r w:rsidRPr="00EE6739">
        <w:rPr>
          <w:kern w:val="2"/>
          <w:sz w:val="26"/>
          <w:szCs w:val="26"/>
          <w:lang w:eastAsia="ar-SA"/>
        </w:rPr>
        <w:t>«</w:t>
      </w:r>
      <w:r w:rsidRPr="00EE6739">
        <w:rPr>
          <w:spacing w:val="11"/>
          <w:sz w:val="26"/>
          <w:szCs w:val="26"/>
        </w:rPr>
        <w:t xml:space="preserve">Устойчивое развитие территории  муниципального образования Герасимов сельсовет Новосергиевского района Оренбургской области   на 2017 - 2023 годы» </w:t>
      </w:r>
      <w:r w:rsidRPr="00EE6739">
        <w:rPr>
          <w:color w:val="000000"/>
          <w:spacing w:val="3"/>
          <w:sz w:val="26"/>
          <w:szCs w:val="26"/>
        </w:rPr>
        <w:t>проводила и способствовала проведе</w:t>
      </w:r>
      <w:r w:rsidR="00927E1C" w:rsidRPr="00EE6739">
        <w:rPr>
          <w:color w:val="000000"/>
          <w:spacing w:val="3"/>
          <w:sz w:val="26"/>
          <w:szCs w:val="26"/>
        </w:rPr>
        <w:t>нию следующих мероприятий в 2022</w:t>
      </w:r>
      <w:r w:rsidRPr="00EE6739">
        <w:rPr>
          <w:color w:val="000000"/>
          <w:spacing w:val="3"/>
          <w:sz w:val="26"/>
          <w:szCs w:val="26"/>
        </w:rPr>
        <w:t xml:space="preserve"> году:</w:t>
      </w:r>
    </w:p>
    <w:p w:rsidR="00F12704" w:rsidRPr="00EE6739" w:rsidRDefault="003665E9" w:rsidP="00F50E73">
      <w:pPr>
        <w:pStyle w:val="a6"/>
        <w:ind w:left="142" w:right="142" w:firstLine="567"/>
        <w:jc w:val="both"/>
        <w:rPr>
          <w:color w:val="000000"/>
          <w:spacing w:val="3"/>
          <w:sz w:val="26"/>
          <w:szCs w:val="26"/>
        </w:rPr>
      </w:pPr>
      <w:r w:rsidRPr="00EE6739">
        <w:rPr>
          <w:color w:val="000000"/>
          <w:spacing w:val="3"/>
          <w:sz w:val="26"/>
          <w:szCs w:val="26"/>
        </w:rPr>
        <w:t xml:space="preserve">1. </w:t>
      </w:r>
      <w:r w:rsidR="00F12704" w:rsidRPr="00EE6739">
        <w:rPr>
          <w:color w:val="000000"/>
          <w:spacing w:val="3"/>
          <w:sz w:val="26"/>
          <w:szCs w:val="26"/>
        </w:rPr>
        <w:t>О</w:t>
      </w:r>
      <w:r w:rsidR="00D1472F" w:rsidRPr="00EE6739">
        <w:rPr>
          <w:color w:val="000000"/>
          <w:spacing w:val="3"/>
          <w:sz w:val="26"/>
          <w:szCs w:val="26"/>
        </w:rPr>
        <w:t>беспеченность</w:t>
      </w:r>
      <w:r w:rsidR="00F50E73" w:rsidRPr="00EE6739">
        <w:rPr>
          <w:color w:val="000000"/>
          <w:spacing w:val="3"/>
          <w:sz w:val="26"/>
          <w:szCs w:val="26"/>
        </w:rPr>
        <w:t xml:space="preserve"> граждан информацией о деятельности  администрации муниципального образования.</w:t>
      </w:r>
    </w:p>
    <w:p w:rsidR="00B53CBF" w:rsidRPr="00EE6739" w:rsidRDefault="00F50E73" w:rsidP="00F50E73">
      <w:pPr>
        <w:pStyle w:val="a6"/>
        <w:ind w:left="142" w:right="142" w:firstLine="567"/>
        <w:jc w:val="both"/>
        <w:rPr>
          <w:sz w:val="26"/>
          <w:szCs w:val="26"/>
        </w:rPr>
      </w:pPr>
      <w:r w:rsidRPr="00EE6739">
        <w:rPr>
          <w:color w:val="000000"/>
          <w:spacing w:val="3"/>
          <w:sz w:val="26"/>
          <w:szCs w:val="26"/>
        </w:rPr>
        <w:t xml:space="preserve"> </w:t>
      </w:r>
      <w:r w:rsidRPr="00EE6739">
        <w:rPr>
          <w:spacing w:val="11"/>
          <w:sz w:val="26"/>
          <w:szCs w:val="26"/>
        </w:rPr>
        <w:t>Н</w:t>
      </w:r>
      <w:r w:rsidR="00B53CBF" w:rsidRPr="00EE6739">
        <w:rPr>
          <w:spacing w:val="11"/>
          <w:sz w:val="26"/>
          <w:szCs w:val="26"/>
        </w:rPr>
        <w:t xml:space="preserve">а </w:t>
      </w:r>
      <w:r w:rsidR="00B53CBF" w:rsidRPr="00EE6739">
        <w:rPr>
          <w:sz w:val="26"/>
          <w:szCs w:val="26"/>
        </w:rPr>
        <w:t>обеспечение открытости и доступности информации о деятельности органов местного самоуправления, а именно на оплату услуг по сопровождению официального сайта органа местного</w:t>
      </w:r>
      <w:r w:rsidR="00927E1C" w:rsidRPr="00EE6739">
        <w:rPr>
          <w:sz w:val="26"/>
          <w:szCs w:val="26"/>
        </w:rPr>
        <w:t xml:space="preserve"> самоуправления израсходовано 12 </w:t>
      </w:r>
      <w:r w:rsidR="00B53CBF" w:rsidRPr="00EE6739">
        <w:rPr>
          <w:sz w:val="26"/>
          <w:szCs w:val="26"/>
        </w:rPr>
        <w:t>000 рублей или 100 % к плановым назначениям, установ</w:t>
      </w:r>
      <w:r w:rsidRPr="00EE6739">
        <w:rPr>
          <w:sz w:val="26"/>
          <w:szCs w:val="26"/>
        </w:rPr>
        <w:t>ленным муниципальной программой.</w:t>
      </w:r>
    </w:p>
    <w:p w:rsidR="005A5346" w:rsidRPr="00EE6739" w:rsidRDefault="003665E9" w:rsidP="00F12704">
      <w:pPr>
        <w:ind w:firstLine="708"/>
        <w:jc w:val="both"/>
        <w:rPr>
          <w:sz w:val="26"/>
          <w:szCs w:val="26"/>
        </w:rPr>
      </w:pPr>
      <w:r w:rsidRPr="00EE6739">
        <w:rPr>
          <w:color w:val="000000"/>
          <w:spacing w:val="3"/>
          <w:sz w:val="26"/>
          <w:szCs w:val="26"/>
        </w:rPr>
        <w:t xml:space="preserve">2. </w:t>
      </w:r>
      <w:r w:rsidR="00F12704" w:rsidRPr="00EE6739">
        <w:rPr>
          <w:sz w:val="26"/>
          <w:szCs w:val="26"/>
          <w:lang w:eastAsia="en-US"/>
        </w:rPr>
        <w:t>О</w:t>
      </w:r>
      <w:r w:rsidR="00F50E73" w:rsidRPr="00EE6739">
        <w:rPr>
          <w:sz w:val="26"/>
          <w:szCs w:val="26"/>
          <w:lang w:eastAsia="en-US"/>
        </w:rPr>
        <w:t xml:space="preserve">публикование нормативных правовых актов к общему количеству актов, подлежащих опубликованию. </w:t>
      </w:r>
      <w:r w:rsidR="00F12704" w:rsidRPr="00EE6739">
        <w:rPr>
          <w:sz w:val="26"/>
          <w:szCs w:val="26"/>
          <w:lang w:eastAsia="en-US"/>
        </w:rPr>
        <w:t xml:space="preserve">За 2022 год Советом депутатов муниципального образования Рыбкинский сельсовет было проведено 9 очередных заседаний, принято 28 решений. Администрацией муниципального образования Рыбкинский сельсовет </w:t>
      </w:r>
      <w:r w:rsidR="00F12704" w:rsidRPr="00EE6739">
        <w:rPr>
          <w:sz w:val="26"/>
          <w:szCs w:val="26"/>
        </w:rPr>
        <w:t xml:space="preserve">в 2022 году издано 108  постановлений и 34  распоряжения по основной деятельности. </w:t>
      </w:r>
      <w:r w:rsidR="005A5346" w:rsidRPr="00EE6739">
        <w:rPr>
          <w:sz w:val="26"/>
          <w:szCs w:val="26"/>
        </w:rPr>
        <w:t xml:space="preserve">Доля опубликованных нормативных правовых актов к общему количеству </w:t>
      </w:r>
      <w:proofErr w:type="gramStart"/>
      <w:r w:rsidR="005A5346" w:rsidRPr="00EE6739">
        <w:rPr>
          <w:sz w:val="26"/>
          <w:szCs w:val="26"/>
        </w:rPr>
        <w:t>актов, подлежащих опубликованию составляет</w:t>
      </w:r>
      <w:proofErr w:type="gramEnd"/>
      <w:r w:rsidR="005A5346" w:rsidRPr="00EE6739">
        <w:rPr>
          <w:sz w:val="26"/>
          <w:szCs w:val="26"/>
        </w:rPr>
        <w:t xml:space="preserve"> 72,94 %.</w:t>
      </w:r>
    </w:p>
    <w:p w:rsidR="00F12704" w:rsidRPr="00EE6739" w:rsidRDefault="003665E9" w:rsidP="004705C6">
      <w:pPr>
        <w:ind w:firstLine="708"/>
        <w:jc w:val="both"/>
        <w:rPr>
          <w:sz w:val="26"/>
          <w:szCs w:val="26"/>
        </w:rPr>
      </w:pPr>
      <w:r w:rsidRPr="00EE6739">
        <w:rPr>
          <w:sz w:val="26"/>
          <w:szCs w:val="26"/>
        </w:rPr>
        <w:t xml:space="preserve">3. </w:t>
      </w:r>
      <w:r w:rsidR="004705C6" w:rsidRPr="00EE6739">
        <w:rPr>
          <w:sz w:val="26"/>
          <w:szCs w:val="26"/>
        </w:rPr>
        <w:t>Профессиональная подготовка и повышение квалификации. На профессиональную переподготовку и повышение квалификации муниципальных служащих в 2022 году затрачено 2000 рублей. Доля муниципальных    служащих  прошедших  программы   профессиональной переподготовки  и  повышения квалификации составляет 100 %.</w:t>
      </w:r>
    </w:p>
    <w:p w:rsidR="003665E9" w:rsidRPr="00EE6739" w:rsidRDefault="003665E9" w:rsidP="004705C6">
      <w:pPr>
        <w:ind w:firstLine="708"/>
        <w:jc w:val="both"/>
        <w:rPr>
          <w:sz w:val="26"/>
          <w:szCs w:val="26"/>
        </w:rPr>
      </w:pPr>
      <w:r w:rsidRPr="00EE6739">
        <w:rPr>
          <w:sz w:val="26"/>
          <w:szCs w:val="26"/>
        </w:rPr>
        <w:t>4. Повышение уровня удовлетворенности жителей сельсовета качеством предоставления муниципальных услуг.</w:t>
      </w:r>
    </w:p>
    <w:p w:rsidR="003665E9" w:rsidRPr="00EE6739" w:rsidRDefault="003665E9" w:rsidP="003665E9">
      <w:pPr>
        <w:ind w:firstLine="708"/>
        <w:jc w:val="both"/>
        <w:rPr>
          <w:sz w:val="26"/>
          <w:szCs w:val="26"/>
        </w:rPr>
      </w:pPr>
      <w:r w:rsidRPr="00EE6739">
        <w:rPr>
          <w:sz w:val="26"/>
          <w:szCs w:val="26"/>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Рыбкинский сельсовет.</w:t>
      </w:r>
    </w:p>
    <w:p w:rsidR="003665E9" w:rsidRPr="00EE6739" w:rsidRDefault="003665E9" w:rsidP="003665E9">
      <w:pPr>
        <w:ind w:firstLine="708"/>
        <w:jc w:val="both"/>
        <w:rPr>
          <w:sz w:val="26"/>
          <w:szCs w:val="26"/>
        </w:rPr>
      </w:pPr>
      <w:r w:rsidRPr="00EE6739">
        <w:rPr>
          <w:sz w:val="26"/>
          <w:szCs w:val="26"/>
        </w:rPr>
        <w:t xml:space="preserve">Ежедневно главой и специалистом  администрации, проводится прием граждан по личным вопросам.  </w:t>
      </w:r>
    </w:p>
    <w:p w:rsidR="003665E9" w:rsidRPr="00EE6739" w:rsidRDefault="003665E9" w:rsidP="003665E9">
      <w:pPr>
        <w:ind w:firstLine="708"/>
        <w:jc w:val="both"/>
        <w:rPr>
          <w:sz w:val="26"/>
          <w:szCs w:val="26"/>
        </w:rPr>
      </w:pPr>
      <w:r w:rsidRPr="00EE6739">
        <w:rPr>
          <w:sz w:val="26"/>
          <w:szCs w:val="26"/>
        </w:rPr>
        <w:t xml:space="preserve">В 2022 году с обращениями и заявлениями в администрацию Рыбкинского сельсовета   обратились 195 человек, в том числе </w:t>
      </w:r>
      <w:proofErr w:type="gramStart"/>
      <w:r w:rsidRPr="00EE6739">
        <w:rPr>
          <w:sz w:val="26"/>
          <w:szCs w:val="26"/>
        </w:rPr>
        <w:t>по</w:t>
      </w:r>
      <w:proofErr w:type="gramEnd"/>
      <w:r w:rsidRPr="00EE6739">
        <w:rPr>
          <w:sz w:val="26"/>
          <w:szCs w:val="26"/>
        </w:rPr>
        <w:t xml:space="preserve">: </w:t>
      </w:r>
    </w:p>
    <w:p w:rsidR="003665E9" w:rsidRPr="00EE6739" w:rsidRDefault="003665E9" w:rsidP="003665E9">
      <w:pPr>
        <w:ind w:firstLine="708"/>
        <w:jc w:val="both"/>
        <w:rPr>
          <w:sz w:val="26"/>
          <w:szCs w:val="26"/>
        </w:rPr>
      </w:pPr>
      <w:r w:rsidRPr="00EE6739">
        <w:rPr>
          <w:sz w:val="26"/>
          <w:szCs w:val="26"/>
        </w:rPr>
        <w:t>- устным обращениям 20;</w:t>
      </w:r>
    </w:p>
    <w:p w:rsidR="003665E9" w:rsidRPr="00EE6739" w:rsidRDefault="003665E9" w:rsidP="003665E9">
      <w:pPr>
        <w:ind w:firstLine="708"/>
        <w:jc w:val="both"/>
        <w:rPr>
          <w:sz w:val="26"/>
          <w:szCs w:val="26"/>
        </w:rPr>
      </w:pPr>
      <w:r w:rsidRPr="00EE6739">
        <w:rPr>
          <w:sz w:val="26"/>
          <w:szCs w:val="26"/>
        </w:rPr>
        <w:t>- заявлениям граждан 13;</w:t>
      </w:r>
    </w:p>
    <w:p w:rsidR="003665E9" w:rsidRPr="00EE6739" w:rsidRDefault="003665E9" w:rsidP="003665E9">
      <w:pPr>
        <w:ind w:firstLine="708"/>
        <w:jc w:val="both"/>
        <w:rPr>
          <w:sz w:val="26"/>
          <w:szCs w:val="26"/>
        </w:rPr>
      </w:pPr>
      <w:r w:rsidRPr="00EE6739">
        <w:rPr>
          <w:sz w:val="26"/>
          <w:szCs w:val="26"/>
        </w:rPr>
        <w:t>- заявлениям граждан о предоставлении муниципальных услуг 162.</w:t>
      </w:r>
    </w:p>
    <w:p w:rsidR="00F50E73" w:rsidRPr="00EE6739" w:rsidRDefault="003665E9" w:rsidP="003665E9">
      <w:pPr>
        <w:ind w:firstLine="708"/>
        <w:jc w:val="both"/>
        <w:rPr>
          <w:sz w:val="26"/>
          <w:szCs w:val="26"/>
        </w:rPr>
      </w:pPr>
      <w:r w:rsidRPr="00EE6739">
        <w:rPr>
          <w:sz w:val="26"/>
          <w:szCs w:val="26"/>
        </w:rPr>
        <w:t>Все заявления и обращения граждан, поступившие в адрес администрации  муниципального  образования    Рыбкинский сельсовет,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B53CBF" w:rsidRPr="00EE6739" w:rsidRDefault="00B53CBF" w:rsidP="00B53CBF">
      <w:pPr>
        <w:pStyle w:val="a6"/>
        <w:ind w:left="142" w:right="142" w:firstLine="567"/>
        <w:jc w:val="both"/>
        <w:rPr>
          <w:spacing w:val="11"/>
          <w:sz w:val="26"/>
          <w:szCs w:val="26"/>
        </w:rPr>
      </w:pPr>
      <w:r w:rsidRPr="00EE6739">
        <w:rPr>
          <w:sz w:val="26"/>
          <w:szCs w:val="26"/>
        </w:rPr>
        <w:lastRenderedPageBreak/>
        <w:t xml:space="preserve">Финансирование из бюджета МО ежегодно уточняется при формировании бюджета на очередной финансовый год. </w:t>
      </w:r>
    </w:p>
    <w:p w:rsidR="00B53CBF" w:rsidRPr="00EE6739" w:rsidRDefault="00B53CBF" w:rsidP="003665E9">
      <w:pPr>
        <w:ind w:firstLine="709"/>
        <w:jc w:val="both"/>
        <w:rPr>
          <w:color w:val="FF0000"/>
          <w:sz w:val="26"/>
          <w:szCs w:val="26"/>
        </w:rPr>
      </w:pPr>
      <w:r w:rsidRPr="00EE6739">
        <w:rPr>
          <w:sz w:val="26"/>
          <w:szCs w:val="26"/>
        </w:rPr>
        <w:t>Подпрограмма реализуется эффективно.</w:t>
      </w:r>
    </w:p>
    <w:p w:rsidR="003665E9" w:rsidRPr="00EE6739" w:rsidRDefault="003665E9" w:rsidP="003665E9">
      <w:pPr>
        <w:ind w:firstLine="709"/>
        <w:jc w:val="both"/>
        <w:rPr>
          <w:color w:val="FF0000"/>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2. Подпрограмма «Управление муниципальным имуществом, мероприятия по землеустройству и землепользованию  в муниципальном образовании Рыбкинск</w:t>
      </w:r>
      <w:r w:rsidR="00927E1C" w:rsidRPr="00EE6739">
        <w:rPr>
          <w:b/>
          <w:sz w:val="26"/>
          <w:szCs w:val="26"/>
        </w:rPr>
        <w:t>ий сельсовет на 2017-2023 годы»</w:t>
      </w:r>
    </w:p>
    <w:p w:rsidR="00B53CBF" w:rsidRPr="00EE6739" w:rsidRDefault="00B53CBF" w:rsidP="00B53CBF">
      <w:pPr>
        <w:widowControl w:val="0"/>
        <w:autoSpaceDE w:val="0"/>
        <w:autoSpaceDN w:val="0"/>
        <w:adjustRightInd w:val="0"/>
        <w:ind w:firstLine="540"/>
        <w:jc w:val="both"/>
        <w:rPr>
          <w:sz w:val="26"/>
          <w:szCs w:val="26"/>
        </w:rPr>
      </w:pPr>
      <w:proofErr w:type="gramStart"/>
      <w:r w:rsidRPr="00EE6739">
        <w:rPr>
          <w:sz w:val="26"/>
          <w:szCs w:val="26"/>
        </w:rPr>
        <w:t>Администрация муниципального образования Рыбкинский сельсовет Новосергиевского района Оренбургской области исполняя</w:t>
      </w:r>
      <w:proofErr w:type="gramEnd"/>
      <w:r w:rsidRPr="00EE6739">
        <w:rPr>
          <w:sz w:val="26"/>
          <w:szCs w:val="26"/>
        </w:rPr>
        <w:t xml:space="preserve"> задачи подпрограммы «Управление муниципальным имуществом, мероприятия по землеустройству и землепользованию  в муниципальном образовании Рыбкинский сельсовет на 2017-2023 годы» проводила и способствовала проведе</w:t>
      </w:r>
      <w:r w:rsidR="00927E1C" w:rsidRPr="00EE6739">
        <w:rPr>
          <w:sz w:val="26"/>
          <w:szCs w:val="26"/>
        </w:rPr>
        <w:t>нию следующих мероприятий в 2022</w:t>
      </w:r>
      <w:r w:rsidRPr="00EE6739">
        <w:rPr>
          <w:sz w:val="26"/>
          <w:szCs w:val="26"/>
        </w:rPr>
        <w:t xml:space="preserve"> году:</w:t>
      </w:r>
    </w:p>
    <w:p w:rsidR="003665E9" w:rsidRPr="00EE6739" w:rsidRDefault="003665E9" w:rsidP="00B53CBF">
      <w:pPr>
        <w:widowControl w:val="0"/>
        <w:autoSpaceDE w:val="0"/>
        <w:autoSpaceDN w:val="0"/>
        <w:adjustRightInd w:val="0"/>
        <w:ind w:firstLine="540"/>
        <w:jc w:val="both"/>
        <w:rPr>
          <w:sz w:val="26"/>
          <w:szCs w:val="26"/>
        </w:rPr>
      </w:pPr>
      <w:r w:rsidRPr="00EE6739">
        <w:rPr>
          <w:sz w:val="26"/>
          <w:szCs w:val="26"/>
        </w:rPr>
        <w:t xml:space="preserve">1. </w:t>
      </w:r>
      <w:r w:rsidR="00D1472F" w:rsidRPr="00EE6739">
        <w:rPr>
          <w:sz w:val="26"/>
          <w:szCs w:val="26"/>
        </w:rPr>
        <w:t>Повышение количества о</w:t>
      </w:r>
      <w:r w:rsidRPr="00EE6739">
        <w:rPr>
          <w:sz w:val="26"/>
          <w:szCs w:val="26"/>
        </w:rPr>
        <w:t>бъектов муниципальной собственности прошедших государственную регистрацию.</w:t>
      </w:r>
    </w:p>
    <w:p w:rsidR="003665E9" w:rsidRPr="00EE6739" w:rsidRDefault="003665E9" w:rsidP="003665E9">
      <w:pPr>
        <w:pStyle w:val="a6"/>
        <w:ind w:right="-2" w:firstLine="567"/>
        <w:jc w:val="both"/>
        <w:rPr>
          <w:sz w:val="26"/>
          <w:szCs w:val="26"/>
        </w:rPr>
      </w:pPr>
      <w:r w:rsidRPr="00EE6739">
        <w:rPr>
          <w:sz w:val="26"/>
          <w:szCs w:val="26"/>
        </w:rPr>
        <w:t>В муниципальную собственность администрации Рыбкинского сельсовет из муниципальной собственности администрации Новосергиевского района передан земельный участок для размещения объектов здравоохранения расположенный по адресу: Российская Федерация, Оренбургская область, Новосергиевский муниципальный район, сельское поселение Рыбкинский сельсовет, село Рыбкино, улица Чапаева, земельный участок 25А.</w:t>
      </w:r>
    </w:p>
    <w:p w:rsidR="003665E9" w:rsidRPr="00EE6739" w:rsidRDefault="003665E9" w:rsidP="00B53CBF">
      <w:pPr>
        <w:widowControl w:val="0"/>
        <w:autoSpaceDE w:val="0"/>
        <w:autoSpaceDN w:val="0"/>
        <w:adjustRightInd w:val="0"/>
        <w:ind w:firstLine="540"/>
        <w:jc w:val="both"/>
        <w:rPr>
          <w:sz w:val="26"/>
          <w:szCs w:val="26"/>
        </w:rPr>
      </w:pPr>
      <w:r w:rsidRPr="00EE6739">
        <w:rPr>
          <w:sz w:val="26"/>
          <w:szCs w:val="26"/>
        </w:rPr>
        <w:t>2. Увеличение доли поступивших  доходов бюджета от сдачи в аренду муниципальной собственности.</w:t>
      </w:r>
    </w:p>
    <w:p w:rsidR="003665E9" w:rsidRPr="00EE6739" w:rsidRDefault="003665E9" w:rsidP="003665E9">
      <w:pPr>
        <w:widowControl w:val="0"/>
        <w:autoSpaceDE w:val="0"/>
        <w:autoSpaceDN w:val="0"/>
        <w:adjustRightInd w:val="0"/>
        <w:ind w:firstLine="540"/>
        <w:jc w:val="both"/>
        <w:rPr>
          <w:sz w:val="26"/>
          <w:szCs w:val="26"/>
        </w:rPr>
      </w:pPr>
      <w:r w:rsidRPr="00EE6739">
        <w:rPr>
          <w:sz w:val="26"/>
          <w:szCs w:val="26"/>
        </w:rPr>
        <w:t>В 2022 году муниципальное имущество в аренду не сдавалось.</w:t>
      </w:r>
    </w:p>
    <w:p w:rsidR="003665E9" w:rsidRPr="00EE6739" w:rsidRDefault="003665E9" w:rsidP="00D1472F">
      <w:pPr>
        <w:widowControl w:val="0"/>
        <w:autoSpaceDE w:val="0"/>
        <w:autoSpaceDN w:val="0"/>
        <w:adjustRightInd w:val="0"/>
        <w:ind w:firstLine="540"/>
        <w:jc w:val="both"/>
        <w:rPr>
          <w:sz w:val="26"/>
          <w:szCs w:val="26"/>
        </w:rPr>
      </w:pPr>
      <w:r w:rsidRPr="00EE6739">
        <w:rPr>
          <w:sz w:val="26"/>
          <w:szCs w:val="26"/>
        </w:rPr>
        <w:t>И</w:t>
      </w:r>
      <w:r w:rsidR="00B53CBF" w:rsidRPr="00EE6739">
        <w:rPr>
          <w:sz w:val="26"/>
          <w:szCs w:val="26"/>
        </w:rPr>
        <w:t xml:space="preserve">нформация об объектах недвижимого и движимого имущества находящихся в муниципальной собственности МО Рыбкинский сельсовет Новосергиевского района Оренбургской области (уточнённый реестр муниципального имущества </w:t>
      </w:r>
      <w:r w:rsidR="000528F7" w:rsidRPr="00EE6739">
        <w:rPr>
          <w:sz w:val="26"/>
          <w:szCs w:val="26"/>
        </w:rPr>
        <w:t>на 01.08.2022</w:t>
      </w:r>
      <w:r w:rsidR="00B53CBF" w:rsidRPr="00EE6739">
        <w:rPr>
          <w:sz w:val="26"/>
          <w:szCs w:val="26"/>
        </w:rPr>
        <w:t xml:space="preserve"> г.) размещен на официальном сайте администрации в сети интернет в разделе «Муниципальное имущество (реестры муниципального имущества)</w:t>
      </w:r>
      <w:r w:rsidR="000528F7" w:rsidRPr="00EE6739">
        <w:rPr>
          <w:sz w:val="26"/>
          <w:szCs w:val="26"/>
        </w:rPr>
        <w:t xml:space="preserve"> (ссылка: </w:t>
      </w:r>
      <w:hyperlink r:id="rId6" w:history="1">
        <w:r w:rsidRPr="00EE6739">
          <w:rPr>
            <w:rStyle w:val="a8"/>
            <w:sz w:val="26"/>
            <w:szCs w:val="26"/>
          </w:rPr>
          <w:t>https://рыбкинский.рф/nevostrebovannye-zemelnye-doli/)»</w:t>
        </w:r>
      </w:hyperlink>
      <w:r w:rsidR="00B53CBF" w:rsidRPr="00EE6739">
        <w:rPr>
          <w:sz w:val="26"/>
          <w:szCs w:val="26"/>
        </w:rPr>
        <w:t>.</w:t>
      </w:r>
    </w:p>
    <w:p w:rsidR="00B53CBF" w:rsidRPr="00EE6739" w:rsidRDefault="000528F7" w:rsidP="00B53CBF">
      <w:pPr>
        <w:widowControl w:val="0"/>
        <w:autoSpaceDE w:val="0"/>
        <w:autoSpaceDN w:val="0"/>
        <w:adjustRightInd w:val="0"/>
        <w:ind w:firstLine="540"/>
        <w:jc w:val="both"/>
        <w:rPr>
          <w:sz w:val="26"/>
          <w:szCs w:val="26"/>
        </w:rPr>
      </w:pPr>
      <w:r w:rsidRPr="00EE6739">
        <w:rPr>
          <w:sz w:val="26"/>
          <w:szCs w:val="26"/>
        </w:rPr>
        <w:t>Финансирование из бюджета муниципального образования</w:t>
      </w:r>
      <w:r w:rsidR="00B53CBF" w:rsidRPr="00EE6739">
        <w:rPr>
          <w:sz w:val="26"/>
          <w:szCs w:val="26"/>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Расходы на реализацию м</w:t>
      </w:r>
      <w:r w:rsidR="00F50E73" w:rsidRPr="00EE6739">
        <w:rPr>
          <w:sz w:val="26"/>
          <w:szCs w:val="26"/>
        </w:rPr>
        <w:t>униципальной подпрограммы в 2022</w:t>
      </w:r>
      <w:r w:rsidR="00B53CBF" w:rsidRPr="00EE6739">
        <w:rPr>
          <w:sz w:val="26"/>
          <w:szCs w:val="26"/>
        </w:rPr>
        <w:t xml:space="preserve"> году на 31 дека</w:t>
      </w:r>
      <w:r w:rsidR="00D1472F" w:rsidRPr="00EE6739">
        <w:rPr>
          <w:sz w:val="26"/>
          <w:szCs w:val="26"/>
        </w:rPr>
        <w:t>бря произведены в сумме 14 819,10</w:t>
      </w:r>
      <w:r w:rsidR="00B53CBF" w:rsidRPr="00EE6739">
        <w:rPr>
          <w:sz w:val="26"/>
          <w:szCs w:val="26"/>
        </w:rPr>
        <w:t xml:space="preserve"> рублей. Подпрограмма реализуется эффективно.</w:t>
      </w:r>
    </w:p>
    <w:p w:rsidR="00B53CBF" w:rsidRPr="00EE6739" w:rsidRDefault="00B53CBF" w:rsidP="00B53CBF">
      <w:pPr>
        <w:widowControl w:val="0"/>
        <w:autoSpaceDE w:val="0"/>
        <w:autoSpaceDN w:val="0"/>
        <w:adjustRightInd w:val="0"/>
        <w:ind w:firstLine="540"/>
        <w:jc w:val="both"/>
        <w:rPr>
          <w:color w:val="FF0000"/>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3. Подпрограмма «Обеспечение безопасности жизнедеятельности населения сельского поселения Рыбкинский сельсовет на 2017 – 2023 годы».</w:t>
      </w:r>
    </w:p>
    <w:p w:rsidR="0066018A" w:rsidRPr="00EE6739" w:rsidRDefault="0066018A" w:rsidP="0066018A">
      <w:pPr>
        <w:widowControl w:val="0"/>
        <w:autoSpaceDE w:val="0"/>
        <w:autoSpaceDN w:val="0"/>
        <w:adjustRightInd w:val="0"/>
        <w:ind w:firstLine="540"/>
        <w:jc w:val="both"/>
        <w:rPr>
          <w:sz w:val="26"/>
          <w:szCs w:val="26"/>
        </w:rPr>
      </w:pPr>
      <w:r w:rsidRPr="00EE6739">
        <w:rPr>
          <w:sz w:val="26"/>
          <w:szCs w:val="26"/>
        </w:rPr>
        <w:t>Целевые индикаторы и показатели подпрограммы</w:t>
      </w:r>
    </w:p>
    <w:p w:rsidR="0066018A" w:rsidRPr="00EE6739" w:rsidRDefault="00BC61CA" w:rsidP="0066018A">
      <w:pPr>
        <w:widowControl w:val="0"/>
        <w:autoSpaceDE w:val="0"/>
        <w:autoSpaceDN w:val="0"/>
        <w:adjustRightInd w:val="0"/>
        <w:ind w:firstLine="540"/>
        <w:jc w:val="both"/>
        <w:rPr>
          <w:sz w:val="26"/>
          <w:szCs w:val="26"/>
        </w:rPr>
      </w:pPr>
      <w:r>
        <w:rPr>
          <w:sz w:val="26"/>
          <w:szCs w:val="26"/>
        </w:rPr>
        <w:t>-д</w:t>
      </w:r>
      <w:r w:rsidR="0066018A" w:rsidRPr="00EE6739">
        <w:rPr>
          <w:sz w:val="26"/>
          <w:szCs w:val="26"/>
        </w:rPr>
        <w:t>оля населения, охваченного системой оповещения в случае возникновения ЧС;</w:t>
      </w:r>
    </w:p>
    <w:p w:rsidR="0066018A" w:rsidRPr="00EE6739" w:rsidRDefault="0066018A" w:rsidP="0066018A">
      <w:pPr>
        <w:widowControl w:val="0"/>
        <w:autoSpaceDE w:val="0"/>
        <w:autoSpaceDN w:val="0"/>
        <w:adjustRightInd w:val="0"/>
        <w:ind w:firstLine="540"/>
        <w:jc w:val="both"/>
        <w:rPr>
          <w:sz w:val="26"/>
          <w:szCs w:val="26"/>
        </w:rPr>
      </w:pPr>
      <w:r w:rsidRPr="00EE6739">
        <w:rPr>
          <w:sz w:val="26"/>
          <w:szCs w:val="26"/>
        </w:rPr>
        <w:t>-снижение количества пожаров:</w:t>
      </w:r>
    </w:p>
    <w:p w:rsidR="00D1472F" w:rsidRPr="00EE6739" w:rsidRDefault="0066018A" w:rsidP="00CE3FA9">
      <w:pPr>
        <w:widowControl w:val="0"/>
        <w:autoSpaceDE w:val="0"/>
        <w:autoSpaceDN w:val="0"/>
        <w:adjustRightInd w:val="0"/>
        <w:ind w:firstLine="540"/>
        <w:jc w:val="both"/>
        <w:rPr>
          <w:sz w:val="26"/>
          <w:szCs w:val="26"/>
        </w:rPr>
      </w:pPr>
      <w:r w:rsidRPr="00EE6739">
        <w:rPr>
          <w:sz w:val="26"/>
          <w:szCs w:val="26"/>
        </w:rPr>
        <w:t>-снижение уровня правонарушений среди населения.</w:t>
      </w:r>
    </w:p>
    <w:p w:rsidR="00CE3FA9" w:rsidRPr="00EE6739" w:rsidRDefault="00B53CBF" w:rsidP="00CE3FA9">
      <w:pPr>
        <w:widowControl w:val="0"/>
        <w:autoSpaceDE w:val="0"/>
        <w:autoSpaceDN w:val="0"/>
        <w:adjustRightInd w:val="0"/>
        <w:ind w:firstLine="540"/>
        <w:jc w:val="both"/>
        <w:rPr>
          <w:sz w:val="26"/>
          <w:szCs w:val="26"/>
        </w:rPr>
      </w:pPr>
      <w:r w:rsidRPr="00EE6739">
        <w:rPr>
          <w:sz w:val="26"/>
          <w:szCs w:val="26"/>
        </w:rPr>
        <w:t>Всего по подпрограмме утверждено бюджет</w:t>
      </w:r>
      <w:r w:rsidR="00CE3FA9" w:rsidRPr="00EE6739">
        <w:rPr>
          <w:sz w:val="26"/>
          <w:szCs w:val="26"/>
        </w:rPr>
        <w:t>ных асс</w:t>
      </w:r>
      <w:r w:rsidR="000320E5" w:rsidRPr="00EE6739">
        <w:rPr>
          <w:sz w:val="26"/>
          <w:szCs w:val="26"/>
        </w:rPr>
        <w:t>игнований в размере 567 600,00</w:t>
      </w:r>
      <w:r w:rsidR="00CE3FA9" w:rsidRPr="00EE6739">
        <w:rPr>
          <w:sz w:val="26"/>
          <w:szCs w:val="26"/>
        </w:rPr>
        <w:t xml:space="preserve">  рублей</w:t>
      </w:r>
      <w:r w:rsidR="000320E5" w:rsidRPr="00EE6739">
        <w:rPr>
          <w:sz w:val="26"/>
          <w:szCs w:val="26"/>
        </w:rPr>
        <w:t>.</w:t>
      </w:r>
      <w:r w:rsidRPr="00EE6739">
        <w:rPr>
          <w:sz w:val="26"/>
          <w:szCs w:val="26"/>
        </w:rPr>
        <w:t xml:space="preserve"> </w:t>
      </w:r>
    </w:p>
    <w:p w:rsidR="00CE3FA9" w:rsidRPr="00EE6739" w:rsidRDefault="00CE3FA9" w:rsidP="00CE3FA9">
      <w:pPr>
        <w:widowControl w:val="0"/>
        <w:autoSpaceDE w:val="0"/>
        <w:autoSpaceDN w:val="0"/>
        <w:adjustRightInd w:val="0"/>
        <w:ind w:firstLine="540"/>
        <w:jc w:val="both"/>
        <w:rPr>
          <w:sz w:val="26"/>
          <w:szCs w:val="26"/>
        </w:rPr>
      </w:pPr>
      <w:r w:rsidRPr="00EE6739">
        <w:rPr>
          <w:sz w:val="26"/>
          <w:szCs w:val="26"/>
        </w:rPr>
        <w:t xml:space="preserve">Объем освоенных средств составил 550 110,00 рублей из них: </w:t>
      </w:r>
    </w:p>
    <w:p w:rsidR="00CE3FA9" w:rsidRPr="00EE6739" w:rsidRDefault="00CE3FA9" w:rsidP="00CE3FA9">
      <w:pPr>
        <w:widowControl w:val="0"/>
        <w:autoSpaceDE w:val="0"/>
        <w:autoSpaceDN w:val="0"/>
        <w:adjustRightInd w:val="0"/>
        <w:ind w:firstLine="540"/>
        <w:jc w:val="both"/>
        <w:rPr>
          <w:sz w:val="26"/>
          <w:szCs w:val="26"/>
        </w:rPr>
      </w:pPr>
      <w:r w:rsidRPr="00EE6739">
        <w:rPr>
          <w:sz w:val="26"/>
          <w:szCs w:val="26"/>
        </w:rPr>
        <w:t>- 547</w:t>
      </w:r>
      <w:r w:rsidR="00BC61CA">
        <w:rPr>
          <w:sz w:val="26"/>
          <w:szCs w:val="26"/>
        </w:rPr>
        <w:t xml:space="preserve"> </w:t>
      </w:r>
      <w:r w:rsidRPr="00EE6739">
        <w:rPr>
          <w:sz w:val="26"/>
          <w:szCs w:val="26"/>
        </w:rPr>
        <w:t xml:space="preserve">710,00 рублей израсходовано на оплату заработной платы добровольным </w:t>
      </w:r>
      <w:r w:rsidRPr="00EE6739">
        <w:rPr>
          <w:sz w:val="26"/>
          <w:szCs w:val="26"/>
        </w:rPr>
        <w:lastRenderedPageBreak/>
        <w:t>пожарным;</w:t>
      </w:r>
    </w:p>
    <w:p w:rsidR="00CE3FA9" w:rsidRPr="00EE6739" w:rsidRDefault="00CE3FA9" w:rsidP="00CE3FA9">
      <w:pPr>
        <w:widowControl w:val="0"/>
        <w:autoSpaceDE w:val="0"/>
        <w:autoSpaceDN w:val="0"/>
        <w:adjustRightInd w:val="0"/>
        <w:ind w:firstLine="540"/>
        <w:jc w:val="both"/>
        <w:rPr>
          <w:sz w:val="26"/>
          <w:szCs w:val="26"/>
        </w:rPr>
      </w:pPr>
      <w:r w:rsidRPr="00EE6739">
        <w:rPr>
          <w:sz w:val="26"/>
          <w:szCs w:val="26"/>
        </w:rPr>
        <w:t>- 0,0 рублей на приобретение ГСМ;</w:t>
      </w:r>
    </w:p>
    <w:p w:rsidR="00CE3FA9" w:rsidRPr="00EE6739" w:rsidRDefault="00CE3FA9" w:rsidP="00CE3FA9">
      <w:pPr>
        <w:widowControl w:val="0"/>
        <w:autoSpaceDE w:val="0"/>
        <w:autoSpaceDN w:val="0"/>
        <w:adjustRightInd w:val="0"/>
        <w:ind w:firstLine="540"/>
        <w:jc w:val="both"/>
        <w:rPr>
          <w:sz w:val="26"/>
          <w:szCs w:val="26"/>
        </w:rPr>
      </w:pPr>
      <w:r w:rsidRPr="00EE6739">
        <w:rPr>
          <w:sz w:val="26"/>
          <w:szCs w:val="26"/>
        </w:rPr>
        <w:t>- 2 400,00 рублей  на страхование добровольных народных дружинников.</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Эффективность реализации муниципальной программы определяется степенью соответствия запланированному уровню затрат и эффективности использования средств бюдж</w:t>
      </w:r>
      <w:r w:rsidR="0066018A" w:rsidRPr="00EE6739">
        <w:rPr>
          <w:sz w:val="26"/>
          <w:szCs w:val="26"/>
        </w:rPr>
        <w:t xml:space="preserve">ета муниципального образования </w:t>
      </w:r>
      <w:r w:rsidRPr="00EE6739">
        <w:rPr>
          <w:sz w:val="26"/>
          <w:szCs w:val="26"/>
        </w:rPr>
        <w:t>Рыбкинский сельсовет Новосергиевск</w:t>
      </w:r>
      <w:r w:rsidR="0066018A" w:rsidRPr="00EE6739">
        <w:rPr>
          <w:sz w:val="26"/>
          <w:szCs w:val="26"/>
        </w:rPr>
        <w:t>ого района Оренбургской области</w:t>
      </w:r>
      <w:r w:rsidRPr="00EE6739">
        <w:rPr>
          <w:sz w:val="26"/>
          <w:szCs w:val="26"/>
        </w:rPr>
        <w:t xml:space="preserve"> (в процентах), что составляет 100,0%. </w:t>
      </w:r>
    </w:p>
    <w:p w:rsidR="00B53CBF" w:rsidRPr="00EE6739" w:rsidRDefault="00B53CBF" w:rsidP="00B53CBF">
      <w:pPr>
        <w:widowControl w:val="0"/>
        <w:autoSpaceDE w:val="0"/>
        <w:autoSpaceDN w:val="0"/>
        <w:adjustRightInd w:val="0"/>
        <w:ind w:firstLine="540"/>
        <w:jc w:val="both"/>
        <w:rPr>
          <w:sz w:val="26"/>
          <w:szCs w:val="26"/>
        </w:rPr>
      </w:pPr>
      <w:r w:rsidRPr="00EE6739">
        <w:rPr>
          <w:sz w:val="26"/>
          <w:szCs w:val="26"/>
        </w:rPr>
        <w:t>Подпрограмма реализуется эффективно.</w:t>
      </w:r>
    </w:p>
    <w:p w:rsidR="00B53CBF" w:rsidRPr="00EE6739" w:rsidRDefault="00B53CBF" w:rsidP="00B53CBF">
      <w:pPr>
        <w:widowControl w:val="0"/>
        <w:autoSpaceDE w:val="0"/>
        <w:autoSpaceDN w:val="0"/>
        <w:adjustRightInd w:val="0"/>
        <w:ind w:firstLine="540"/>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4. Подпрограмма «Развитие дорожного хозяйства в муниципальном образовании Рыбкинский сельсовет на 2017-2023 годы».</w:t>
      </w:r>
    </w:p>
    <w:p w:rsidR="00503973" w:rsidRPr="00EE6739" w:rsidRDefault="00503973" w:rsidP="00503973">
      <w:pPr>
        <w:ind w:firstLine="567"/>
        <w:jc w:val="both"/>
        <w:rPr>
          <w:sz w:val="26"/>
          <w:szCs w:val="26"/>
        </w:rPr>
      </w:pPr>
      <w:r w:rsidRPr="00EE6739">
        <w:rPr>
          <w:sz w:val="26"/>
          <w:szCs w:val="26"/>
        </w:rPr>
        <w:t>По м</w:t>
      </w:r>
      <w:r w:rsidRPr="00EE6739">
        <w:rPr>
          <w:sz w:val="26"/>
          <w:szCs w:val="26"/>
          <w:lang w:eastAsia="en-US"/>
        </w:rPr>
        <w:t xml:space="preserve">униципальной </w:t>
      </w:r>
      <w:r w:rsidRPr="00EE6739">
        <w:rPr>
          <w:sz w:val="26"/>
          <w:szCs w:val="26"/>
        </w:rPr>
        <w:t>подпрограмме «Развитие дорожного хозяйства в муниципальном образовании Рыбкинский сельсовет на 2017-2023 годы» осуществлялось одно из основных мероприятий:</w:t>
      </w:r>
    </w:p>
    <w:p w:rsidR="00503973" w:rsidRPr="00EE6739" w:rsidRDefault="00503973" w:rsidP="00503973">
      <w:pPr>
        <w:autoSpaceDE w:val="0"/>
        <w:autoSpaceDN w:val="0"/>
        <w:adjustRightInd w:val="0"/>
        <w:ind w:firstLine="567"/>
        <w:jc w:val="both"/>
        <w:rPr>
          <w:rStyle w:val="apple-style-span"/>
          <w:sz w:val="26"/>
          <w:szCs w:val="26"/>
          <w:shd w:val="clear" w:color="auto" w:fill="FFFFFF"/>
        </w:rPr>
      </w:pPr>
      <w:r w:rsidRPr="00EE6739">
        <w:rPr>
          <w:sz w:val="26"/>
          <w:szCs w:val="26"/>
        </w:rPr>
        <w:t>Мероприятия по содержанию и ремонту автомобильных дорог поселения и искусственных сооружений на них.</w:t>
      </w:r>
      <w:r w:rsidRPr="00EE6739">
        <w:rPr>
          <w:rStyle w:val="apple-style-span"/>
          <w:sz w:val="26"/>
          <w:szCs w:val="26"/>
          <w:shd w:val="clear" w:color="auto" w:fill="FFFFFF"/>
        </w:rPr>
        <w:t xml:space="preserve"> </w:t>
      </w:r>
    </w:p>
    <w:p w:rsidR="00503973" w:rsidRPr="00EE6739" w:rsidRDefault="00503973" w:rsidP="00224FEA">
      <w:pPr>
        <w:pStyle w:val="a4"/>
        <w:spacing w:before="0" w:beforeAutospacing="0" w:after="0" w:afterAutospacing="0"/>
        <w:ind w:firstLine="567"/>
        <w:jc w:val="both"/>
        <w:rPr>
          <w:sz w:val="26"/>
          <w:szCs w:val="26"/>
        </w:rPr>
      </w:pPr>
      <w:r w:rsidRPr="00EE6739">
        <w:rPr>
          <w:sz w:val="26"/>
          <w:szCs w:val="26"/>
        </w:rPr>
        <w:t xml:space="preserve">Всего по подпрограмме утверждено бюджетных ассигнований в размере </w:t>
      </w:r>
      <w:r w:rsidR="00C33176" w:rsidRPr="00EE6739">
        <w:rPr>
          <w:sz w:val="26"/>
          <w:szCs w:val="26"/>
        </w:rPr>
        <w:t>1</w:t>
      </w:r>
      <w:r w:rsidR="00224FEA" w:rsidRPr="00EE6739">
        <w:rPr>
          <w:sz w:val="26"/>
          <w:szCs w:val="26"/>
        </w:rPr>
        <w:t> 279 460,99</w:t>
      </w:r>
      <w:r w:rsidRPr="00EE6739">
        <w:rPr>
          <w:sz w:val="26"/>
          <w:szCs w:val="26"/>
        </w:rPr>
        <w:t xml:space="preserve"> </w:t>
      </w:r>
      <w:r w:rsidR="00C33176" w:rsidRPr="00EE6739">
        <w:rPr>
          <w:sz w:val="26"/>
          <w:szCs w:val="26"/>
        </w:rPr>
        <w:t xml:space="preserve"> рублей. </w:t>
      </w:r>
      <w:r w:rsidRPr="00EE6739">
        <w:rPr>
          <w:sz w:val="26"/>
          <w:szCs w:val="26"/>
        </w:rPr>
        <w:t xml:space="preserve"> Объем освоенных средств составил 1 279 125, 67</w:t>
      </w:r>
      <w:r w:rsidR="00566023" w:rsidRPr="00EE6739">
        <w:rPr>
          <w:sz w:val="26"/>
          <w:szCs w:val="26"/>
        </w:rPr>
        <w:t xml:space="preserve"> </w:t>
      </w:r>
      <w:r w:rsidRPr="00EE6739">
        <w:rPr>
          <w:sz w:val="26"/>
          <w:szCs w:val="26"/>
        </w:rPr>
        <w:t>рублей из них:</w:t>
      </w:r>
    </w:p>
    <w:p w:rsidR="00503973" w:rsidRPr="00EE6739" w:rsidRDefault="00503973" w:rsidP="00503973">
      <w:pPr>
        <w:pStyle w:val="a4"/>
        <w:spacing w:before="0" w:beforeAutospacing="0" w:after="0" w:afterAutospacing="0"/>
        <w:ind w:firstLine="567"/>
        <w:jc w:val="both"/>
        <w:rPr>
          <w:sz w:val="26"/>
          <w:szCs w:val="26"/>
        </w:rPr>
      </w:pPr>
      <w:r w:rsidRPr="00EE6739">
        <w:rPr>
          <w:sz w:val="26"/>
          <w:szCs w:val="26"/>
        </w:rPr>
        <w:t xml:space="preserve">- расходы на ремонт и содержание дорог составляют 708 467,13 рублей; </w:t>
      </w:r>
    </w:p>
    <w:p w:rsidR="00503973" w:rsidRPr="00EE6739" w:rsidRDefault="00503973" w:rsidP="00503973">
      <w:pPr>
        <w:ind w:firstLine="567"/>
        <w:jc w:val="both"/>
        <w:rPr>
          <w:sz w:val="26"/>
          <w:szCs w:val="26"/>
        </w:rPr>
      </w:pPr>
      <w:r w:rsidRPr="00EE6739">
        <w:rPr>
          <w:sz w:val="26"/>
          <w:szCs w:val="26"/>
        </w:rPr>
        <w:t>- расходы на уличное освещение составляют 470 122,54 рублей;</w:t>
      </w:r>
    </w:p>
    <w:p w:rsidR="00503973" w:rsidRPr="00EE6739" w:rsidRDefault="00503973" w:rsidP="00503973">
      <w:pPr>
        <w:ind w:firstLine="567"/>
        <w:jc w:val="both"/>
        <w:rPr>
          <w:sz w:val="26"/>
          <w:szCs w:val="26"/>
        </w:rPr>
      </w:pPr>
      <w:r w:rsidRPr="00EE6739">
        <w:rPr>
          <w:sz w:val="26"/>
          <w:szCs w:val="26"/>
        </w:rPr>
        <w:t>- расходы на прочие закупки товаров, ра</w:t>
      </w:r>
      <w:r w:rsidR="007D1CBB" w:rsidRPr="00EE6739">
        <w:rPr>
          <w:sz w:val="26"/>
          <w:szCs w:val="26"/>
        </w:rPr>
        <w:t>бот и услуг составляют 25 536,00 рублей;</w:t>
      </w:r>
    </w:p>
    <w:p w:rsidR="007D1CBB" w:rsidRPr="00EE6739" w:rsidRDefault="007D1CBB" w:rsidP="007D1CBB">
      <w:pPr>
        <w:ind w:firstLine="567"/>
        <w:jc w:val="both"/>
        <w:rPr>
          <w:sz w:val="26"/>
          <w:szCs w:val="26"/>
        </w:rPr>
      </w:pPr>
      <w:r w:rsidRPr="00EE6739">
        <w:rPr>
          <w:sz w:val="26"/>
          <w:szCs w:val="26"/>
        </w:rPr>
        <w:t>- расходы на актуализацию проекта организации дорожного движения на автомобильных дорогах местного значения в населенных пунктах, расположенных на территории Рыбкинского сельсовета – 75 000,00 рублей.</w:t>
      </w:r>
    </w:p>
    <w:p w:rsidR="00503973" w:rsidRPr="00EE6739" w:rsidRDefault="007D1CBB" w:rsidP="00503973">
      <w:pPr>
        <w:ind w:firstLine="567"/>
        <w:jc w:val="both"/>
        <w:rPr>
          <w:sz w:val="26"/>
          <w:szCs w:val="26"/>
        </w:rPr>
      </w:pPr>
      <w:r w:rsidRPr="00EE6739">
        <w:rPr>
          <w:sz w:val="26"/>
          <w:szCs w:val="26"/>
        </w:rPr>
        <w:t>П</w:t>
      </w:r>
      <w:r w:rsidR="00503973" w:rsidRPr="00EE6739">
        <w:rPr>
          <w:sz w:val="26"/>
          <w:szCs w:val="26"/>
        </w:rPr>
        <w:t>одпрограмма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w:t>
      </w:r>
    </w:p>
    <w:p w:rsidR="00503973" w:rsidRPr="00EE6739" w:rsidRDefault="00503973" w:rsidP="00503973">
      <w:pPr>
        <w:ind w:firstLine="567"/>
        <w:jc w:val="both"/>
        <w:rPr>
          <w:sz w:val="26"/>
          <w:szCs w:val="26"/>
        </w:rPr>
      </w:pPr>
      <w:r w:rsidRPr="00EE6739">
        <w:rPr>
          <w:sz w:val="26"/>
          <w:szCs w:val="26"/>
        </w:rPr>
        <w:t>Эффективность реализации подпрограммы зависит от результатов, полученных в сфере деятельности транспорта и вне его.</w:t>
      </w:r>
    </w:p>
    <w:p w:rsidR="00BC61CA" w:rsidRDefault="00503973" w:rsidP="00BC61CA">
      <w:pPr>
        <w:ind w:firstLine="567"/>
        <w:jc w:val="both"/>
        <w:rPr>
          <w:sz w:val="26"/>
          <w:szCs w:val="26"/>
        </w:rPr>
      </w:pPr>
      <w:r w:rsidRPr="00EE6739">
        <w:rPr>
          <w:sz w:val="26"/>
          <w:szCs w:val="26"/>
        </w:rPr>
        <w:t>К числу социально-экономических последствий развития сети внутри поселковых дорог относятся:</w:t>
      </w:r>
    </w:p>
    <w:p w:rsidR="00503973" w:rsidRPr="00EE6739" w:rsidRDefault="00503973" w:rsidP="00BC61CA">
      <w:pPr>
        <w:ind w:firstLine="567"/>
        <w:jc w:val="both"/>
        <w:rPr>
          <w:sz w:val="26"/>
          <w:szCs w:val="26"/>
        </w:rPr>
      </w:pPr>
      <w:r w:rsidRPr="00EE6739">
        <w:rPr>
          <w:sz w:val="26"/>
          <w:szCs w:val="26"/>
        </w:rPr>
        <w:t>1. Развитие транспортной инфраструктуры</w:t>
      </w:r>
      <w:r w:rsidR="00BC61CA">
        <w:rPr>
          <w:sz w:val="26"/>
          <w:szCs w:val="26"/>
        </w:rPr>
        <w:t>.</w:t>
      </w:r>
    </w:p>
    <w:p w:rsidR="00503973" w:rsidRPr="00EE6739" w:rsidRDefault="00503973" w:rsidP="00503973">
      <w:pPr>
        <w:widowControl w:val="0"/>
        <w:shd w:val="clear" w:color="auto" w:fill="FFFFFF"/>
        <w:tabs>
          <w:tab w:val="left" w:pos="180"/>
        </w:tabs>
        <w:suppressAutoHyphens/>
        <w:autoSpaceDE w:val="0"/>
        <w:jc w:val="both"/>
        <w:rPr>
          <w:sz w:val="26"/>
          <w:szCs w:val="26"/>
        </w:rPr>
      </w:pPr>
      <w:r w:rsidRPr="00EE6739">
        <w:rPr>
          <w:sz w:val="26"/>
          <w:szCs w:val="26"/>
        </w:rPr>
        <w:t xml:space="preserve">         2.  Развитие сети дорог поселения</w:t>
      </w:r>
      <w:r w:rsidR="00BC61CA">
        <w:rPr>
          <w:sz w:val="26"/>
          <w:szCs w:val="26"/>
        </w:rPr>
        <w:t>.</w:t>
      </w:r>
      <w:r w:rsidRPr="00EE6739">
        <w:rPr>
          <w:sz w:val="26"/>
          <w:szCs w:val="26"/>
        </w:rPr>
        <w:t xml:space="preserve">  </w:t>
      </w:r>
    </w:p>
    <w:p w:rsidR="00503973" w:rsidRPr="00EE6739" w:rsidRDefault="00503973" w:rsidP="00503973">
      <w:pPr>
        <w:widowControl w:val="0"/>
        <w:shd w:val="clear" w:color="auto" w:fill="FFFFFF"/>
        <w:tabs>
          <w:tab w:val="left" w:pos="180"/>
        </w:tabs>
        <w:suppressAutoHyphens/>
        <w:autoSpaceDE w:val="0"/>
        <w:jc w:val="both"/>
        <w:rPr>
          <w:sz w:val="26"/>
          <w:szCs w:val="26"/>
        </w:rPr>
      </w:pPr>
      <w:r w:rsidRPr="00EE6739">
        <w:rPr>
          <w:sz w:val="26"/>
          <w:szCs w:val="26"/>
        </w:rPr>
        <w:t xml:space="preserve">         3. Снижение негативного воздействия транспорта  на окружающую среду и здоровья населения.</w:t>
      </w:r>
    </w:p>
    <w:p w:rsidR="00503973" w:rsidRPr="00EE6739" w:rsidRDefault="00503973" w:rsidP="00EE6739">
      <w:pPr>
        <w:widowControl w:val="0"/>
        <w:shd w:val="clear" w:color="auto" w:fill="FFFFFF"/>
        <w:tabs>
          <w:tab w:val="left" w:pos="180"/>
        </w:tabs>
        <w:suppressAutoHyphens/>
        <w:autoSpaceDE w:val="0"/>
        <w:jc w:val="both"/>
        <w:rPr>
          <w:sz w:val="26"/>
          <w:szCs w:val="26"/>
        </w:rPr>
      </w:pPr>
      <w:r w:rsidRPr="00EE6739">
        <w:rPr>
          <w:sz w:val="26"/>
          <w:szCs w:val="26"/>
        </w:rPr>
        <w:t xml:space="preserve">         4. Повышение безопасности дорожного дв</w:t>
      </w:r>
      <w:r w:rsidR="00EE6739">
        <w:rPr>
          <w:sz w:val="26"/>
          <w:szCs w:val="26"/>
        </w:rPr>
        <w:t>ижения.</w:t>
      </w:r>
    </w:p>
    <w:p w:rsidR="00B53CBF" w:rsidRPr="00EE6739" w:rsidRDefault="00B53CBF" w:rsidP="00B53CBF">
      <w:pPr>
        <w:widowControl w:val="0"/>
        <w:shd w:val="clear" w:color="auto" w:fill="FFFFFF"/>
        <w:tabs>
          <w:tab w:val="left" w:pos="180"/>
        </w:tabs>
        <w:suppressAutoHyphens/>
        <w:autoSpaceDE w:val="0"/>
        <w:jc w:val="both"/>
        <w:rPr>
          <w:sz w:val="26"/>
          <w:szCs w:val="26"/>
        </w:rPr>
      </w:pPr>
    </w:p>
    <w:p w:rsidR="00B53CBF" w:rsidRPr="00EE6739" w:rsidRDefault="00B53CBF" w:rsidP="00EE6739">
      <w:pPr>
        <w:jc w:val="center"/>
        <w:rPr>
          <w:b/>
          <w:sz w:val="26"/>
          <w:szCs w:val="26"/>
        </w:rPr>
      </w:pPr>
      <w:r w:rsidRPr="00EE6739">
        <w:rPr>
          <w:b/>
          <w:sz w:val="26"/>
          <w:szCs w:val="26"/>
        </w:rPr>
        <w:t>Достижение целевых индикаторов и показателей Программы</w:t>
      </w:r>
    </w:p>
    <w:p w:rsidR="00B53CBF" w:rsidRPr="00EE6739" w:rsidRDefault="00B53CBF" w:rsidP="00B53CBF">
      <w:pPr>
        <w:ind w:firstLine="540"/>
        <w:rPr>
          <w:b/>
          <w:sz w:val="26"/>
          <w:szCs w:val="2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484"/>
        <w:gridCol w:w="1417"/>
        <w:gridCol w:w="3046"/>
      </w:tblGrid>
      <w:tr w:rsidR="00B53CBF" w:rsidRPr="00EE6739" w:rsidTr="00B53CBF">
        <w:trP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spacing w:line="276" w:lineRule="auto"/>
              <w:jc w:val="center"/>
              <w:rPr>
                <w:b/>
                <w:sz w:val="26"/>
                <w:szCs w:val="26"/>
                <w:lang w:eastAsia="en-US"/>
              </w:rPr>
            </w:pPr>
            <w:r w:rsidRPr="00EE6739">
              <w:rPr>
                <w:b/>
                <w:sz w:val="26"/>
                <w:szCs w:val="26"/>
                <w:lang w:eastAsia="en-US"/>
              </w:rPr>
              <w:t>№</w:t>
            </w:r>
          </w:p>
          <w:p w:rsidR="00B53CBF" w:rsidRPr="00EE6739" w:rsidRDefault="00B53CBF">
            <w:pPr>
              <w:spacing w:line="276" w:lineRule="auto"/>
              <w:jc w:val="center"/>
              <w:rPr>
                <w:b/>
                <w:sz w:val="26"/>
                <w:szCs w:val="26"/>
                <w:lang w:eastAsia="en-US"/>
              </w:rPr>
            </w:pPr>
            <w:proofErr w:type="gramStart"/>
            <w:r w:rsidRPr="00EE6739">
              <w:rPr>
                <w:b/>
                <w:sz w:val="26"/>
                <w:szCs w:val="26"/>
                <w:lang w:eastAsia="en-US"/>
              </w:rPr>
              <w:t>п</w:t>
            </w:r>
            <w:proofErr w:type="gramEnd"/>
            <w:r w:rsidRPr="00EE6739">
              <w:rPr>
                <w:b/>
                <w:sz w:val="26"/>
                <w:szCs w:val="26"/>
                <w:lang w:eastAsia="en-US"/>
              </w:rPr>
              <w:t>/п</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spacing w:line="276" w:lineRule="auto"/>
              <w:jc w:val="center"/>
              <w:rPr>
                <w:b/>
                <w:sz w:val="26"/>
                <w:szCs w:val="26"/>
                <w:lang w:eastAsia="en-US"/>
              </w:rPr>
            </w:pPr>
            <w:r w:rsidRPr="00EE6739">
              <w:rPr>
                <w:b/>
                <w:sz w:val="26"/>
                <w:szCs w:val="26"/>
                <w:lang w:eastAsia="en-US"/>
              </w:rPr>
              <w:t>Наименование индикатора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spacing w:line="276" w:lineRule="auto"/>
              <w:jc w:val="center"/>
              <w:rPr>
                <w:b/>
                <w:sz w:val="26"/>
                <w:szCs w:val="26"/>
                <w:lang w:eastAsia="en-US"/>
              </w:rPr>
            </w:pPr>
            <w:r w:rsidRPr="00EE6739">
              <w:rPr>
                <w:b/>
                <w:sz w:val="26"/>
                <w:szCs w:val="26"/>
                <w:lang w:eastAsia="en-US"/>
              </w:rPr>
              <w:t>Единица</w:t>
            </w:r>
          </w:p>
          <w:p w:rsidR="00B53CBF" w:rsidRPr="00EE6739" w:rsidRDefault="00B53CBF">
            <w:pPr>
              <w:spacing w:line="276" w:lineRule="auto"/>
              <w:jc w:val="center"/>
              <w:rPr>
                <w:b/>
                <w:sz w:val="26"/>
                <w:szCs w:val="26"/>
                <w:lang w:eastAsia="en-US"/>
              </w:rPr>
            </w:pPr>
            <w:r w:rsidRPr="00EE6739">
              <w:rPr>
                <w:b/>
                <w:sz w:val="26"/>
                <w:szCs w:val="26"/>
                <w:lang w:eastAsia="en-US"/>
              </w:rPr>
              <w:t>измерения</w:t>
            </w:r>
          </w:p>
        </w:tc>
        <w:tc>
          <w:tcPr>
            <w:tcW w:w="3045" w:type="dxa"/>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spacing w:line="276" w:lineRule="auto"/>
              <w:jc w:val="center"/>
              <w:rPr>
                <w:b/>
                <w:sz w:val="26"/>
                <w:szCs w:val="26"/>
                <w:lang w:eastAsia="en-US"/>
              </w:rPr>
            </w:pPr>
            <w:r w:rsidRPr="00EE6739">
              <w:rPr>
                <w:b/>
                <w:sz w:val="26"/>
                <w:szCs w:val="26"/>
                <w:lang w:eastAsia="en-US"/>
              </w:rPr>
              <w:t>Показатели по годам</w:t>
            </w:r>
          </w:p>
        </w:tc>
      </w:tr>
      <w:tr w:rsidR="00B53CBF" w:rsidRPr="00EE6739" w:rsidTr="00B53CBF">
        <w:trPr>
          <w:trHeight w:val="493"/>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rPr>
                <w:b/>
                <w:sz w:val="26"/>
                <w:szCs w:val="26"/>
                <w:lang w:eastAsia="en-US"/>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rPr>
                <w:b/>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3CBF" w:rsidRPr="00EE6739" w:rsidRDefault="00B53CBF">
            <w:pPr>
              <w:rPr>
                <w:b/>
                <w:sz w:val="26"/>
                <w:szCs w:val="26"/>
                <w:lang w:eastAsia="en-US"/>
              </w:rPr>
            </w:pPr>
          </w:p>
        </w:tc>
        <w:tc>
          <w:tcPr>
            <w:tcW w:w="3045" w:type="dxa"/>
            <w:tcBorders>
              <w:top w:val="single" w:sz="4" w:space="0" w:color="auto"/>
              <w:left w:val="single" w:sz="4" w:space="0" w:color="auto"/>
              <w:bottom w:val="single" w:sz="4" w:space="0" w:color="auto"/>
              <w:right w:val="single" w:sz="4" w:space="0" w:color="auto"/>
            </w:tcBorders>
            <w:vAlign w:val="center"/>
            <w:hideMark/>
          </w:tcPr>
          <w:p w:rsidR="00B53CBF" w:rsidRPr="00EE6739" w:rsidRDefault="00627F41">
            <w:pPr>
              <w:spacing w:line="276" w:lineRule="auto"/>
              <w:jc w:val="center"/>
              <w:rPr>
                <w:b/>
                <w:sz w:val="26"/>
                <w:szCs w:val="26"/>
                <w:lang w:eastAsia="en-US"/>
              </w:rPr>
            </w:pPr>
            <w:r w:rsidRPr="00EE6739">
              <w:rPr>
                <w:b/>
                <w:sz w:val="26"/>
                <w:szCs w:val="26"/>
                <w:lang w:eastAsia="en-US"/>
              </w:rPr>
              <w:t>2022</w:t>
            </w:r>
          </w:p>
        </w:tc>
      </w:tr>
      <w:tr w:rsidR="00B53CBF" w:rsidRPr="00EE6739" w:rsidTr="00B53CBF">
        <w:trPr>
          <w:trHeight w:val="1889"/>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lastRenderedPageBreak/>
              <w:t>1</w:t>
            </w:r>
          </w:p>
        </w:tc>
        <w:tc>
          <w:tcPr>
            <w:tcW w:w="4483" w:type="dxa"/>
            <w:tcBorders>
              <w:top w:val="single" w:sz="4" w:space="0" w:color="auto"/>
              <w:left w:val="single" w:sz="4" w:space="0" w:color="auto"/>
              <w:bottom w:val="single" w:sz="4" w:space="0" w:color="auto"/>
              <w:right w:val="single" w:sz="4" w:space="0" w:color="auto"/>
            </w:tcBorders>
            <w:hideMark/>
          </w:tcPr>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r w:rsidRPr="00EE6739">
              <w:rPr>
                <w:sz w:val="26"/>
                <w:szCs w:val="26"/>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EE6739">
              <w:rPr>
                <w:sz w:val="26"/>
                <w:szCs w:val="26"/>
                <w:lang w:eastAsia="en-US"/>
              </w:rPr>
              <w:softHyphen/>
              <w:t>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7B7986">
            <w:pPr>
              <w:spacing w:line="276" w:lineRule="auto"/>
              <w:jc w:val="center"/>
              <w:rPr>
                <w:sz w:val="26"/>
                <w:szCs w:val="26"/>
                <w:lang w:eastAsia="en-US"/>
              </w:rPr>
            </w:pPr>
            <w:r w:rsidRPr="00EE6739">
              <w:rPr>
                <w:sz w:val="26"/>
                <w:szCs w:val="26"/>
                <w:lang w:eastAsia="en-US"/>
              </w:rPr>
              <w:t>25*</w:t>
            </w:r>
          </w:p>
        </w:tc>
      </w:tr>
      <w:tr w:rsidR="00B53CBF" w:rsidRPr="00EE6739" w:rsidTr="00B53CBF">
        <w:trPr>
          <w:trHeight w:val="1066"/>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2</w:t>
            </w:r>
          </w:p>
        </w:tc>
        <w:tc>
          <w:tcPr>
            <w:tcW w:w="4483" w:type="dxa"/>
            <w:tcBorders>
              <w:top w:val="single" w:sz="4" w:space="0" w:color="auto"/>
              <w:left w:val="single" w:sz="4" w:space="0" w:color="auto"/>
              <w:bottom w:val="single" w:sz="4" w:space="0" w:color="auto"/>
              <w:right w:val="single" w:sz="4" w:space="0" w:color="auto"/>
            </w:tcBorders>
            <w:hideMark/>
          </w:tcPr>
          <w:p w:rsidR="00B53CBF"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r w:rsidRPr="00EE6739">
              <w:rPr>
                <w:sz w:val="26"/>
                <w:szCs w:val="26"/>
                <w:lang w:eastAsia="en-US"/>
              </w:rPr>
              <w:t>Обеспеченность постоянной круглогодичной связи с сетью     автомобильных дорог общего пользования по дорогам с твердым покрытием</w:t>
            </w:r>
          </w:p>
          <w:p w:rsidR="00EE6739" w:rsidRPr="00EE6739" w:rsidRDefault="00EE6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100</w:t>
            </w:r>
          </w:p>
        </w:tc>
      </w:tr>
      <w:tr w:rsidR="00B53CBF" w:rsidRPr="00EE6739" w:rsidTr="00B53CBF">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3</w:t>
            </w:r>
          </w:p>
        </w:tc>
        <w:tc>
          <w:tcPr>
            <w:tcW w:w="4483" w:type="dxa"/>
            <w:tcBorders>
              <w:top w:val="single" w:sz="4" w:space="0" w:color="auto"/>
              <w:left w:val="single" w:sz="4" w:space="0" w:color="auto"/>
              <w:bottom w:val="single" w:sz="4" w:space="0" w:color="auto"/>
              <w:right w:val="single" w:sz="4" w:space="0" w:color="auto"/>
            </w:tcBorders>
          </w:tcPr>
          <w:p w:rsidR="00B53CBF" w:rsidRPr="00EE6739" w:rsidRDefault="00B53CBF">
            <w:pPr>
              <w:spacing w:line="276" w:lineRule="auto"/>
              <w:rPr>
                <w:sz w:val="26"/>
                <w:szCs w:val="26"/>
                <w:lang w:eastAsia="en-US"/>
              </w:rPr>
            </w:pPr>
            <w:r w:rsidRPr="00EE6739">
              <w:rPr>
                <w:sz w:val="26"/>
                <w:szCs w:val="26"/>
                <w:lang w:eastAsia="en-US"/>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EE6739">
              <w:rPr>
                <w:sz w:val="26"/>
                <w:szCs w:val="26"/>
                <w:lang w:eastAsia="en-US"/>
              </w:rPr>
              <w:t>к</w:t>
            </w:r>
            <w:proofErr w:type="gramEnd"/>
            <w:r w:rsidRPr="00EE6739">
              <w:rPr>
                <w:sz w:val="26"/>
                <w:szCs w:val="26"/>
                <w:lang w:eastAsia="en-US"/>
              </w:rPr>
              <w:t xml:space="preserve"> транспортно-эксплуатационным показателя</w:t>
            </w:r>
          </w:p>
          <w:p w:rsidR="00B53CBF" w:rsidRPr="00EE6739" w:rsidRDefault="00B53CBF">
            <w:pPr>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7B7986">
            <w:pPr>
              <w:spacing w:line="276" w:lineRule="auto"/>
              <w:jc w:val="center"/>
              <w:rPr>
                <w:sz w:val="26"/>
                <w:szCs w:val="26"/>
                <w:lang w:eastAsia="en-US"/>
              </w:rPr>
            </w:pPr>
            <w:r w:rsidRPr="00EE6739">
              <w:rPr>
                <w:sz w:val="26"/>
                <w:szCs w:val="26"/>
                <w:lang w:eastAsia="en-US"/>
              </w:rPr>
              <w:t>75</w:t>
            </w:r>
          </w:p>
        </w:tc>
      </w:tr>
      <w:tr w:rsidR="00B53CBF" w:rsidRPr="00EE6739" w:rsidTr="00B53CBF">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4</w:t>
            </w:r>
          </w:p>
        </w:tc>
        <w:tc>
          <w:tcPr>
            <w:tcW w:w="4483" w:type="dxa"/>
            <w:tcBorders>
              <w:top w:val="single" w:sz="4" w:space="0" w:color="auto"/>
              <w:left w:val="single" w:sz="4" w:space="0" w:color="auto"/>
              <w:bottom w:val="single" w:sz="4" w:space="0" w:color="auto"/>
              <w:right w:val="single" w:sz="4" w:space="0" w:color="auto"/>
            </w:tcBorders>
          </w:tcPr>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r w:rsidRPr="00EE6739">
              <w:rPr>
                <w:sz w:val="26"/>
                <w:szCs w:val="26"/>
                <w:lang w:eastAsia="en-US"/>
              </w:rPr>
              <w:t>Протяженность пешеходных дорожек</w:t>
            </w:r>
          </w:p>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proofErr w:type="gramStart"/>
            <w:r w:rsidRPr="00EE6739">
              <w:rPr>
                <w:sz w:val="26"/>
                <w:szCs w:val="26"/>
                <w:lang w:eastAsia="en-US"/>
              </w:rPr>
              <w:t>км</w:t>
            </w:r>
            <w:proofErr w:type="gramEnd"/>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0</w:t>
            </w:r>
          </w:p>
        </w:tc>
      </w:tr>
      <w:tr w:rsidR="00B53CBF" w:rsidRPr="00EE6739" w:rsidTr="00B53CBF">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5</w:t>
            </w:r>
          </w:p>
        </w:tc>
        <w:tc>
          <w:tcPr>
            <w:tcW w:w="4483" w:type="dxa"/>
            <w:tcBorders>
              <w:top w:val="single" w:sz="4" w:space="0" w:color="auto"/>
              <w:left w:val="single" w:sz="4" w:space="0" w:color="auto"/>
              <w:bottom w:val="single" w:sz="4" w:space="0" w:color="auto"/>
              <w:right w:val="single" w:sz="4" w:space="0" w:color="auto"/>
            </w:tcBorders>
          </w:tcPr>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r w:rsidRPr="00EE6739">
              <w:rPr>
                <w:sz w:val="26"/>
                <w:szCs w:val="26"/>
                <w:lang w:eastAsia="en-US"/>
              </w:rPr>
              <w:t>Протяженность велосипедных дорожек</w:t>
            </w:r>
          </w:p>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proofErr w:type="gramStart"/>
            <w:r w:rsidRPr="00EE6739">
              <w:rPr>
                <w:sz w:val="26"/>
                <w:szCs w:val="26"/>
                <w:lang w:eastAsia="en-US"/>
              </w:rPr>
              <w:t>км</w:t>
            </w:r>
            <w:proofErr w:type="gramEnd"/>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0</w:t>
            </w:r>
          </w:p>
        </w:tc>
      </w:tr>
      <w:tr w:rsidR="00B53CBF" w:rsidRPr="00EE6739" w:rsidTr="00B53CBF">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6</w:t>
            </w:r>
          </w:p>
        </w:tc>
        <w:tc>
          <w:tcPr>
            <w:tcW w:w="4483" w:type="dxa"/>
            <w:tcBorders>
              <w:top w:val="single" w:sz="4" w:space="0" w:color="auto"/>
              <w:left w:val="single" w:sz="4" w:space="0" w:color="auto"/>
              <w:bottom w:val="single" w:sz="4" w:space="0" w:color="auto"/>
              <w:right w:val="single" w:sz="4" w:space="0" w:color="auto"/>
            </w:tcBorders>
          </w:tcPr>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r w:rsidRPr="00EE6739">
              <w:rPr>
                <w:sz w:val="26"/>
                <w:szCs w:val="26"/>
                <w:lang w:eastAsia="en-US"/>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B53CBF" w:rsidRPr="00EE6739" w:rsidRDefault="00B5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0</w:t>
            </w:r>
          </w:p>
        </w:tc>
      </w:tr>
      <w:tr w:rsidR="00B53CBF" w:rsidRPr="00EE6739" w:rsidTr="00B53CBF">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7</w:t>
            </w:r>
          </w:p>
        </w:tc>
        <w:tc>
          <w:tcPr>
            <w:tcW w:w="4483" w:type="dxa"/>
            <w:tcBorders>
              <w:top w:val="single" w:sz="4" w:space="0" w:color="auto"/>
              <w:left w:val="single" w:sz="4" w:space="0" w:color="auto"/>
              <w:bottom w:val="single" w:sz="4" w:space="0" w:color="auto"/>
              <w:right w:val="single" w:sz="4" w:space="0" w:color="auto"/>
            </w:tcBorders>
          </w:tcPr>
          <w:p w:rsidR="00B53CBF" w:rsidRPr="00EE6739" w:rsidRDefault="00B53CBF">
            <w:pPr>
              <w:spacing w:line="276" w:lineRule="auto"/>
              <w:rPr>
                <w:sz w:val="26"/>
                <w:szCs w:val="26"/>
                <w:lang w:eastAsia="en-US"/>
              </w:rPr>
            </w:pPr>
            <w:r w:rsidRPr="00EE6739">
              <w:rPr>
                <w:sz w:val="26"/>
                <w:szCs w:val="26"/>
                <w:lang w:eastAsia="en-US"/>
              </w:rPr>
              <w:t>Обеспеченность транспортного обслуживания населения</w:t>
            </w:r>
          </w:p>
          <w:p w:rsidR="00B53CBF" w:rsidRPr="00EE6739" w:rsidRDefault="00B53CBF">
            <w:pPr>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w:t>
            </w:r>
          </w:p>
        </w:tc>
        <w:tc>
          <w:tcPr>
            <w:tcW w:w="3045" w:type="dxa"/>
            <w:tcBorders>
              <w:top w:val="single" w:sz="4" w:space="0" w:color="auto"/>
              <w:left w:val="single" w:sz="4" w:space="0" w:color="auto"/>
              <w:bottom w:val="single" w:sz="4" w:space="0" w:color="auto"/>
              <w:right w:val="single" w:sz="4" w:space="0" w:color="auto"/>
            </w:tcBorders>
            <w:hideMark/>
          </w:tcPr>
          <w:p w:rsidR="00B53CBF" w:rsidRPr="00EE6739" w:rsidRDefault="00B53CBF">
            <w:pPr>
              <w:spacing w:line="276" w:lineRule="auto"/>
              <w:jc w:val="center"/>
              <w:rPr>
                <w:sz w:val="26"/>
                <w:szCs w:val="26"/>
                <w:lang w:eastAsia="en-US"/>
              </w:rPr>
            </w:pPr>
            <w:r w:rsidRPr="00EE6739">
              <w:rPr>
                <w:sz w:val="26"/>
                <w:szCs w:val="26"/>
                <w:lang w:eastAsia="en-US"/>
              </w:rPr>
              <w:t>0</w:t>
            </w:r>
          </w:p>
        </w:tc>
      </w:tr>
    </w:tbl>
    <w:p w:rsidR="00B53CBF" w:rsidRPr="00EE6739" w:rsidRDefault="00B53CBF" w:rsidP="00B53CBF">
      <w:pPr>
        <w:rPr>
          <w:sz w:val="26"/>
          <w:szCs w:val="26"/>
        </w:rPr>
      </w:pPr>
    </w:p>
    <w:p w:rsidR="00B53CBF" w:rsidRPr="00EE6739" w:rsidRDefault="00B53CBF" w:rsidP="00B53CBF">
      <w:pPr>
        <w:rPr>
          <w:sz w:val="26"/>
          <w:szCs w:val="26"/>
        </w:rPr>
      </w:pPr>
      <w:r w:rsidRPr="00EE6739">
        <w:rPr>
          <w:sz w:val="26"/>
          <w:szCs w:val="26"/>
        </w:rPr>
        <w:t>* - сохранение показателей в условиях недофинансирования дорожных работ</w:t>
      </w:r>
    </w:p>
    <w:p w:rsidR="00B53CBF" w:rsidRPr="00EE6739" w:rsidRDefault="00B53CBF" w:rsidP="00B53CBF">
      <w:pPr>
        <w:ind w:firstLine="567"/>
        <w:jc w:val="both"/>
        <w:rPr>
          <w:sz w:val="26"/>
          <w:szCs w:val="26"/>
        </w:rPr>
      </w:pPr>
      <w:r w:rsidRPr="00EE6739">
        <w:rPr>
          <w:sz w:val="26"/>
          <w:szCs w:val="26"/>
        </w:rPr>
        <w:t>Коэффициент эффективности реализ</w:t>
      </w:r>
      <w:r w:rsidR="00627F41" w:rsidRPr="00EE6739">
        <w:rPr>
          <w:sz w:val="26"/>
          <w:szCs w:val="26"/>
        </w:rPr>
        <w:t>ации подпрограммы по итогам 2022</w:t>
      </w:r>
      <w:r w:rsidRPr="00EE6739">
        <w:rPr>
          <w:sz w:val="26"/>
          <w:szCs w:val="26"/>
        </w:rPr>
        <w:t> года составил 0,8– «средний».</w:t>
      </w:r>
    </w:p>
    <w:p w:rsidR="00566023" w:rsidRPr="00EE6739" w:rsidRDefault="00566023" w:rsidP="00566023">
      <w:pPr>
        <w:ind w:firstLine="709"/>
        <w:jc w:val="both"/>
        <w:rPr>
          <w:sz w:val="26"/>
          <w:szCs w:val="26"/>
        </w:rPr>
      </w:pPr>
      <w:r w:rsidRPr="00EE6739">
        <w:rPr>
          <w:sz w:val="26"/>
          <w:szCs w:val="26"/>
        </w:rPr>
        <w:t xml:space="preserve">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w:t>
      </w:r>
      <w:r w:rsidRPr="00EE6739">
        <w:rPr>
          <w:sz w:val="26"/>
          <w:szCs w:val="26"/>
        </w:rPr>
        <w:lastRenderedPageBreak/>
        <w:t xml:space="preserve">Расходы на реализацию муниципальной программы в 2022 году на 31 декабря произведены в сумме 1 279 125,67 </w:t>
      </w:r>
      <w:r w:rsidR="00224FEA" w:rsidRPr="00EE6739">
        <w:rPr>
          <w:sz w:val="26"/>
          <w:szCs w:val="26"/>
        </w:rPr>
        <w:t>рублей или 99,9</w:t>
      </w:r>
      <w:r w:rsidRPr="00EE6739">
        <w:rPr>
          <w:sz w:val="26"/>
          <w:szCs w:val="26"/>
        </w:rPr>
        <w:t xml:space="preserve"> % к плановым назначениям, установленным подпрограммой. </w:t>
      </w:r>
    </w:p>
    <w:p w:rsidR="00566023" w:rsidRPr="00EE6739" w:rsidRDefault="00566023" w:rsidP="00566023">
      <w:pPr>
        <w:ind w:firstLine="567"/>
        <w:jc w:val="both"/>
        <w:rPr>
          <w:sz w:val="26"/>
          <w:szCs w:val="26"/>
        </w:rPr>
      </w:pPr>
      <w:r w:rsidRPr="00EE6739">
        <w:rPr>
          <w:sz w:val="26"/>
          <w:szCs w:val="26"/>
        </w:rPr>
        <w:t>Подпрограмма реализуется эффективно.</w:t>
      </w:r>
    </w:p>
    <w:p w:rsidR="00B53CBF" w:rsidRPr="00EE6739" w:rsidRDefault="00B53CBF" w:rsidP="00B53CBF">
      <w:pPr>
        <w:widowControl w:val="0"/>
        <w:autoSpaceDE w:val="0"/>
        <w:autoSpaceDN w:val="0"/>
        <w:adjustRightInd w:val="0"/>
        <w:jc w:val="both"/>
        <w:rPr>
          <w:b/>
          <w:sz w:val="26"/>
          <w:szCs w:val="26"/>
        </w:rPr>
      </w:pPr>
    </w:p>
    <w:p w:rsidR="009E7D7A" w:rsidRPr="00EE6739" w:rsidRDefault="00B53CBF" w:rsidP="009E7D7A">
      <w:pPr>
        <w:widowControl w:val="0"/>
        <w:autoSpaceDE w:val="0"/>
        <w:autoSpaceDN w:val="0"/>
        <w:adjustRightInd w:val="0"/>
        <w:ind w:firstLine="540"/>
        <w:jc w:val="both"/>
        <w:rPr>
          <w:b/>
          <w:sz w:val="26"/>
          <w:szCs w:val="26"/>
        </w:rPr>
      </w:pPr>
      <w:r w:rsidRPr="00EE6739">
        <w:rPr>
          <w:b/>
          <w:sz w:val="26"/>
          <w:szCs w:val="26"/>
        </w:rPr>
        <w:t>5. Подпрограмма «Комплексное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p w:rsidR="009E7D7A" w:rsidRPr="00EE6739" w:rsidRDefault="009E7D7A" w:rsidP="009E7D7A">
      <w:pPr>
        <w:tabs>
          <w:tab w:val="left" w:pos="8460"/>
        </w:tabs>
        <w:autoSpaceDE w:val="0"/>
        <w:autoSpaceDN w:val="0"/>
        <w:adjustRightInd w:val="0"/>
        <w:ind w:left="203" w:right="79" w:firstLine="364"/>
        <w:jc w:val="both"/>
        <w:rPr>
          <w:sz w:val="26"/>
          <w:szCs w:val="26"/>
          <w:lang w:eastAsia="en-US"/>
        </w:rPr>
      </w:pPr>
      <w:r w:rsidRPr="00EE6739">
        <w:rPr>
          <w:sz w:val="26"/>
          <w:szCs w:val="26"/>
          <w:lang w:eastAsia="en-US"/>
        </w:rPr>
        <w:t>Целевые индикаторы и показатели подпрограммы:</w:t>
      </w:r>
    </w:p>
    <w:p w:rsidR="009E7D7A" w:rsidRPr="00EE6739" w:rsidRDefault="009E7D7A" w:rsidP="009E7D7A">
      <w:pPr>
        <w:tabs>
          <w:tab w:val="left" w:pos="8460"/>
        </w:tabs>
        <w:autoSpaceDE w:val="0"/>
        <w:autoSpaceDN w:val="0"/>
        <w:adjustRightInd w:val="0"/>
        <w:ind w:left="203" w:right="79" w:firstLine="364"/>
        <w:jc w:val="both"/>
        <w:rPr>
          <w:sz w:val="26"/>
          <w:szCs w:val="26"/>
          <w:lang w:eastAsia="en-US"/>
        </w:rPr>
      </w:pPr>
      <w:r w:rsidRPr="00EE6739">
        <w:rPr>
          <w:sz w:val="26"/>
          <w:szCs w:val="26"/>
          <w:lang w:eastAsia="en-US"/>
        </w:rPr>
        <w:t xml:space="preserve"> </w:t>
      </w:r>
      <w:r w:rsidR="00BC61CA">
        <w:rPr>
          <w:sz w:val="26"/>
          <w:szCs w:val="26"/>
          <w:lang w:eastAsia="en-US"/>
        </w:rPr>
        <w:t xml:space="preserve">- </w:t>
      </w:r>
      <w:r w:rsidRPr="00EE6739">
        <w:rPr>
          <w:sz w:val="26"/>
          <w:szCs w:val="26"/>
          <w:lang w:eastAsia="en-US"/>
        </w:rPr>
        <w:t>доля отремонтированных объектов коммунальной инфраструктуры;</w:t>
      </w:r>
    </w:p>
    <w:p w:rsidR="009E7D7A" w:rsidRPr="00EE6739" w:rsidRDefault="00BC61CA" w:rsidP="009E7D7A">
      <w:pPr>
        <w:tabs>
          <w:tab w:val="left" w:pos="8460"/>
        </w:tabs>
        <w:autoSpaceDE w:val="0"/>
        <w:autoSpaceDN w:val="0"/>
        <w:adjustRightInd w:val="0"/>
        <w:ind w:left="203" w:right="79" w:firstLine="364"/>
        <w:jc w:val="both"/>
        <w:rPr>
          <w:sz w:val="26"/>
          <w:szCs w:val="26"/>
          <w:lang w:eastAsia="en-US"/>
        </w:rPr>
      </w:pPr>
      <w:r>
        <w:rPr>
          <w:sz w:val="26"/>
          <w:szCs w:val="26"/>
          <w:lang w:eastAsia="en-US"/>
        </w:rPr>
        <w:t xml:space="preserve">- </w:t>
      </w:r>
      <w:r w:rsidR="009E7D7A" w:rsidRPr="00EE6739">
        <w:rPr>
          <w:sz w:val="26"/>
          <w:szCs w:val="26"/>
          <w:lang w:eastAsia="en-US"/>
        </w:rPr>
        <w:t>доля удовлетворенности населения благоустройством населенных пунктов поселения;</w:t>
      </w:r>
    </w:p>
    <w:p w:rsidR="009E7D7A" w:rsidRPr="00EE6739" w:rsidRDefault="00BC61CA" w:rsidP="009E7D7A">
      <w:pPr>
        <w:tabs>
          <w:tab w:val="left" w:pos="8460"/>
        </w:tabs>
        <w:autoSpaceDE w:val="0"/>
        <w:autoSpaceDN w:val="0"/>
        <w:adjustRightInd w:val="0"/>
        <w:ind w:left="203" w:right="79" w:firstLine="364"/>
        <w:jc w:val="both"/>
        <w:rPr>
          <w:sz w:val="26"/>
          <w:szCs w:val="26"/>
          <w:lang w:eastAsia="en-US"/>
        </w:rPr>
      </w:pPr>
      <w:r>
        <w:rPr>
          <w:sz w:val="26"/>
          <w:szCs w:val="26"/>
          <w:lang w:eastAsia="en-US"/>
        </w:rPr>
        <w:t xml:space="preserve">- </w:t>
      </w:r>
      <w:r w:rsidR="009E7D7A" w:rsidRPr="00EE6739">
        <w:rPr>
          <w:sz w:val="26"/>
          <w:szCs w:val="26"/>
          <w:lang w:eastAsia="en-US"/>
        </w:rPr>
        <w:t>снижение уровня расходов на электроэнергию.</w:t>
      </w:r>
    </w:p>
    <w:p w:rsidR="00C328BB" w:rsidRPr="00EE6739" w:rsidRDefault="009E7D7A" w:rsidP="009E7D7A">
      <w:pPr>
        <w:tabs>
          <w:tab w:val="left" w:pos="8460"/>
        </w:tabs>
        <w:autoSpaceDE w:val="0"/>
        <w:autoSpaceDN w:val="0"/>
        <w:adjustRightInd w:val="0"/>
        <w:ind w:left="203" w:right="79" w:firstLine="364"/>
        <w:jc w:val="both"/>
        <w:rPr>
          <w:bCs w:val="0"/>
          <w:iCs/>
          <w:sz w:val="26"/>
          <w:szCs w:val="26"/>
        </w:rPr>
      </w:pPr>
      <w:r w:rsidRPr="00EE6739">
        <w:rPr>
          <w:bCs w:val="0"/>
          <w:iCs/>
          <w:sz w:val="26"/>
          <w:szCs w:val="26"/>
        </w:rPr>
        <w:t xml:space="preserve">Одна из основных задач подпрограммы это снижение экономических затрат и обеспечение энергосбережения при организации уличного освещения на территории Рыбкинского сельсовета, а именно замена ртутьсодержащих ламп   на более экономичные светодиодные лампы.  </w:t>
      </w:r>
    </w:p>
    <w:p w:rsidR="009E7D7A" w:rsidRPr="00EE6739" w:rsidRDefault="00C328BB" w:rsidP="009E7D7A">
      <w:pPr>
        <w:tabs>
          <w:tab w:val="left" w:pos="8460"/>
        </w:tabs>
        <w:autoSpaceDE w:val="0"/>
        <w:autoSpaceDN w:val="0"/>
        <w:adjustRightInd w:val="0"/>
        <w:ind w:left="203" w:right="79" w:firstLine="364"/>
        <w:jc w:val="both"/>
        <w:rPr>
          <w:bCs w:val="0"/>
          <w:iCs/>
          <w:sz w:val="26"/>
          <w:szCs w:val="26"/>
        </w:rPr>
      </w:pPr>
      <w:r w:rsidRPr="00EE6739">
        <w:rPr>
          <w:bCs w:val="0"/>
          <w:iCs/>
          <w:sz w:val="26"/>
          <w:szCs w:val="26"/>
        </w:rPr>
        <w:t>Услуги по водоснабжению населения оказывает администрация муниципального образования Рыбкинский сельсовет Новосергиевского района Оренбургской области.</w:t>
      </w:r>
    </w:p>
    <w:p w:rsidR="00FC23C9" w:rsidRPr="00EE6739" w:rsidRDefault="00FC23C9" w:rsidP="009E7D7A">
      <w:pPr>
        <w:tabs>
          <w:tab w:val="left" w:pos="8460"/>
        </w:tabs>
        <w:autoSpaceDE w:val="0"/>
        <w:autoSpaceDN w:val="0"/>
        <w:adjustRightInd w:val="0"/>
        <w:ind w:left="203" w:right="79" w:firstLine="364"/>
        <w:jc w:val="both"/>
        <w:rPr>
          <w:sz w:val="26"/>
          <w:szCs w:val="26"/>
          <w:lang w:eastAsia="en-US"/>
        </w:rPr>
      </w:pPr>
      <w:r w:rsidRPr="00EE6739">
        <w:rPr>
          <w:bCs w:val="0"/>
          <w:iCs/>
          <w:sz w:val="26"/>
          <w:szCs w:val="26"/>
        </w:rPr>
        <w:t xml:space="preserve">На территории населенных пунктов муниципального образования расположены 5 водонапорных башен, 8 скважин питьевой воды и 2 водопровода. </w:t>
      </w:r>
    </w:p>
    <w:p w:rsidR="009E7D7A" w:rsidRPr="00EE6739" w:rsidRDefault="009E7D7A" w:rsidP="009E7D7A">
      <w:pPr>
        <w:pStyle w:val="a4"/>
        <w:spacing w:before="0" w:beforeAutospacing="0" w:after="0" w:afterAutospacing="0"/>
        <w:ind w:firstLine="567"/>
        <w:jc w:val="both"/>
        <w:rPr>
          <w:sz w:val="26"/>
          <w:szCs w:val="26"/>
        </w:rPr>
      </w:pPr>
      <w:r w:rsidRPr="00EE6739">
        <w:rPr>
          <w:sz w:val="26"/>
          <w:szCs w:val="26"/>
        </w:rPr>
        <w:t>Объем освоенны</w:t>
      </w:r>
      <w:r w:rsidR="00C328BB" w:rsidRPr="00EE6739">
        <w:rPr>
          <w:sz w:val="26"/>
          <w:szCs w:val="26"/>
        </w:rPr>
        <w:t>х средств составил 842 138,19</w:t>
      </w:r>
      <w:r w:rsidRPr="00EE6739">
        <w:rPr>
          <w:sz w:val="26"/>
          <w:szCs w:val="26"/>
        </w:rPr>
        <w:t xml:space="preserve"> рублей из них:</w:t>
      </w:r>
    </w:p>
    <w:p w:rsidR="00C328BB" w:rsidRPr="00EE6739" w:rsidRDefault="009E7D7A" w:rsidP="009E7D7A">
      <w:pPr>
        <w:pStyle w:val="a4"/>
        <w:spacing w:before="0" w:beforeAutospacing="0" w:after="0" w:afterAutospacing="0"/>
        <w:ind w:firstLine="567"/>
        <w:jc w:val="both"/>
        <w:rPr>
          <w:sz w:val="26"/>
          <w:szCs w:val="26"/>
        </w:rPr>
      </w:pPr>
      <w:r w:rsidRPr="00EE6739">
        <w:rPr>
          <w:sz w:val="26"/>
          <w:szCs w:val="26"/>
        </w:rPr>
        <w:t xml:space="preserve">- расходы </w:t>
      </w:r>
      <w:r w:rsidR="00C328BB" w:rsidRPr="00EE6739">
        <w:rPr>
          <w:sz w:val="26"/>
          <w:szCs w:val="26"/>
        </w:rPr>
        <w:t>за потребляемую  электроэнергию скважинами составляют 757 261,63 рублей;</w:t>
      </w:r>
    </w:p>
    <w:p w:rsidR="009E7D7A" w:rsidRPr="00EE6739" w:rsidRDefault="00C328BB" w:rsidP="009E7D7A">
      <w:pPr>
        <w:ind w:firstLine="567"/>
        <w:jc w:val="both"/>
        <w:rPr>
          <w:sz w:val="26"/>
          <w:szCs w:val="26"/>
        </w:rPr>
      </w:pPr>
      <w:r w:rsidRPr="00EE6739">
        <w:rPr>
          <w:sz w:val="26"/>
          <w:szCs w:val="26"/>
        </w:rPr>
        <w:t xml:space="preserve">- расходы на ремонт водопровода составляют 69 816,00   </w:t>
      </w:r>
      <w:r w:rsidR="009E7D7A" w:rsidRPr="00EE6739">
        <w:rPr>
          <w:sz w:val="26"/>
          <w:szCs w:val="26"/>
        </w:rPr>
        <w:t>рублей;</w:t>
      </w:r>
    </w:p>
    <w:p w:rsidR="00075728" w:rsidRPr="00EE6739" w:rsidRDefault="009E7D7A" w:rsidP="00075728">
      <w:pPr>
        <w:ind w:firstLine="567"/>
        <w:jc w:val="both"/>
        <w:rPr>
          <w:sz w:val="26"/>
          <w:szCs w:val="26"/>
        </w:rPr>
      </w:pPr>
      <w:r w:rsidRPr="00EE6739">
        <w:rPr>
          <w:sz w:val="26"/>
          <w:szCs w:val="26"/>
        </w:rPr>
        <w:t>- расходы на прочие закупки товаров, ра</w:t>
      </w:r>
      <w:r w:rsidR="00C328BB" w:rsidRPr="00EE6739">
        <w:rPr>
          <w:sz w:val="26"/>
          <w:szCs w:val="26"/>
        </w:rPr>
        <w:t>бот и услуг составляют 15 060,56 рублей.</w:t>
      </w:r>
    </w:p>
    <w:p w:rsidR="00075728" w:rsidRPr="00EE6739" w:rsidRDefault="00075728" w:rsidP="00075728">
      <w:pPr>
        <w:ind w:firstLine="567"/>
        <w:jc w:val="both"/>
        <w:rPr>
          <w:sz w:val="26"/>
          <w:szCs w:val="26"/>
        </w:rPr>
      </w:pPr>
    </w:p>
    <w:p w:rsidR="00075728" w:rsidRPr="00EE6739" w:rsidRDefault="00075728" w:rsidP="00EE6739">
      <w:pPr>
        <w:ind w:hanging="142"/>
        <w:jc w:val="center"/>
        <w:rPr>
          <w:b/>
          <w:sz w:val="26"/>
          <w:szCs w:val="26"/>
        </w:rPr>
      </w:pPr>
      <w:r w:rsidRPr="00EE6739">
        <w:rPr>
          <w:b/>
          <w:sz w:val="26"/>
          <w:szCs w:val="26"/>
        </w:rPr>
        <w:t>Достижение целевых индикаторов и показателей Программы</w:t>
      </w:r>
    </w:p>
    <w:p w:rsidR="00E84A12" w:rsidRPr="00EE6739" w:rsidRDefault="00E84A12" w:rsidP="00B61772">
      <w:pPr>
        <w:tabs>
          <w:tab w:val="left" w:pos="8460"/>
        </w:tabs>
        <w:autoSpaceDE w:val="0"/>
        <w:autoSpaceDN w:val="0"/>
        <w:adjustRightInd w:val="0"/>
        <w:spacing w:line="276" w:lineRule="auto"/>
        <w:ind w:left="203" w:right="79" w:firstLine="364"/>
        <w:jc w:val="both"/>
        <w:rPr>
          <w:color w:val="FF0000"/>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98"/>
        <w:gridCol w:w="1360"/>
        <w:gridCol w:w="1770"/>
        <w:gridCol w:w="1652"/>
        <w:gridCol w:w="1902"/>
      </w:tblGrid>
      <w:tr w:rsidR="00C328BB" w:rsidRPr="00EE6739" w:rsidTr="00075728">
        <w:tc>
          <w:tcPr>
            <w:tcW w:w="56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 xml:space="preserve">№ </w:t>
            </w:r>
            <w:proofErr w:type="gramStart"/>
            <w:r w:rsidRPr="00EE6739">
              <w:rPr>
                <w:b/>
                <w:sz w:val="26"/>
                <w:szCs w:val="26"/>
              </w:rPr>
              <w:t>п</w:t>
            </w:r>
            <w:proofErr w:type="gramEnd"/>
            <w:r w:rsidRPr="00EE6739">
              <w:rPr>
                <w:b/>
                <w:sz w:val="26"/>
                <w:szCs w:val="26"/>
              </w:rPr>
              <w:t>/п</w:t>
            </w:r>
          </w:p>
        </w:tc>
        <w:tc>
          <w:tcPr>
            <w:tcW w:w="238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Целевой показатель,</w:t>
            </w:r>
          </w:p>
          <w:p w:rsidR="00C328BB" w:rsidRPr="00EE6739" w:rsidRDefault="00C328BB">
            <w:pPr>
              <w:pStyle w:val="a6"/>
              <w:jc w:val="center"/>
              <w:rPr>
                <w:b/>
                <w:sz w:val="26"/>
                <w:szCs w:val="26"/>
              </w:rPr>
            </w:pPr>
            <w:r w:rsidRPr="00EE6739">
              <w:rPr>
                <w:b/>
                <w:sz w:val="26"/>
                <w:szCs w:val="26"/>
              </w:rPr>
              <w:t>единица измерения</w:t>
            </w:r>
          </w:p>
        </w:tc>
        <w:tc>
          <w:tcPr>
            <w:tcW w:w="1305"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Плановое значение</w:t>
            </w:r>
          </w:p>
        </w:tc>
        <w:tc>
          <w:tcPr>
            <w:tcW w:w="165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Фактическое значение</w:t>
            </w:r>
          </w:p>
        </w:tc>
        <w:tc>
          <w:tcPr>
            <w:tcW w:w="154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Отклонение от планового значения, %</w:t>
            </w:r>
          </w:p>
        </w:tc>
        <w:tc>
          <w:tcPr>
            <w:tcW w:w="2025"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Причины отклонения от планового показателя</w:t>
            </w:r>
          </w:p>
        </w:tc>
      </w:tr>
      <w:tr w:rsidR="00C328BB" w:rsidRPr="00EE6739" w:rsidTr="00075728">
        <w:tc>
          <w:tcPr>
            <w:tcW w:w="56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1</w:t>
            </w:r>
          </w:p>
        </w:tc>
        <w:tc>
          <w:tcPr>
            <w:tcW w:w="238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2</w:t>
            </w:r>
          </w:p>
        </w:tc>
        <w:tc>
          <w:tcPr>
            <w:tcW w:w="1305"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3</w:t>
            </w:r>
          </w:p>
        </w:tc>
        <w:tc>
          <w:tcPr>
            <w:tcW w:w="165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4</w:t>
            </w:r>
          </w:p>
        </w:tc>
        <w:tc>
          <w:tcPr>
            <w:tcW w:w="154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5</w:t>
            </w:r>
          </w:p>
        </w:tc>
        <w:tc>
          <w:tcPr>
            <w:tcW w:w="2025"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b/>
                <w:sz w:val="26"/>
                <w:szCs w:val="26"/>
              </w:rPr>
            </w:pPr>
            <w:r w:rsidRPr="00EE6739">
              <w:rPr>
                <w:b/>
                <w:sz w:val="26"/>
                <w:szCs w:val="26"/>
              </w:rPr>
              <w:t>6</w:t>
            </w:r>
          </w:p>
        </w:tc>
      </w:tr>
      <w:tr w:rsidR="00C328BB" w:rsidRPr="00EE6739" w:rsidTr="00075728">
        <w:tc>
          <w:tcPr>
            <w:tcW w:w="56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sz w:val="26"/>
                <w:szCs w:val="26"/>
              </w:rPr>
            </w:pPr>
            <w:r w:rsidRPr="00EE6739">
              <w:rPr>
                <w:sz w:val="26"/>
                <w:szCs w:val="26"/>
              </w:rPr>
              <w:t>2</w:t>
            </w:r>
          </w:p>
        </w:tc>
        <w:tc>
          <w:tcPr>
            <w:tcW w:w="238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ConsPlusCell"/>
              <w:ind w:left="-59"/>
              <w:rPr>
                <w:rFonts w:ascii="Times New Roman" w:hAnsi="Times New Roman" w:cs="Times New Roman"/>
                <w:sz w:val="26"/>
                <w:szCs w:val="26"/>
              </w:rPr>
            </w:pPr>
            <w:r w:rsidRPr="00EE6739">
              <w:rPr>
                <w:rFonts w:ascii="Times New Roman" w:hAnsi="Times New Roman" w:cs="Times New Roman"/>
                <w:sz w:val="26"/>
                <w:szCs w:val="26"/>
              </w:rPr>
              <w:t>Мероприятие 1.1.</w:t>
            </w:r>
          </w:p>
          <w:p w:rsidR="00C328BB" w:rsidRPr="00EE6739" w:rsidRDefault="00C328BB">
            <w:pPr>
              <w:pStyle w:val="ConsPlusCell"/>
              <w:ind w:left="-59"/>
              <w:rPr>
                <w:rFonts w:ascii="Times New Roman" w:hAnsi="Times New Roman" w:cs="Times New Roman"/>
                <w:sz w:val="26"/>
                <w:szCs w:val="26"/>
                <w:highlight w:val="yellow"/>
              </w:rPr>
            </w:pPr>
            <w:r w:rsidRPr="00EE6739">
              <w:rPr>
                <w:rFonts w:ascii="Times New Roman" w:hAnsi="Times New Roman" w:cs="Times New Roman"/>
                <w:sz w:val="26"/>
                <w:szCs w:val="26"/>
              </w:rPr>
              <w:t>ввод жилищного строительства (тыс. кв. м);</w:t>
            </w:r>
          </w:p>
        </w:tc>
        <w:tc>
          <w:tcPr>
            <w:tcW w:w="1305"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t>0</w:t>
            </w:r>
          </w:p>
        </w:tc>
        <w:tc>
          <w:tcPr>
            <w:tcW w:w="1650"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t>0</w:t>
            </w:r>
          </w:p>
        </w:tc>
        <w:tc>
          <w:tcPr>
            <w:tcW w:w="1542" w:type="dxa"/>
            <w:tcBorders>
              <w:top w:val="single" w:sz="4" w:space="0" w:color="auto"/>
              <w:left w:val="single" w:sz="4" w:space="0" w:color="auto"/>
              <w:bottom w:val="single" w:sz="4" w:space="0" w:color="auto"/>
              <w:right w:val="single" w:sz="4" w:space="0" w:color="auto"/>
            </w:tcBorders>
            <w:vAlign w:val="center"/>
          </w:tcPr>
          <w:p w:rsidR="00C328BB" w:rsidRPr="00EE6739" w:rsidRDefault="00C328BB">
            <w:pPr>
              <w:pStyle w:val="a6"/>
              <w:jc w:val="center"/>
              <w:rPr>
                <w:sz w:val="26"/>
                <w:szCs w:val="26"/>
              </w:rPr>
            </w:pPr>
            <w:r w:rsidRPr="00EE6739">
              <w:rPr>
                <w:sz w:val="26"/>
                <w:szCs w:val="26"/>
              </w:rPr>
              <w:t>0</w:t>
            </w:r>
          </w:p>
          <w:p w:rsidR="00C328BB" w:rsidRPr="00EE6739" w:rsidRDefault="00C328BB">
            <w:pPr>
              <w:pStyle w:val="a6"/>
              <w:jc w:val="center"/>
              <w:rPr>
                <w:sz w:val="26"/>
                <w:szCs w:val="26"/>
              </w:rPr>
            </w:pPr>
          </w:p>
        </w:tc>
        <w:tc>
          <w:tcPr>
            <w:tcW w:w="2025"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both"/>
              <w:rPr>
                <w:sz w:val="26"/>
                <w:szCs w:val="26"/>
              </w:rPr>
            </w:pPr>
            <w:r w:rsidRPr="00EE6739">
              <w:rPr>
                <w:sz w:val="26"/>
                <w:szCs w:val="26"/>
              </w:rPr>
              <w:t>Показатель не выполнен.</w:t>
            </w:r>
          </w:p>
          <w:p w:rsidR="00C328BB" w:rsidRPr="00EE6739" w:rsidRDefault="00C328BB" w:rsidP="00075728">
            <w:pPr>
              <w:pStyle w:val="a6"/>
              <w:rPr>
                <w:sz w:val="26"/>
                <w:szCs w:val="26"/>
              </w:rPr>
            </w:pPr>
            <w:r w:rsidRPr="00EE6739">
              <w:rPr>
                <w:sz w:val="26"/>
                <w:szCs w:val="26"/>
              </w:rPr>
              <w:t>Денежные средства в 2022 году не выделены</w:t>
            </w:r>
          </w:p>
        </w:tc>
      </w:tr>
      <w:tr w:rsidR="00C328BB" w:rsidRPr="00EE6739" w:rsidTr="00075728">
        <w:tc>
          <w:tcPr>
            <w:tcW w:w="56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sz w:val="26"/>
                <w:szCs w:val="26"/>
              </w:rPr>
            </w:pPr>
            <w:r w:rsidRPr="00EE6739">
              <w:rPr>
                <w:sz w:val="26"/>
                <w:szCs w:val="26"/>
              </w:rPr>
              <w:t>3</w:t>
            </w:r>
          </w:p>
        </w:tc>
        <w:tc>
          <w:tcPr>
            <w:tcW w:w="238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ConsPlusCell"/>
              <w:ind w:left="-59"/>
              <w:rPr>
                <w:rFonts w:ascii="Times New Roman" w:hAnsi="Times New Roman" w:cs="Times New Roman"/>
                <w:sz w:val="26"/>
                <w:szCs w:val="26"/>
              </w:rPr>
            </w:pPr>
            <w:r w:rsidRPr="00EE6739">
              <w:rPr>
                <w:rFonts w:ascii="Times New Roman" w:hAnsi="Times New Roman" w:cs="Times New Roman"/>
                <w:sz w:val="26"/>
                <w:szCs w:val="26"/>
              </w:rPr>
              <w:t>Мероприятие 1.2.</w:t>
            </w:r>
          </w:p>
          <w:p w:rsidR="00C328BB" w:rsidRPr="00EE6739" w:rsidRDefault="00C328BB">
            <w:pPr>
              <w:pStyle w:val="ConsPlusCell"/>
              <w:ind w:left="-59"/>
              <w:rPr>
                <w:rFonts w:ascii="Times New Roman" w:hAnsi="Times New Roman" w:cs="Times New Roman"/>
                <w:sz w:val="26"/>
                <w:szCs w:val="26"/>
                <w:highlight w:val="yellow"/>
              </w:rPr>
            </w:pPr>
            <w:r w:rsidRPr="00EE6739">
              <w:rPr>
                <w:rFonts w:ascii="Times New Roman" w:hAnsi="Times New Roman" w:cs="Times New Roman"/>
                <w:sz w:val="26"/>
                <w:szCs w:val="26"/>
              </w:rPr>
              <w:t xml:space="preserve">количество земельных участков для жилищного </w:t>
            </w:r>
            <w:r w:rsidRPr="00EE6739">
              <w:rPr>
                <w:rFonts w:ascii="Times New Roman" w:hAnsi="Times New Roman" w:cs="Times New Roman"/>
                <w:sz w:val="26"/>
                <w:szCs w:val="26"/>
              </w:rPr>
              <w:lastRenderedPageBreak/>
              <w:t>строительства, обеспеченных коммунальной инфраструктурой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lastRenderedPageBreak/>
              <w:t>0</w:t>
            </w:r>
          </w:p>
        </w:tc>
        <w:tc>
          <w:tcPr>
            <w:tcW w:w="1650"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t>0</w:t>
            </w:r>
          </w:p>
        </w:tc>
        <w:tc>
          <w:tcPr>
            <w:tcW w:w="1542"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t>0</w:t>
            </w:r>
          </w:p>
        </w:tc>
        <w:tc>
          <w:tcPr>
            <w:tcW w:w="2025"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both"/>
              <w:rPr>
                <w:sz w:val="26"/>
                <w:szCs w:val="26"/>
              </w:rPr>
            </w:pPr>
            <w:r w:rsidRPr="00EE6739">
              <w:rPr>
                <w:sz w:val="26"/>
                <w:szCs w:val="26"/>
              </w:rPr>
              <w:t>Показатель не выполнен.</w:t>
            </w:r>
          </w:p>
          <w:p w:rsidR="00C328BB" w:rsidRPr="00EE6739" w:rsidRDefault="00C328BB" w:rsidP="00075728">
            <w:pPr>
              <w:pStyle w:val="a6"/>
              <w:rPr>
                <w:sz w:val="26"/>
                <w:szCs w:val="26"/>
              </w:rPr>
            </w:pPr>
            <w:r w:rsidRPr="00EE6739">
              <w:rPr>
                <w:sz w:val="26"/>
                <w:szCs w:val="26"/>
              </w:rPr>
              <w:t xml:space="preserve">В связи со снижением численности </w:t>
            </w:r>
            <w:r w:rsidRPr="00EE6739">
              <w:rPr>
                <w:sz w:val="26"/>
                <w:szCs w:val="26"/>
              </w:rPr>
              <w:lastRenderedPageBreak/>
              <w:t xml:space="preserve">населения данный показатель неактуален. </w:t>
            </w:r>
          </w:p>
        </w:tc>
      </w:tr>
      <w:tr w:rsidR="00C328BB" w:rsidRPr="00EE6739" w:rsidTr="00075728">
        <w:tc>
          <w:tcPr>
            <w:tcW w:w="560"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a6"/>
              <w:jc w:val="center"/>
              <w:rPr>
                <w:sz w:val="26"/>
                <w:szCs w:val="26"/>
              </w:rPr>
            </w:pPr>
            <w:r w:rsidRPr="00EE6739">
              <w:rPr>
                <w:sz w:val="26"/>
                <w:szCs w:val="26"/>
              </w:rPr>
              <w:lastRenderedPageBreak/>
              <w:t>4</w:t>
            </w:r>
          </w:p>
        </w:tc>
        <w:tc>
          <w:tcPr>
            <w:tcW w:w="2382" w:type="dxa"/>
            <w:tcBorders>
              <w:top w:val="single" w:sz="4" w:space="0" w:color="auto"/>
              <w:left w:val="single" w:sz="4" w:space="0" w:color="auto"/>
              <w:bottom w:val="single" w:sz="4" w:space="0" w:color="auto"/>
              <w:right w:val="single" w:sz="4" w:space="0" w:color="auto"/>
            </w:tcBorders>
            <w:hideMark/>
          </w:tcPr>
          <w:p w:rsidR="00C328BB" w:rsidRPr="00EE6739" w:rsidRDefault="00C328BB">
            <w:pPr>
              <w:pStyle w:val="ConsPlusCell"/>
              <w:ind w:left="-59"/>
              <w:rPr>
                <w:rFonts w:ascii="Times New Roman" w:hAnsi="Times New Roman" w:cs="Times New Roman"/>
                <w:sz w:val="26"/>
                <w:szCs w:val="26"/>
              </w:rPr>
            </w:pPr>
            <w:r w:rsidRPr="00EE6739">
              <w:rPr>
                <w:rFonts w:ascii="Times New Roman" w:hAnsi="Times New Roman" w:cs="Times New Roman"/>
                <w:sz w:val="26"/>
                <w:szCs w:val="26"/>
              </w:rPr>
              <w:t>Мероприятие 1.3.</w:t>
            </w:r>
          </w:p>
          <w:p w:rsidR="00C328BB" w:rsidRPr="00EE6739" w:rsidRDefault="00C328BB">
            <w:pPr>
              <w:pStyle w:val="ConsPlusCell"/>
              <w:ind w:left="-59"/>
              <w:rPr>
                <w:rFonts w:ascii="Times New Roman" w:hAnsi="Times New Roman" w:cs="Times New Roman"/>
                <w:sz w:val="26"/>
                <w:szCs w:val="26"/>
                <w:highlight w:val="yellow"/>
              </w:rPr>
            </w:pPr>
            <w:r w:rsidRPr="00EE6739">
              <w:rPr>
                <w:rFonts w:ascii="Times New Roman" w:hAnsi="Times New Roman" w:cs="Times New Roman"/>
                <w:sz w:val="26"/>
                <w:szCs w:val="26"/>
              </w:rPr>
              <w:t>протяженность водопроводных сетей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075728">
            <w:pPr>
              <w:pStyle w:val="a6"/>
              <w:jc w:val="center"/>
              <w:rPr>
                <w:sz w:val="26"/>
                <w:szCs w:val="26"/>
              </w:rPr>
            </w:pPr>
            <w:r w:rsidRPr="00EE6739">
              <w:rPr>
                <w:sz w:val="26"/>
                <w:szCs w:val="26"/>
              </w:rPr>
              <w:t>19099</w:t>
            </w:r>
            <w:r w:rsidR="00C328BB" w:rsidRPr="00EE6739">
              <w:rPr>
                <w:sz w:val="26"/>
                <w:szCs w:val="26"/>
              </w:rPr>
              <w:t xml:space="preserve"> м</w:t>
            </w:r>
          </w:p>
        </w:tc>
        <w:tc>
          <w:tcPr>
            <w:tcW w:w="1650"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075728">
            <w:pPr>
              <w:pStyle w:val="a6"/>
              <w:jc w:val="center"/>
              <w:rPr>
                <w:sz w:val="26"/>
                <w:szCs w:val="26"/>
              </w:rPr>
            </w:pPr>
            <w:r w:rsidRPr="00EE6739">
              <w:rPr>
                <w:sz w:val="26"/>
                <w:szCs w:val="26"/>
              </w:rPr>
              <w:t>19099</w:t>
            </w:r>
            <w:r w:rsidR="00C328BB" w:rsidRPr="00EE6739">
              <w:rPr>
                <w:sz w:val="26"/>
                <w:szCs w:val="26"/>
              </w:rPr>
              <w:t xml:space="preserve"> м</w:t>
            </w:r>
          </w:p>
        </w:tc>
        <w:tc>
          <w:tcPr>
            <w:tcW w:w="1542" w:type="dxa"/>
            <w:tcBorders>
              <w:top w:val="single" w:sz="4" w:space="0" w:color="auto"/>
              <w:left w:val="single" w:sz="4" w:space="0" w:color="auto"/>
              <w:bottom w:val="single" w:sz="4" w:space="0" w:color="auto"/>
              <w:right w:val="single" w:sz="4" w:space="0" w:color="auto"/>
            </w:tcBorders>
            <w:vAlign w:val="center"/>
            <w:hideMark/>
          </w:tcPr>
          <w:p w:rsidR="00C328BB" w:rsidRPr="00EE6739" w:rsidRDefault="00C328BB">
            <w:pPr>
              <w:pStyle w:val="a6"/>
              <w:jc w:val="center"/>
              <w:rPr>
                <w:sz w:val="26"/>
                <w:szCs w:val="26"/>
              </w:rPr>
            </w:pPr>
            <w:r w:rsidRPr="00EE6739">
              <w:rPr>
                <w:sz w:val="26"/>
                <w:szCs w:val="26"/>
              </w:rPr>
              <w:t>0/100</w:t>
            </w:r>
          </w:p>
        </w:tc>
        <w:tc>
          <w:tcPr>
            <w:tcW w:w="2025" w:type="dxa"/>
            <w:tcBorders>
              <w:top w:val="single" w:sz="4" w:space="0" w:color="auto"/>
              <w:left w:val="single" w:sz="4" w:space="0" w:color="auto"/>
              <w:bottom w:val="single" w:sz="4" w:space="0" w:color="auto"/>
              <w:right w:val="single" w:sz="4" w:space="0" w:color="auto"/>
            </w:tcBorders>
          </w:tcPr>
          <w:p w:rsidR="00C328BB" w:rsidRPr="00EE6739" w:rsidRDefault="00C328BB">
            <w:pPr>
              <w:pStyle w:val="a6"/>
              <w:jc w:val="both"/>
              <w:rPr>
                <w:sz w:val="26"/>
                <w:szCs w:val="26"/>
              </w:rPr>
            </w:pPr>
            <w:r w:rsidRPr="00EE6739">
              <w:rPr>
                <w:sz w:val="26"/>
                <w:szCs w:val="26"/>
              </w:rPr>
              <w:t>Показатель выполнен.</w:t>
            </w:r>
          </w:p>
          <w:p w:rsidR="00C328BB" w:rsidRPr="00EE6739" w:rsidRDefault="00C328BB">
            <w:pPr>
              <w:pStyle w:val="a6"/>
              <w:jc w:val="both"/>
              <w:rPr>
                <w:sz w:val="26"/>
                <w:szCs w:val="26"/>
              </w:rPr>
            </w:pPr>
          </w:p>
        </w:tc>
      </w:tr>
    </w:tbl>
    <w:p w:rsidR="00B53CBF" w:rsidRPr="00EE6739" w:rsidRDefault="00B53CBF" w:rsidP="00FC23C9">
      <w:pPr>
        <w:shd w:val="clear" w:color="auto" w:fill="FFFFFF"/>
        <w:tabs>
          <w:tab w:val="left" w:pos="-8451"/>
        </w:tabs>
        <w:jc w:val="both"/>
        <w:rPr>
          <w:color w:val="FF0000"/>
          <w:sz w:val="26"/>
          <w:szCs w:val="26"/>
        </w:rPr>
      </w:pPr>
    </w:p>
    <w:p w:rsidR="00B53CBF" w:rsidRPr="00EE6739" w:rsidRDefault="00B53CBF" w:rsidP="00B53CBF">
      <w:pPr>
        <w:shd w:val="clear" w:color="auto" w:fill="FFFFFF"/>
        <w:tabs>
          <w:tab w:val="left" w:pos="-8451"/>
        </w:tabs>
        <w:ind w:firstLine="709"/>
        <w:jc w:val="both"/>
        <w:rPr>
          <w:sz w:val="26"/>
          <w:szCs w:val="26"/>
        </w:rPr>
      </w:pPr>
      <w:r w:rsidRPr="00EE6739">
        <w:rPr>
          <w:sz w:val="26"/>
          <w:szCs w:val="26"/>
        </w:rPr>
        <w:t>Таким образом, исполнение годовых индикаторов подпрограммы комплексного развития коммунальной  инфраструктуры на территории муниципального образования Рыбкинский сельсовет Новосергиевского района Оренбургской о</w:t>
      </w:r>
      <w:r w:rsidR="00BC61CA">
        <w:rPr>
          <w:sz w:val="26"/>
          <w:szCs w:val="26"/>
        </w:rPr>
        <w:t>бласти на 2017-2023 годы в 202</w:t>
      </w:r>
      <w:r w:rsidR="00FC23C9" w:rsidRPr="00EE6739">
        <w:rPr>
          <w:sz w:val="26"/>
          <w:szCs w:val="26"/>
        </w:rPr>
        <w:t xml:space="preserve">2 </w:t>
      </w:r>
      <w:r w:rsidRPr="00EE6739">
        <w:rPr>
          <w:sz w:val="26"/>
          <w:szCs w:val="26"/>
        </w:rPr>
        <w:t>году в норме.</w:t>
      </w:r>
    </w:p>
    <w:p w:rsidR="00B53CBF" w:rsidRPr="00EE6739" w:rsidRDefault="00627F41" w:rsidP="00B53CBF">
      <w:pPr>
        <w:shd w:val="clear" w:color="auto" w:fill="FFFFFF"/>
        <w:tabs>
          <w:tab w:val="left" w:pos="-8451"/>
        </w:tabs>
        <w:ind w:firstLine="709"/>
        <w:jc w:val="both"/>
        <w:rPr>
          <w:sz w:val="26"/>
          <w:szCs w:val="26"/>
        </w:rPr>
      </w:pPr>
      <w:r w:rsidRPr="00EE6739">
        <w:rPr>
          <w:sz w:val="26"/>
          <w:szCs w:val="26"/>
        </w:rPr>
        <w:t>В 2023</w:t>
      </w:r>
      <w:r w:rsidR="00B53CBF" w:rsidRPr="00EE6739">
        <w:rPr>
          <w:sz w:val="26"/>
          <w:szCs w:val="26"/>
        </w:rPr>
        <w:t xml:space="preserve"> году работа над исполнением муниципальной подпрограммы развития коммунальной инфраструктуры муниципального образования Рыбкинский сельсовет Новосергиевского района Оренбургской области продолжится.</w:t>
      </w:r>
    </w:p>
    <w:p w:rsidR="00B53CBF" w:rsidRPr="00EE6739" w:rsidRDefault="00B53CBF" w:rsidP="00B53CBF">
      <w:pPr>
        <w:ind w:firstLine="709"/>
        <w:jc w:val="both"/>
        <w:rPr>
          <w:sz w:val="26"/>
          <w:szCs w:val="26"/>
        </w:rPr>
      </w:pPr>
      <w:r w:rsidRPr="00EE6739">
        <w:rPr>
          <w:sz w:val="26"/>
          <w:szCs w:val="26"/>
        </w:rPr>
        <w:t xml:space="preserve">Финансирование из бюджета МО ежегодно уточняется при формировании бюджета на очередной финансовый год. </w:t>
      </w:r>
    </w:p>
    <w:p w:rsidR="00B53CBF" w:rsidRPr="00EE6739" w:rsidRDefault="00B53CBF" w:rsidP="00B53CBF">
      <w:pPr>
        <w:ind w:firstLine="709"/>
        <w:jc w:val="both"/>
        <w:rPr>
          <w:sz w:val="26"/>
          <w:szCs w:val="26"/>
        </w:rPr>
      </w:pPr>
      <w:r w:rsidRPr="00EE6739">
        <w:rPr>
          <w:sz w:val="26"/>
          <w:szCs w:val="26"/>
        </w:rPr>
        <w:t>Подпрограмма реализуется эффективно.</w:t>
      </w:r>
    </w:p>
    <w:p w:rsidR="00B53CBF" w:rsidRPr="00EE6739" w:rsidRDefault="00B53CBF" w:rsidP="00B53CBF">
      <w:pPr>
        <w:widowControl w:val="0"/>
        <w:autoSpaceDE w:val="0"/>
        <w:autoSpaceDN w:val="0"/>
        <w:adjustRightInd w:val="0"/>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6. Подпрограмма «Развитие социально-культурной сферы в муниципальном образовании Рыбкинский сельсовет на 2017 -2023 годы».</w:t>
      </w:r>
    </w:p>
    <w:p w:rsidR="00B53CBF" w:rsidRPr="00EE6739" w:rsidRDefault="00B53CBF" w:rsidP="00B53CBF">
      <w:pPr>
        <w:ind w:firstLine="539"/>
        <w:jc w:val="both"/>
        <w:rPr>
          <w:sz w:val="26"/>
          <w:szCs w:val="26"/>
        </w:rPr>
      </w:pPr>
      <w:r w:rsidRPr="00EE6739">
        <w:rPr>
          <w:sz w:val="26"/>
          <w:szCs w:val="26"/>
        </w:rPr>
        <w:t>Основным мероприятием данной подпрограммы является организация и обеспечение досуга жителей поселения услугами организаций культуры.</w:t>
      </w:r>
    </w:p>
    <w:p w:rsidR="00F22002" w:rsidRPr="00EE6739" w:rsidRDefault="004C2AB4" w:rsidP="00F22002">
      <w:pPr>
        <w:ind w:firstLine="539"/>
        <w:jc w:val="both"/>
        <w:rPr>
          <w:sz w:val="26"/>
          <w:szCs w:val="26"/>
        </w:rPr>
      </w:pPr>
      <w:r w:rsidRPr="00EE6739">
        <w:rPr>
          <w:sz w:val="26"/>
          <w:szCs w:val="26"/>
        </w:rPr>
        <w:t>Всего по подпрограмме утверждено бюджетных ассигнований в размере 1 581 200,00   рублей.  Расходы профинансированы в размере 1 571,3 тыс. рублей, что составляет 99,4%</w:t>
      </w:r>
      <w:r w:rsidR="00F22002" w:rsidRPr="00EE6739">
        <w:rPr>
          <w:sz w:val="26"/>
          <w:szCs w:val="26"/>
        </w:rPr>
        <w:t xml:space="preserve"> от годовых плановых назначений из них:</w:t>
      </w:r>
    </w:p>
    <w:p w:rsidR="00F22002" w:rsidRPr="00EE6739" w:rsidRDefault="00F22002" w:rsidP="00F22002">
      <w:pPr>
        <w:ind w:firstLine="539"/>
        <w:jc w:val="both"/>
        <w:rPr>
          <w:sz w:val="26"/>
          <w:szCs w:val="26"/>
        </w:rPr>
      </w:pPr>
      <w:r w:rsidRPr="00EE6739">
        <w:rPr>
          <w:sz w:val="26"/>
          <w:szCs w:val="26"/>
        </w:rPr>
        <w:t>- р</w:t>
      </w:r>
      <w:r w:rsidR="00B53CBF" w:rsidRPr="00EE6739">
        <w:rPr>
          <w:sz w:val="26"/>
          <w:szCs w:val="26"/>
        </w:rPr>
        <w:t>асходы на обеспечение деятельности муниципал</w:t>
      </w:r>
      <w:r w:rsidR="00D656CE" w:rsidRPr="00EE6739">
        <w:rPr>
          <w:sz w:val="26"/>
          <w:szCs w:val="26"/>
        </w:rPr>
        <w:t>ьных учреждений культуры за 2022</w:t>
      </w:r>
      <w:r w:rsidR="00F629D1" w:rsidRPr="00EE6739">
        <w:rPr>
          <w:sz w:val="26"/>
          <w:szCs w:val="26"/>
        </w:rPr>
        <w:t xml:space="preserve"> год израсходовано 231 144,02 </w:t>
      </w:r>
      <w:r w:rsidR="00B53CBF" w:rsidRPr="00EE6739">
        <w:rPr>
          <w:sz w:val="26"/>
          <w:szCs w:val="26"/>
          <w:lang w:eastAsia="en-US"/>
        </w:rPr>
        <w:t xml:space="preserve"> </w:t>
      </w:r>
      <w:r w:rsidR="00F629D1" w:rsidRPr="00EE6739">
        <w:rPr>
          <w:sz w:val="26"/>
          <w:szCs w:val="26"/>
        </w:rPr>
        <w:t>рублей</w:t>
      </w:r>
      <w:r w:rsidRPr="00EE6739">
        <w:rPr>
          <w:sz w:val="26"/>
          <w:szCs w:val="26"/>
        </w:rPr>
        <w:t>;</w:t>
      </w:r>
    </w:p>
    <w:p w:rsidR="00F22002" w:rsidRPr="00EE6739" w:rsidRDefault="00F22002" w:rsidP="00F22002">
      <w:pPr>
        <w:ind w:firstLine="539"/>
        <w:jc w:val="both"/>
        <w:rPr>
          <w:sz w:val="26"/>
          <w:szCs w:val="26"/>
          <w:shd w:val="clear" w:color="auto" w:fill="F9F9F9"/>
        </w:rPr>
      </w:pPr>
      <w:r w:rsidRPr="00EE6739">
        <w:rPr>
          <w:sz w:val="26"/>
          <w:szCs w:val="26"/>
        </w:rPr>
        <w:t>- р</w:t>
      </w:r>
      <w:r w:rsidR="00B53CBF" w:rsidRPr="00EE6739">
        <w:rPr>
          <w:sz w:val="26"/>
          <w:szCs w:val="26"/>
        </w:rPr>
        <w:t>асходы на расчет и выплату заработной платы, пособий работн</w:t>
      </w:r>
      <w:r w:rsidR="00F629D1" w:rsidRPr="00EE6739">
        <w:rPr>
          <w:sz w:val="26"/>
          <w:szCs w:val="26"/>
        </w:rPr>
        <w:t>икам учреждений культуры за 2022</w:t>
      </w:r>
      <w:r w:rsidR="00B53CBF" w:rsidRPr="00EE6739">
        <w:rPr>
          <w:sz w:val="26"/>
          <w:szCs w:val="26"/>
        </w:rPr>
        <w:t xml:space="preserve"> год израсходован</w:t>
      </w:r>
      <w:r w:rsidR="00F629D1" w:rsidRPr="00EE6739">
        <w:rPr>
          <w:sz w:val="26"/>
          <w:szCs w:val="26"/>
        </w:rPr>
        <w:t>о –1 340 200,00 рублей, что составляет 100</w:t>
      </w:r>
      <w:r w:rsidR="00B53CBF" w:rsidRPr="00EE6739">
        <w:rPr>
          <w:sz w:val="26"/>
          <w:szCs w:val="26"/>
        </w:rPr>
        <w:t xml:space="preserve"> %.</w:t>
      </w:r>
      <w:r w:rsidR="003551BA" w:rsidRPr="00EE6739">
        <w:rPr>
          <w:sz w:val="26"/>
          <w:szCs w:val="26"/>
          <w:shd w:val="clear" w:color="auto" w:fill="F9F9F9"/>
        </w:rPr>
        <w:t xml:space="preserve"> </w:t>
      </w:r>
    </w:p>
    <w:p w:rsidR="003551BA" w:rsidRPr="00EE6739" w:rsidRDefault="003551BA" w:rsidP="00F22002">
      <w:pPr>
        <w:ind w:firstLine="539"/>
        <w:jc w:val="both"/>
        <w:rPr>
          <w:sz w:val="26"/>
          <w:szCs w:val="26"/>
        </w:rPr>
      </w:pPr>
      <w:r w:rsidRPr="00EE6739">
        <w:rPr>
          <w:sz w:val="26"/>
          <w:szCs w:val="26"/>
          <w:shd w:val="clear" w:color="auto" w:fill="F9F9F9"/>
        </w:rPr>
        <w:t xml:space="preserve">Полномочия по расчету и выплате заработной платы, пособий работникам учреждений культуры </w:t>
      </w:r>
      <w:r w:rsidRPr="00EE6739">
        <w:rPr>
          <w:sz w:val="26"/>
          <w:szCs w:val="26"/>
        </w:rPr>
        <w:t>были переданы муниципальному образованию Новосергиевский район Оренбургской области согласно соглашению от 10.01.2022 № 14.</w:t>
      </w:r>
    </w:p>
    <w:p w:rsidR="00D656CE" w:rsidRPr="00EE6739" w:rsidRDefault="003551BA" w:rsidP="003551BA">
      <w:pPr>
        <w:ind w:firstLine="540"/>
        <w:jc w:val="both"/>
        <w:rPr>
          <w:sz w:val="26"/>
          <w:szCs w:val="26"/>
          <w:shd w:val="clear" w:color="auto" w:fill="F9F9F9"/>
        </w:rPr>
      </w:pPr>
      <w:r w:rsidRPr="00EE6739">
        <w:rPr>
          <w:sz w:val="26"/>
          <w:szCs w:val="26"/>
        </w:rPr>
        <w:t>Н</w:t>
      </w:r>
      <w:r w:rsidR="00B53CBF" w:rsidRPr="00EE6739">
        <w:rPr>
          <w:sz w:val="26"/>
          <w:szCs w:val="26"/>
        </w:rPr>
        <w:t>а организацию и  проведение  культур</w:t>
      </w:r>
      <w:r w:rsidR="00F629D1" w:rsidRPr="00EE6739">
        <w:rPr>
          <w:sz w:val="26"/>
          <w:szCs w:val="26"/>
        </w:rPr>
        <w:t>но-досуговых мероприя</w:t>
      </w:r>
      <w:r w:rsidRPr="00EE6739">
        <w:rPr>
          <w:sz w:val="26"/>
          <w:szCs w:val="26"/>
        </w:rPr>
        <w:t xml:space="preserve">тий в 2022 год израсходовано </w:t>
      </w:r>
      <w:r w:rsidR="00F629D1" w:rsidRPr="00EE6739">
        <w:rPr>
          <w:sz w:val="26"/>
          <w:szCs w:val="26"/>
        </w:rPr>
        <w:t xml:space="preserve"> 15 000,0 рублей, что составляет 100 </w:t>
      </w:r>
      <w:r w:rsidR="00B53CBF" w:rsidRPr="00EE6739">
        <w:rPr>
          <w:sz w:val="26"/>
          <w:szCs w:val="26"/>
        </w:rPr>
        <w:t xml:space="preserve">%. </w:t>
      </w:r>
    </w:p>
    <w:p w:rsidR="00D656CE" w:rsidRPr="00EE6739" w:rsidRDefault="00B7581C" w:rsidP="003551BA">
      <w:pPr>
        <w:ind w:firstLine="708"/>
        <w:jc w:val="both"/>
        <w:rPr>
          <w:sz w:val="26"/>
          <w:szCs w:val="26"/>
        </w:rPr>
      </w:pPr>
      <w:r w:rsidRPr="00EE6739">
        <w:rPr>
          <w:sz w:val="26"/>
          <w:szCs w:val="26"/>
        </w:rPr>
        <w:t>Расходы на развитие физкультуры и спорта в 2022 году составили 17 560,00 рублей.</w:t>
      </w:r>
    </w:p>
    <w:p w:rsidR="00B53CBF" w:rsidRPr="00EE6739" w:rsidRDefault="00B53CBF" w:rsidP="00F22002">
      <w:pPr>
        <w:ind w:firstLine="540"/>
        <w:jc w:val="both"/>
        <w:rPr>
          <w:sz w:val="26"/>
          <w:szCs w:val="26"/>
        </w:rPr>
      </w:pPr>
      <w:r w:rsidRPr="00EE6739">
        <w:rPr>
          <w:sz w:val="26"/>
          <w:szCs w:val="26"/>
        </w:rPr>
        <w:t>Мероприятия по организационно-воспитател</w:t>
      </w:r>
      <w:r w:rsidR="00D656CE" w:rsidRPr="00EE6739">
        <w:rPr>
          <w:sz w:val="26"/>
          <w:szCs w:val="26"/>
        </w:rPr>
        <w:t>ьной работе с</w:t>
      </w:r>
      <w:r w:rsidR="00D84641" w:rsidRPr="00EE6739">
        <w:rPr>
          <w:sz w:val="26"/>
          <w:szCs w:val="26"/>
        </w:rPr>
        <w:t xml:space="preserve"> детьми и</w:t>
      </w:r>
      <w:r w:rsidR="00D656CE" w:rsidRPr="00EE6739">
        <w:rPr>
          <w:sz w:val="26"/>
          <w:szCs w:val="26"/>
        </w:rPr>
        <w:t xml:space="preserve"> молодежью за  2022</w:t>
      </w:r>
      <w:r w:rsidR="00D84641" w:rsidRPr="00EE6739">
        <w:rPr>
          <w:sz w:val="26"/>
          <w:szCs w:val="26"/>
        </w:rPr>
        <w:t xml:space="preserve"> год  израсходовано 1 500,00</w:t>
      </w:r>
      <w:r w:rsidRPr="00EE6739">
        <w:rPr>
          <w:sz w:val="26"/>
          <w:szCs w:val="26"/>
        </w:rPr>
        <w:t xml:space="preserve"> рублей, что составляет  100%.</w:t>
      </w:r>
      <w:r w:rsidRPr="00EE6739">
        <w:rPr>
          <w:sz w:val="26"/>
          <w:szCs w:val="26"/>
          <w:shd w:val="clear" w:color="auto" w:fill="F9F9F9"/>
        </w:rPr>
        <w:t xml:space="preserve"> Полномочия по </w:t>
      </w:r>
      <w:r w:rsidRPr="00EE6739">
        <w:rPr>
          <w:sz w:val="26"/>
          <w:szCs w:val="26"/>
        </w:rPr>
        <w:t>организации и осуществлению мероприятий  по работе с детьми и молодежью в поселении были переданы муниципальному образованию Новосергиевский район Оренбургской о</w:t>
      </w:r>
      <w:r w:rsidR="00D84641" w:rsidRPr="00EE6739">
        <w:rPr>
          <w:sz w:val="26"/>
          <w:szCs w:val="26"/>
        </w:rPr>
        <w:t>бласти согласно соглашению от 10.01.2022 № 14</w:t>
      </w:r>
      <w:r w:rsidRPr="00EE6739">
        <w:rPr>
          <w:sz w:val="26"/>
          <w:szCs w:val="26"/>
        </w:rPr>
        <w:t>.</w:t>
      </w:r>
    </w:p>
    <w:p w:rsidR="009405CC" w:rsidRPr="00EE6739" w:rsidRDefault="009405CC" w:rsidP="009405CC">
      <w:pPr>
        <w:widowControl w:val="0"/>
        <w:autoSpaceDE w:val="0"/>
        <w:autoSpaceDN w:val="0"/>
        <w:adjustRightInd w:val="0"/>
        <w:jc w:val="center"/>
        <w:rPr>
          <w:b/>
          <w:sz w:val="26"/>
          <w:szCs w:val="26"/>
        </w:rPr>
      </w:pPr>
    </w:p>
    <w:p w:rsidR="009405CC" w:rsidRPr="00EE6739" w:rsidRDefault="009405CC" w:rsidP="009405CC">
      <w:pPr>
        <w:widowControl w:val="0"/>
        <w:autoSpaceDE w:val="0"/>
        <w:autoSpaceDN w:val="0"/>
        <w:adjustRightInd w:val="0"/>
        <w:jc w:val="center"/>
        <w:rPr>
          <w:b/>
          <w:sz w:val="26"/>
          <w:szCs w:val="26"/>
        </w:rPr>
      </w:pPr>
      <w:r w:rsidRPr="00EE6739">
        <w:rPr>
          <w:b/>
          <w:sz w:val="26"/>
          <w:szCs w:val="26"/>
        </w:rPr>
        <w:lastRenderedPageBreak/>
        <w:t xml:space="preserve">Сведения о достижении значений показателей (индикаторов) </w:t>
      </w:r>
    </w:p>
    <w:p w:rsidR="009405CC" w:rsidRPr="00EE6739" w:rsidRDefault="009405CC" w:rsidP="009405CC">
      <w:pPr>
        <w:widowControl w:val="0"/>
        <w:autoSpaceDE w:val="0"/>
        <w:autoSpaceDN w:val="0"/>
        <w:adjustRightInd w:val="0"/>
        <w:jc w:val="center"/>
        <w:rPr>
          <w:b/>
          <w:sz w:val="26"/>
          <w:szCs w:val="26"/>
        </w:rPr>
      </w:pPr>
      <w:r w:rsidRPr="00EE6739">
        <w:rPr>
          <w:b/>
          <w:sz w:val="26"/>
          <w:szCs w:val="26"/>
        </w:rPr>
        <w:t>муниципальной подпрограммы</w:t>
      </w:r>
    </w:p>
    <w:p w:rsidR="009405CC" w:rsidRPr="00EE6739" w:rsidRDefault="009405CC" w:rsidP="009405CC">
      <w:pPr>
        <w:widowControl w:val="0"/>
        <w:autoSpaceDE w:val="0"/>
        <w:autoSpaceDN w:val="0"/>
        <w:adjustRightInd w:val="0"/>
        <w:jc w:val="center"/>
        <w:rPr>
          <w:b/>
          <w:sz w:val="26"/>
          <w:szCs w:val="26"/>
        </w:rPr>
      </w:pPr>
    </w:p>
    <w:p w:rsidR="009405CC" w:rsidRPr="00EE6739" w:rsidRDefault="009405CC" w:rsidP="009405CC">
      <w:pPr>
        <w:widowControl w:val="0"/>
        <w:tabs>
          <w:tab w:val="left" w:pos="737"/>
        </w:tabs>
        <w:autoSpaceDE w:val="0"/>
        <w:autoSpaceDN w:val="0"/>
        <w:adjustRightInd w:val="0"/>
        <w:ind w:firstLine="540"/>
        <w:rPr>
          <w:sz w:val="26"/>
          <w:szCs w:val="26"/>
        </w:rPr>
      </w:pPr>
      <w:r w:rsidRPr="00EE6739">
        <w:rPr>
          <w:sz w:val="26"/>
          <w:szCs w:val="26"/>
        </w:rPr>
        <w:tab/>
        <w:t>Результативность реализации подпрограммы определяется достижением плановых значений показателей (индикаторов).</w:t>
      </w:r>
    </w:p>
    <w:p w:rsidR="009405CC" w:rsidRPr="00EE6739" w:rsidRDefault="009405CC" w:rsidP="009405CC">
      <w:pPr>
        <w:widowControl w:val="0"/>
        <w:autoSpaceDE w:val="0"/>
        <w:autoSpaceDN w:val="0"/>
        <w:adjustRightInd w:val="0"/>
        <w:ind w:firstLine="709"/>
        <w:jc w:val="both"/>
        <w:rPr>
          <w:sz w:val="26"/>
          <w:szCs w:val="26"/>
        </w:rPr>
      </w:pPr>
    </w:p>
    <w:tbl>
      <w:tblPr>
        <w:tblW w:w="9690" w:type="dxa"/>
        <w:tblLayout w:type="fixed"/>
        <w:tblLook w:val="04A0" w:firstRow="1" w:lastRow="0" w:firstColumn="1" w:lastColumn="0" w:noHBand="0" w:noVBand="1"/>
      </w:tblPr>
      <w:tblGrid>
        <w:gridCol w:w="4762"/>
        <w:gridCol w:w="2957"/>
        <w:gridCol w:w="1971"/>
      </w:tblGrid>
      <w:tr w:rsidR="009405CC" w:rsidRPr="00EE6739" w:rsidTr="00BC61CA">
        <w:trPr>
          <w:gridAfter w:val="1"/>
          <w:wAfter w:w="1970" w:type="dxa"/>
          <w:trHeight w:val="299"/>
        </w:trPr>
        <w:tc>
          <w:tcPr>
            <w:tcW w:w="4759" w:type="dxa"/>
            <w:vMerge w:val="restart"/>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b/>
                <w:sz w:val="26"/>
                <w:szCs w:val="26"/>
                <w:lang w:eastAsia="ar-SA"/>
              </w:rPr>
            </w:pPr>
            <w:r w:rsidRPr="00EE6739">
              <w:rPr>
                <w:b/>
                <w:sz w:val="26"/>
                <w:szCs w:val="26"/>
                <w:lang w:eastAsia="ar-SA"/>
              </w:rPr>
              <w:t>Наименование индикаторов целей Программы</w:t>
            </w:r>
          </w:p>
        </w:tc>
        <w:tc>
          <w:tcPr>
            <w:tcW w:w="2955" w:type="dxa"/>
            <w:vMerge w:val="restart"/>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b/>
                <w:sz w:val="26"/>
                <w:szCs w:val="26"/>
                <w:lang w:eastAsia="ar-SA"/>
              </w:rPr>
            </w:pPr>
            <w:r w:rsidRPr="00EE6739">
              <w:rPr>
                <w:b/>
                <w:sz w:val="26"/>
                <w:szCs w:val="26"/>
                <w:lang w:eastAsia="ar-SA"/>
              </w:rPr>
              <w:t>Ед. измерения  индикаторов целей  Программы</w:t>
            </w:r>
          </w:p>
        </w:tc>
      </w:tr>
      <w:tr w:rsidR="009405CC" w:rsidRPr="00EE6739" w:rsidTr="009405CC">
        <w:trPr>
          <w:trHeight w:val="144"/>
        </w:trPr>
        <w:tc>
          <w:tcPr>
            <w:tcW w:w="4759" w:type="dxa"/>
            <w:vMerge/>
            <w:tcBorders>
              <w:top w:val="single" w:sz="4" w:space="0" w:color="000000"/>
              <w:left w:val="single" w:sz="4" w:space="0" w:color="000000"/>
              <w:bottom w:val="single" w:sz="4" w:space="0" w:color="000000"/>
              <w:right w:val="single" w:sz="4" w:space="0" w:color="000000"/>
            </w:tcBorders>
            <w:vAlign w:val="center"/>
            <w:hideMark/>
          </w:tcPr>
          <w:p w:rsidR="009405CC" w:rsidRPr="00EE6739" w:rsidRDefault="009405CC">
            <w:pPr>
              <w:rPr>
                <w:b/>
                <w:sz w:val="26"/>
                <w:szCs w:val="26"/>
                <w:lang w:eastAsia="ar-SA"/>
              </w:rPr>
            </w:pP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rsidR="009405CC" w:rsidRPr="00EE6739" w:rsidRDefault="009405CC">
            <w:pPr>
              <w:rPr>
                <w:b/>
                <w:sz w:val="26"/>
                <w:szCs w:val="26"/>
                <w:lang w:eastAsia="ar-SA"/>
              </w:rPr>
            </w:pPr>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b/>
                <w:sz w:val="26"/>
                <w:szCs w:val="26"/>
                <w:lang w:eastAsia="ar-SA"/>
              </w:rPr>
            </w:pPr>
            <w:r w:rsidRPr="00EE6739">
              <w:rPr>
                <w:b/>
                <w:sz w:val="26"/>
                <w:szCs w:val="26"/>
                <w:lang w:eastAsia="ar-SA"/>
              </w:rPr>
              <w:t>2022</w:t>
            </w:r>
          </w:p>
        </w:tc>
      </w:tr>
      <w:tr w:rsidR="009405CC" w:rsidRPr="00EE6739" w:rsidTr="009405CC">
        <w:trPr>
          <w:trHeight w:val="827"/>
        </w:trPr>
        <w:tc>
          <w:tcPr>
            <w:tcW w:w="4759"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sz w:val="26"/>
                <w:szCs w:val="26"/>
                <w:lang w:eastAsia="ar-SA"/>
              </w:rPr>
            </w:pPr>
            <w:r w:rsidRPr="00EE6739">
              <w:rPr>
                <w:sz w:val="26"/>
                <w:szCs w:val="26"/>
                <w:lang w:eastAsia="ar-SA"/>
              </w:rPr>
              <w:t xml:space="preserve">площадь жилых </w:t>
            </w:r>
            <w:proofErr w:type="gramStart"/>
            <w:r w:rsidRPr="00EE6739">
              <w:rPr>
                <w:sz w:val="26"/>
                <w:szCs w:val="26"/>
                <w:lang w:eastAsia="ar-SA"/>
              </w:rPr>
              <w:t>помещений</w:t>
            </w:r>
            <w:proofErr w:type="gramEnd"/>
            <w:r w:rsidRPr="00EE6739">
              <w:rPr>
                <w:sz w:val="26"/>
                <w:szCs w:val="26"/>
                <w:lang w:eastAsia="ar-SA"/>
              </w:rPr>
              <w:t xml:space="preserve">  введенная в эксплуатацию за год </w:t>
            </w:r>
          </w:p>
        </w:tc>
        <w:tc>
          <w:tcPr>
            <w:tcW w:w="2955"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м</w:t>
            </w:r>
            <w:proofErr w:type="gramStart"/>
            <w:r w:rsidRPr="00EE6739">
              <w:rPr>
                <w:sz w:val="26"/>
                <w:szCs w:val="26"/>
                <w:vertAlign w:val="superscript"/>
                <w:lang w:eastAsia="ar-SA"/>
              </w:rPr>
              <w:t>2</w:t>
            </w:r>
            <w:proofErr w:type="gramEnd"/>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0</w:t>
            </w:r>
          </w:p>
        </w:tc>
      </w:tr>
      <w:tr w:rsidR="009405CC" w:rsidRPr="00EE6739" w:rsidTr="009405CC">
        <w:trPr>
          <w:trHeight w:val="1368"/>
        </w:trPr>
        <w:tc>
          <w:tcPr>
            <w:tcW w:w="4759"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sz w:val="26"/>
                <w:szCs w:val="26"/>
                <w:lang w:eastAsia="ar-SA"/>
              </w:rPr>
            </w:pPr>
            <w:r w:rsidRPr="00EE6739">
              <w:rPr>
                <w:sz w:val="26"/>
                <w:szCs w:val="26"/>
                <w:lang w:eastAsia="ar-SA"/>
              </w:rPr>
              <w:t>доля детей  в возрасте  от 1 до 6 лет (включит.) обеспеченных дошкольными  учреждениями (норматив 70 – 85%)</w:t>
            </w:r>
          </w:p>
        </w:tc>
        <w:tc>
          <w:tcPr>
            <w:tcW w:w="2955"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w:t>
            </w:r>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100%</w:t>
            </w:r>
          </w:p>
        </w:tc>
      </w:tr>
      <w:tr w:rsidR="009405CC" w:rsidRPr="00EE6739" w:rsidTr="009405CC">
        <w:trPr>
          <w:trHeight w:val="556"/>
        </w:trPr>
        <w:tc>
          <w:tcPr>
            <w:tcW w:w="4759"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sz w:val="26"/>
                <w:szCs w:val="26"/>
                <w:lang w:eastAsia="ar-SA"/>
              </w:rPr>
            </w:pPr>
            <w:r w:rsidRPr="00EE6739">
              <w:rPr>
                <w:sz w:val="26"/>
                <w:szCs w:val="26"/>
                <w:lang w:eastAsia="ar-SA"/>
              </w:rPr>
              <w:t>доля детей школьного возраста обеспеченных  ученическими местами в школе в одну смену</w:t>
            </w:r>
          </w:p>
        </w:tc>
        <w:tc>
          <w:tcPr>
            <w:tcW w:w="2955"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w:t>
            </w:r>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100%</w:t>
            </w:r>
          </w:p>
        </w:tc>
      </w:tr>
      <w:tr w:rsidR="009405CC" w:rsidRPr="00EE6739" w:rsidTr="009405CC">
        <w:trPr>
          <w:trHeight w:val="144"/>
        </w:trPr>
        <w:tc>
          <w:tcPr>
            <w:tcW w:w="4759"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sz w:val="26"/>
                <w:szCs w:val="26"/>
                <w:lang w:eastAsia="ar-SA"/>
              </w:rPr>
            </w:pPr>
            <w:r w:rsidRPr="00EE6739">
              <w:rPr>
                <w:sz w:val="26"/>
                <w:szCs w:val="26"/>
                <w:lang w:eastAsia="ar-SA"/>
              </w:rPr>
              <w:t>вместимость   клубов, библиотек, учреждений дополнительного образования  (норматив 190 на 1000 жит.)</w:t>
            </w:r>
          </w:p>
        </w:tc>
        <w:tc>
          <w:tcPr>
            <w:tcW w:w="2955"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кол-во мест</w:t>
            </w:r>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190</w:t>
            </w:r>
          </w:p>
        </w:tc>
      </w:tr>
      <w:tr w:rsidR="009405CC" w:rsidRPr="00EE6739" w:rsidTr="009405CC">
        <w:trPr>
          <w:trHeight w:val="144"/>
        </w:trPr>
        <w:tc>
          <w:tcPr>
            <w:tcW w:w="4759"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rPr>
                <w:sz w:val="26"/>
                <w:szCs w:val="26"/>
                <w:lang w:eastAsia="ar-SA"/>
              </w:rPr>
            </w:pPr>
            <w:r w:rsidRPr="00EE6739">
              <w:rPr>
                <w:sz w:val="26"/>
                <w:szCs w:val="26"/>
                <w:lang w:eastAsia="ar-SA"/>
              </w:rPr>
              <w:t>площадь торговых  предприятий (норматив 200 м</w:t>
            </w:r>
            <w:proofErr w:type="gramStart"/>
            <w:r w:rsidRPr="00EE6739">
              <w:rPr>
                <w:sz w:val="26"/>
                <w:szCs w:val="26"/>
                <w:vertAlign w:val="superscript"/>
                <w:lang w:eastAsia="ar-SA"/>
              </w:rPr>
              <w:t>2</w:t>
            </w:r>
            <w:proofErr w:type="gramEnd"/>
            <w:r w:rsidRPr="00EE6739">
              <w:rPr>
                <w:sz w:val="26"/>
                <w:szCs w:val="26"/>
                <w:vertAlign w:val="superscript"/>
                <w:lang w:eastAsia="ar-SA"/>
              </w:rPr>
              <w:t xml:space="preserve">  </w:t>
            </w:r>
            <w:r w:rsidRPr="00EE6739">
              <w:rPr>
                <w:sz w:val="26"/>
                <w:szCs w:val="26"/>
                <w:lang w:eastAsia="ar-SA"/>
              </w:rPr>
              <w:t xml:space="preserve"> </w:t>
            </w:r>
            <w:proofErr w:type="spellStart"/>
            <w:r w:rsidRPr="00EE6739">
              <w:rPr>
                <w:sz w:val="26"/>
                <w:szCs w:val="26"/>
                <w:lang w:eastAsia="ar-SA"/>
              </w:rPr>
              <w:t>продовольств</w:t>
            </w:r>
            <w:proofErr w:type="spellEnd"/>
            <w:r w:rsidRPr="00EE6739">
              <w:rPr>
                <w:sz w:val="26"/>
                <w:szCs w:val="26"/>
                <w:lang w:eastAsia="ar-SA"/>
              </w:rPr>
              <w:t>.  и  400 м</w:t>
            </w:r>
            <w:r w:rsidRPr="00EE6739">
              <w:rPr>
                <w:sz w:val="26"/>
                <w:szCs w:val="26"/>
                <w:vertAlign w:val="superscript"/>
                <w:lang w:eastAsia="ar-SA"/>
              </w:rPr>
              <w:t xml:space="preserve">2  </w:t>
            </w:r>
            <w:r w:rsidRPr="00EE6739">
              <w:rPr>
                <w:sz w:val="26"/>
                <w:szCs w:val="26"/>
                <w:lang w:eastAsia="ar-SA"/>
              </w:rPr>
              <w:t>прочими  на 1000 жителей</w:t>
            </w:r>
          </w:p>
        </w:tc>
        <w:tc>
          <w:tcPr>
            <w:tcW w:w="2955"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м</w:t>
            </w:r>
            <w:proofErr w:type="gramStart"/>
            <w:r w:rsidRPr="00EE6739">
              <w:rPr>
                <w:sz w:val="26"/>
                <w:szCs w:val="26"/>
                <w:vertAlign w:val="superscript"/>
                <w:lang w:eastAsia="ar-SA"/>
              </w:rPr>
              <w:t>2</w:t>
            </w:r>
            <w:proofErr w:type="gramEnd"/>
          </w:p>
        </w:tc>
        <w:tc>
          <w:tcPr>
            <w:tcW w:w="1970" w:type="dxa"/>
            <w:tcBorders>
              <w:top w:val="single" w:sz="4" w:space="0" w:color="000000"/>
              <w:left w:val="single" w:sz="4" w:space="0" w:color="000000"/>
              <w:bottom w:val="single" w:sz="4" w:space="0" w:color="000000"/>
              <w:right w:val="single" w:sz="4" w:space="0" w:color="000000"/>
            </w:tcBorders>
            <w:hideMark/>
          </w:tcPr>
          <w:p w:rsidR="009405CC" w:rsidRPr="00EE6739" w:rsidRDefault="009405CC">
            <w:pPr>
              <w:pStyle w:val="a4"/>
              <w:suppressAutoHyphens/>
              <w:spacing w:before="0" w:beforeAutospacing="0" w:after="0" w:afterAutospacing="0"/>
              <w:jc w:val="center"/>
              <w:rPr>
                <w:sz w:val="26"/>
                <w:szCs w:val="26"/>
                <w:lang w:eastAsia="ar-SA"/>
              </w:rPr>
            </w:pPr>
            <w:r w:rsidRPr="00EE6739">
              <w:rPr>
                <w:sz w:val="26"/>
                <w:szCs w:val="26"/>
                <w:lang w:eastAsia="ar-SA"/>
              </w:rPr>
              <w:t>240</w:t>
            </w:r>
          </w:p>
        </w:tc>
      </w:tr>
    </w:tbl>
    <w:p w:rsidR="009405CC" w:rsidRPr="00EE6739" w:rsidRDefault="009405CC" w:rsidP="00B53CBF">
      <w:pPr>
        <w:pStyle w:val="a4"/>
        <w:shd w:val="clear" w:color="auto" w:fill="FFFFFF"/>
        <w:spacing w:before="0" w:beforeAutospacing="0" w:after="0" w:afterAutospacing="0"/>
        <w:ind w:firstLine="708"/>
        <w:jc w:val="both"/>
        <w:rPr>
          <w:sz w:val="26"/>
          <w:szCs w:val="26"/>
        </w:rPr>
      </w:pPr>
    </w:p>
    <w:p w:rsidR="00B53CBF" w:rsidRPr="00EE6739" w:rsidRDefault="00B53CBF" w:rsidP="00B53CBF">
      <w:pPr>
        <w:pStyle w:val="a4"/>
        <w:shd w:val="clear" w:color="auto" w:fill="FFFFFF"/>
        <w:spacing w:before="0" w:beforeAutospacing="0" w:after="0" w:afterAutospacing="0"/>
        <w:ind w:firstLine="708"/>
        <w:jc w:val="both"/>
        <w:rPr>
          <w:sz w:val="26"/>
          <w:szCs w:val="26"/>
        </w:rPr>
      </w:pPr>
      <w:r w:rsidRPr="00EE6739">
        <w:rPr>
          <w:sz w:val="26"/>
          <w:szCs w:val="26"/>
        </w:rPr>
        <w:t>На основе проведенной оценки эффективности реализации подпрограммы сделаны следующие выводы:</w:t>
      </w:r>
    </w:p>
    <w:p w:rsidR="009579C9" w:rsidRPr="00EE6739" w:rsidRDefault="009579C9" w:rsidP="009579C9">
      <w:pPr>
        <w:ind w:firstLine="567"/>
        <w:jc w:val="both"/>
        <w:textAlignment w:val="top"/>
        <w:rPr>
          <w:color w:val="1F0E05"/>
          <w:sz w:val="26"/>
          <w:szCs w:val="26"/>
        </w:rPr>
      </w:pPr>
      <w:r w:rsidRPr="00EE6739">
        <w:rPr>
          <w:color w:val="1F0E05"/>
          <w:sz w:val="26"/>
          <w:szCs w:val="26"/>
        </w:rPr>
        <w:t>Администрация постоянно большое внимание  уделяет вопросам культуры и  организации  досуга населения.</w:t>
      </w:r>
    </w:p>
    <w:p w:rsidR="009579C9" w:rsidRPr="00EE6739" w:rsidRDefault="009579C9" w:rsidP="009579C9">
      <w:pPr>
        <w:ind w:firstLine="567"/>
        <w:jc w:val="both"/>
        <w:textAlignment w:val="top"/>
        <w:rPr>
          <w:color w:val="1F0E05"/>
          <w:sz w:val="26"/>
          <w:szCs w:val="26"/>
        </w:rPr>
      </w:pPr>
      <w:r w:rsidRPr="00EE6739">
        <w:rPr>
          <w:color w:val="1F0E05"/>
          <w:sz w:val="26"/>
          <w:szCs w:val="26"/>
        </w:rPr>
        <w:t>Объектом культуры поселения является дом культуры в с.Рыбкино. На территории с.Рыбкино действует модельная библиотека.</w:t>
      </w:r>
    </w:p>
    <w:p w:rsidR="009579C9" w:rsidRPr="00EE6739" w:rsidRDefault="009579C9" w:rsidP="003551BA">
      <w:pPr>
        <w:ind w:firstLine="567"/>
        <w:jc w:val="both"/>
        <w:textAlignment w:val="top"/>
        <w:rPr>
          <w:color w:val="1F0E05"/>
          <w:sz w:val="26"/>
          <w:szCs w:val="26"/>
        </w:rPr>
      </w:pPr>
      <w:r w:rsidRPr="00EE6739">
        <w:rPr>
          <w:sz w:val="26"/>
          <w:szCs w:val="26"/>
        </w:rPr>
        <w:t>Объекты культуры требуют затрат на содержание зданий, помещений, электричества, отопления, на оснащение необходимой аппаратурой, оборудованием.</w:t>
      </w:r>
      <w:r w:rsidRPr="00EE6739">
        <w:rPr>
          <w:noProof/>
          <w:sz w:val="26"/>
          <w:szCs w:val="26"/>
        </w:rPr>
        <w:t xml:space="preserve"> </w:t>
      </w:r>
    </w:p>
    <w:p w:rsidR="00B53CBF" w:rsidRPr="00EE6739" w:rsidRDefault="00B53CBF" w:rsidP="00B53CBF">
      <w:pPr>
        <w:ind w:firstLine="708"/>
        <w:jc w:val="both"/>
        <w:rPr>
          <w:sz w:val="26"/>
          <w:szCs w:val="26"/>
        </w:rPr>
      </w:pPr>
      <w:r w:rsidRPr="00EE6739">
        <w:rPr>
          <w:sz w:val="26"/>
          <w:szCs w:val="26"/>
        </w:rPr>
        <w:t>В сфере культуры и спорта основная работа была направлена на поддержку массовости, широкому охвату населения спортивно–культурными мероприятиями, улучшению материальной базы.</w:t>
      </w:r>
    </w:p>
    <w:p w:rsidR="00B53CBF" w:rsidRPr="00EE6739" w:rsidRDefault="00B53CBF" w:rsidP="00B53CBF">
      <w:pPr>
        <w:ind w:firstLine="709"/>
        <w:jc w:val="both"/>
        <w:rPr>
          <w:sz w:val="26"/>
          <w:szCs w:val="26"/>
        </w:rPr>
      </w:pPr>
      <w:r w:rsidRPr="00EE6739">
        <w:rPr>
          <w:sz w:val="26"/>
          <w:szCs w:val="26"/>
        </w:rPr>
        <w:t xml:space="preserve">Финансирование из бюджета МО ежегодно уточняется при формировании бюджета на очередной финансовый год. </w:t>
      </w:r>
    </w:p>
    <w:p w:rsidR="00B53CBF" w:rsidRPr="00EE6739" w:rsidRDefault="00B53CBF" w:rsidP="00B53CBF">
      <w:pPr>
        <w:ind w:firstLine="709"/>
        <w:jc w:val="both"/>
        <w:rPr>
          <w:sz w:val="26"/>
          <w:szCs w:val="26"/>
        </w:rPr>
      </w:pPr>
      <w:r w:rsidRPr="00EE6739">
        <w:rPr>
          <w:sz w:val="26"/>
          <w:szCs w:val="26"/>
        </w:rPr>
        <w:t>Подпрограмма реализуется эффективно.</w:t>
      </w:r>
    </w:p>
    <w:p w:rsidR="00DD486D" w:rsidRPr="00EE6739" w:rsidRDefault="00DD486D" w:rsidP="00B53CBF">
      <w:pPr>
        <w:widowControl w:val="0"/>
        <w:autoSpaceDE w:val="0"/>
        <w:autoSpaceDN w:val="0"/>
        <w:adjustRightInd w:val="0"/>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 xml:space="preserve">7. Подпрограмма «Развитие системы </w:t>
      </w:r>
      <w:proofErr w:type="spellStart"/>
      <w:r w:rsidRPr="00EE6739">
        <w:rPr>
          <w:b/>
          <w:sz w:val="26"/>
          <w:szCs w:val="26"/>
        </w:rPr>
        <w:t>градорегулирования</w:t>
      </w:r>
      <w:proofErr w:type="spellEnd"/>
      <w:r w:rsidRPr="00EE6739">
        <w:rPr>
          <w:b/>
          <w:sz w:val="26"/>
          <w:szCs w:val="26"/>
        </w:rPr>
        <w:t xml:space="preserve"> в муниципальном образовании «Рыбкинский сельсовет»» на 2017 - 2023 годы».</w:t>
      </w:r>
    </w:p>
    <w:p w:rsidR="00B53CBF" w:rsidRPr="00EE6739" w:rsidRDefault="00B53CBF" w:rsidP="00B53CBF">
      <w:pPr>
        <w:ind w:firstLine="708"/>
        <w:jc w:val="both"/>
        <w:rPr>
          <w:sz w:val="26"/>
          <w:szCs w:val="26"/>
        </w:rPr>
      </w:pPr>
      <w:r w:rsidRPr="00EE6739">
        <w:rPr>
          <w:sz w:val="26"/>
          <w:szCs w:val="26"/>
        </w:rPr>
        <w:t xml:space="preserve">Настоящая Подпрограмма направлена на развитие местной системы </w:t>
      </w:r>
      <w:proofErr w:type="spellStart"/>
      <w:r w:rsidRPr="00EE6739">
        <w:rPr>
          <w:sz w:val="26"/>
          <w:szCs w:val="26"/>
        </w:rPr>
        <w:t>градорегулирования</w:t>
      </w:r>
      <w:proofErr w:type="spellEnd"/>
      <w:r w:rsidRPr="00EE6739">
        <w:rPr>
          <w:sz w:val="26"/>
          <w:szCs w:val="26"/>
        </w:rPr>
        <w:t xml:space="preserve"> в соответствии с Градостроительным кодексом Российской Федерации, в целях создания условий для привлечения инвестиций и активизации </w:t>
      </w:r>
      <w:r w:rsidRPr="00EE6739">
        <w:rPr>
          <w:sz w:val="26"/>
          <w:szCs w:val="26"/>
        </w:rPr>
        <w:lastRenderedPageBreak/>
        <w:t>строительства, формирования благоприятной среды жизнедеятельности населения Рыбкинского сельсовета.</w:t>
      </w:r>
    </w:p>
    <w:p w:rsidR="00B53CBF" w:rsidRPr="00EE6739" w:rsidRDefault="00B53CBF" w:rsidP="00B53CBF">
      <w:pPr>
        <w:ind w:firstLine="708"/>
        <w:jc w:val="both"/>
        <w:rPr>
          <w:sz w:val="26"/>
          <w:szCs w:val="26"/>
        </w:rPr>
      </w:pPr>
      <w:r w:rsidRPr="00EE6739">
        <w:rPr>
          <w:sz w:val="26"/>
          <w:szCs w:val="26"/>
        </w:rPr>
        <w:t xml:space="preserve">Составной частью местной системы </w:t>
      </w:r>
      <w:proofErr w:type="spellStart"/>
      <w:r w:rsidRPr="00EE6739">
        <w:rPr>
          <w:sz w:val="26"/>
          <w:szCs w:val="26"/>
        </w:rPr>
        <w:t>градорегулирования</w:t>
      </w:r>
      <w:proofErr w:type="spellEnd"/>
      <w:r w:rsidRPr="00EE6739">
        <w:rPr>
          <w:sz w:val="26"/>
          <w:szCs w:val="26"/>
        </w:rPr>
        <w:t xml:space="preserve"> является совокупность муниципальных подсистем, основными задачами которых являются:</w:t>
      </w:r>
    </w:p>
    <w:p w:rsidR="00B53CBF" w:rsidRPr="00EE6739" w:rsidRDefault="00B53CBF" w:rsidP="00B53CBF">
      <w:pPr>
        <w:numPr>
          <w:ilvl w:val="0"/>
          <w:numId w:val="1"/>
        </w:numPr>
        <w:jc w:val="both"/>
        <w:rPr>
          <w:sz w:val="26"/>
          <w:szCs w:val="26"/>
        </w:rPr>
      </w:pPr>
      <w:r w:rsidRPr="00EE6739">
        <w:rPr>
          <w:sz w:val="26"/>
          <w:szCs w:val="26"/>
        </w:rPr>
        <w:t>подготовка и принятие муниципальных нормативных правовых актов в сфере градостроительной деятельности;</w:t>
      </w:r>
    </w:p>
    <w:p w:rsidR="00B53CBF" w:rsidRPr="00EE6739" w:rsidRDefault="00B53CBF" w:rsidP="00B53CBF">
      <w:pPr>
        <w:numPr>
          <w:ilvl w:val="0"/>
          <w:numId w:val="1"/>
        </w:numPr>
        <w:jc w:val="both"/>
        <w:rPr>
          <w:sz w:val="26"/>
          <w:szCs w:val="26"/>
        </w:rPr>
      </w:pPr>
      <w:r w:rsidRPr="00EE6739">
        <w:rPr>
          <w:sz w:val="26"/>
          <w:szCs w:val="26"/>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B53CBF" w:rsidRPr="00EE6739" w:rsidRDefault="00B53CBF" w:rsidP="00B53CBF">
      <w:pPr>
        <w:numPr>
          <w:ilvl w:val="0"/>
          <w:numId w:val="1"/>
        </w:numPr>
        <w:jc w:val="both"/>
        <w:rPr>
          <w:sz w:val="26"/>
          <w:szCs w:val="26"/>
        </w:rPr>
      </w:pPr>
      <w:r w:rsidRPr="00EE6739">
        <w:rPr>
          <w:sz w:val="26"/>
          <w:szCs w:val="26"/>
        </w:rPr>
        <w:t xml:space="preserve">мониторинг процессов градостроительной деятельности и внесение необходимых изменений в нормативные правовые </w:t>
      </w:r>
      <w:proofErr w:type="gramStart"/>
      <w:r w:rsidRPr="00EE6739">
        <w:rPr>
          <w:sz w:val="26"/>
          <w:szCs w:val="26"/>
        </w:rPr>
        <w:t>акты</w:t>
      </w:r>
      <w:proofErr w:type="gramEnd"/>
      <w:r w:rsidRPr="00EE6739">
        <w:rPr>
          <w:sz w:val="26"/>
          <w:szCs w:val="26"/>
        </w:rPr>
        <w:t xml:space="preserve"> и документы градостроительного проектирования;</w:t>
      </w:r>
    </w:p>
    <w:p w:rsidR="00B53CBF" w:rsidRPr="00EE6739" w:rsidRDefault="00B53CBF" w:rsidP="00B53CBF">
      <w:pPr>
        <w:numPr>
          <w:ilvl w:val="0"/>
          <w:numId w:val="1"/>
        </w:numPr>
        <w:jc w:val="both"/>
        <w:rPr>
          <w:sz w:val="26"/>
          <w:szCs w:val="26"/>
        </w:rPr>
      </w:pPr>
      <w:r w:rsidRPr="00EE6739">
        <w:rPr>
          <w:sz w:val="26"/>
          <w:szCs w:val="26"/>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B53CBF" w:rsidRPr="00EE6739" w:rsidRDefault="009405CC" w:rsidP="00B53CBF">
      <w:pPr>
        <w:numPr>
          <w:ilvl w:val="0"/>
          <w:numId w:val="1"/>
        </w:numPr>
        <w:jc w:val="both"/>
        <w:rPr>
          <w:sz w:val="26"/>
          <w:szCs w:val="26"/>
        </w:rPr>
      </w:pPr>
      <w:r w:rsidRPr="00EE6739">
        <w:rPr>
          <w:sz w:val="26"/>
          <w:szCs w:val="26"/>
        </w:rPr>
        <w:t>создание и ведение ГИС ОГД</w:t>
      </w:r>
      <w:r w:rsidR="00B53CBF" w:rsidRPr="00EE6739">
        <w:rPr>
          <w:sz w:val="26"/>
          <w:szCs w:val="26"/>
        </w:rPr>
        <w:t>.</w:t>
      </w:r>
    </w:p>
    <w:p w:rsidR="00B53CBF" w:rsidRPr="00EE6739" w:rsidRDefault="00B53CBF" w:rsidP="00B53CBF">
      <w:pPr>
        <w:ind w:firstLine="708"/>
        <w:jc w:val="both"/>
        <w:rPr>
          <w:sz w:val="26"/>
          <w:szCs w:val="26"/>
        </w:rPr>
      </w:pPr>
      <w:r w:rsidRPr="00EE6739">
        <w:rPr>
          <w:sz w:val="26"/>
          <w:szCs w:val="26"/>
        </w:rPr>
        <w:t xml:space="preserve">Эффективное функционирование систем </w:t>
      </w:r>
      <w:proofErr w:type="spellStart"/>
      <w:r w:rsidRPr="00EE6739">
        <w:rPr>
          <w:sz w:val="26"/>
          <w:szCs w:val="26"/>
        </w:rPr>
        <w:t>градорегулирования</w:t>
      </w:r>
      <w:proofErr w:type="spellEnd"/>
      <w:r w:rsidRPr="00EE6739">
        <w:rPr>
          <w:sz w:val="26"/>
          <w:szCs w:val="26"/>
        </w:rPr>
        <w:t xml:space="preserve">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B53CBF" w:rsidRPr="00EE6739" w:rsidRDefault="00B53CBF" w:rsidP="00B53CBF">
      <w:pPr>
        <w:ind w:firstLine="540"/>
        <w:jc w:val="both"/>
        <w:rPr>
          <w:sz w:val="26"/>
          <w:szCs w:val="26"/>
        </w:rPr>
      </w:pPr>
      <w:proofErr w:type="gramStart"/>
      <w:r w:rsidRPr="00EE6739">
        <w:rPr>
          <w:sz w:val="26"/>
          <w:szCs w:val="26"/>
        </w:rPr>
        <w:t xml:space="preserve">На мероприятия Подпрограммы «Развитие системы </w:t>
      </w:r>
      <w:proofErr w:type="spellStart"/>
      <w:r w:rsidRPr="00EE6739">
        <w:rPr>
          <w:sz w:val="26"/>
          <w:szCs w:val="26"/>
        </w:rPr>
        <w:t>градорегулирования</w:t>
      </w:r>
      <w:proofErr w:type="spellEnd"/>
      <w:r w:rsidRPr="00EE6739">
        <w:rPr>
          <w:sz w:val="26"/>
          <w:szCs w:val="26"/>
        </w:rPr>
        <w:t xml:space="preserve"> в муниципальном образовании «Рыбкинский сельсовет»» на 2017 - 2023 годы»</w:t>
      </w:r>
      <w:r w:rsidRPr="00EE6739">
        <w:rPr>
          <w:b/>
          <w:sz w:val="26"/>
          <w:szCs w:val="26"/>
          <w:u w:val="single"/>
        </w:rPr>
        <w:t xml:space="preserve"> </w:t>
      </w:r>
      <w:r w:rsidR="00E24F87" w:rsidRPr="00EE6739">
        <w:rPr>
          <w:sz w:val="26"/>
          <w:szCs w:val="26"/>
        </w:rPr>
        <w:t>за  2022 год  израсходовано 36 600,00</w:t>
      </w:r>
      <w:r w:rsidRPr="00EE6739">
        <w:rPr>
          <w:sz w:val="26"/>
          <w:szCs w:val="26"/>
        </w:rPr>
        <w:t xml:space="preserve"> рублей, что составляет  100%.</w:t>
      </w:r>
      <w:r w:rsidRPr="00EE6739">
        <w:rPr>
          <w:sz w:val="26"/>
          <w:szCs w:val="26"/>
          <w:shd w:val="clear" w:color="auto" w:fill="F9F9F9"/>
        </w:rPr>
        <w:t xml:space="preserve"> Полномочия по </w:t>
      </w:r>
      <w:r w:rsidRPr="00EE6739">
        <w:rPr>
          <w:sz w:val="26"/>
          <w:szCs w:val="26"/>
        </w:rPr>
        <w:t>утверждению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 выдаче разрешений на строительство (за исключением случаев, предусмотренных  частями 5-6 ст.51 Градостроительным кодексом РФ</w:t>
      </w:r>
      <w:proofErr w:type="gramEnd"/>
      <w:r w:rsidRPr="00EE6739">
        <w:rPr>
          <w:sz w:val="26"/>
          <w:szCs w:val="26"/>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объектов расположенных на территории поселения были переданы муниципальному образованию Новосергиевский район Оренбургской области согласно соглашению от</w:t>
      </w:r>
      <w:r w:rsidR="00E32F39" w:rsidRPr="00EE6739">
        <w:rPr>
          <w:sz w:val="26"/>
          <w:szCs w:val="26"/>
        </w:rPr>
        <w:t xml:space="preserve"> 10.01.2022 № 14</w:t>
      </w:r>
      <w:r w:rsidRPr="00EE6739">
        <w:rPr>
          <w:sz w:val="26"/>
          <w:szCs w:val="26"/>
        </w:rPr>
        <w:t>.</w:t>
      </w:r>
    </w:p>
    <w:p w:rsidR="00B53CBF" w:rsidRPr="00EE6739" w:rsidRDefault="00B53CBF" w:rsidP="00B53CBF">
      <w:pPr>
        <w:ind w:firstLine="709"/>
        <w:jc w:val="both"/>
        <w:rPr>
          <w:sz w:val="26"/>
          <w:szCs w:val="26"/>
        </w:rPr>
      </w:pPr>
      <w:r w:rsidRPr="00EE6739">
        <w:rPr>
          <w:sz w:val="26"/>
          <w:szCs w:val="26"/>
        </w:rPr>
        <w:t xml:space="preserve">Финансирование из бюджета МО ежегодно уточняется при формировании бюджета на очередной финансовый год. </w:t>
      </w:r>
    </w:p>
    <w:p w:rsidR="00B53CBF" w:rsidRPr="00EE6739" w:rsidRDefault="00B53CBF" w:rsidP="00B53CBF">
      <w:pPr>
        <w:ind w:firstLine="709"/>
        <w:jc w:val="both"/>
        <w:rPr>
          <w:sz w:val="26"/>
          <w:szCs w:val="26"/>
        </w:rPr>
      </w:pPr>
      <w:r w:rsidRPr="00EE6739">
        <w:rPr>
          <w:sz w:val="26"/>
          <w:szCs w:val="26"/>
        </w:rPr>
        <w:t>Подпрограмма реализуется эффективно.</w:t>
      </w:r>
    </w:p>
    <w:p w:rsidR="00B53CBF" w:rsidRPr="00EE6739" w:rsidRDefault="00B53CBF" w:rsidP="00B53CBF">
      <w:pPr>
        <w:widowControl w:val="0"/>
        <w:autoSpaceDE w:val="0"/>
        <w:autoSpaceDN w:val="0"/>
        <w:adjustRightInd w:val="0"/>
        <w:ind w:firstLine="540"/>
        <w:jc w:val="both"/>
        <w:rPr>
          <w:sz w:val="26"/>
          <w:szCs w:val="26"/>
        </w:rPr>
      </w:pPr>
    </w:p>
    <w:p w:rsidR="00B53CBF" w:rsidRPr="00EE6739" w:rsidRDefault="00B53CBF" w:rsidP="00B53CBF">
      <w:pPr>
        <w:widowControl w:val="0"/>
        <w:autoSpaceDE w:val="0"/>
        <w:autoSpaceDN w:val="0"/>
        <w:adjustRightInd w:val="0"/>
        <w:ind w:firstLine="540"/>
        <w:jc w:val="both"/>
        <w:rPr>
          <w:b/>
          <w:sz w:val="26"/>
          <w:szCs w:val="26"/>
        </w:rPr>
      </w:pPr>
      <w:r w:rsidRPr="00EE6739">
        <w:rPr>
          <w:b/>
          <w:sz w:val="26"/>
          <w:szCs w:val="26"/>
        </w:rPr>
        <w:t>8. Подпрограмма «Обеспечение жильем молодых семей в муниципальном образовании «Рыбкинский сельсовет» на 2017 - 2023 годы».</w:t>
      </w:r>
    </w:p>
    <w:p w:rsidR="00B53CBF" w:rsidRPr="00EE6739" w:rsidRDefault="00B53CBF" w:rsidP="00B53CBF">
      <w:pPr>
        <w:ind w:firstLine="708"/>
        <w:jc w:val="both"/>
        <w:rPr>
          <w:sz w:val="26"/>
          <w:szCs w:val="26"/>
        </w:rPr>
      </w:pPr>
      <w:r w:rsidRPr="00EE6739">
        <w:rPr>
          <w:sz w:val="26"/>
          <w:szCs w:val="26"/>
        </w:rPr>
        <w:t>Цель Подпрограммы – предоставление государственной поддержки на приобретение (строительство) жилья молодым семьям.</w:t>
      </w:r>
    </w:p>
    <w:p w:rsidR="00B53CBF" w:rsidRPr="00EE6739" w:rsidRDefault="00B53CBF" w:rsidP="00B53CBF">
      <w:pPr>
        <w:jc w:val="both"/>
        <w:rPr>
          <w:sz w:val="26"/>
          <w:szCs w:val="26"/>
        </w:rPr>
      </w:pPr>
      <w:r w:rsidRPr="00EE6739">
        <w:rPr>
          <w:sz w:val="26"/>
          <w:szCs w:val="26"/>
        </w:rPr>
        <w:t xml:space="preserve">             Поддержка молодых семей в улучшении жилищных условий является важнейшим направлением жилищной политики администрации Рыбкинского сельсовета.</w:t>
      </w:r>
    </w:p>
    <w:p w:rsidR="00B53CBF" w:rsidRPr="00EE6739" w:rsidRDefault="00B53CBF" w:rsidP="00B53CBF">
      <w:pPr>
        <w:jc w:val="both"/>
        <w:rPr>
          <w:sz w:val="26"/>
          <w:szCs w:val="26"/>
        </w:rPr>
      </w:pPr>
      <w:r w:rsidRPr="00EE6739">
        <w:rPr>
          <w:sz w:val="26"/>
          <w:szCs w:val="26"/>
        </w:rPr>
        <w:tab/>
        <w:t xml:space="preserve">Приоритетом политики муниципального образования Рыбкинский сельсовет Новосергиевского района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B53CBF" w:rsidRPr="00EE6739" w:rsidRDefault="00B53CBF" w:rsidP="00B53CBF">
      <w:pPr>
        <w:jc w:val="both"/>
        <w:rPr>
          <w:sz w:val="26"/>
          <w:szCs w:val="26"/>
        </w:rPr>
      </w:pPr>
      <w:r w:rsidRPr="00EE6739">
        <w:rPr>
          <w:sz w:val="26"/>
          <w:szCs w:val="26"/>
        </w:rPr>
        <w:tab/>
        <w:t>Для достижения поставленной цели решаются следующие основные задачи:</w:t>
      </w:r>
    </w:p>
    <w:p w:rsidR="00B53CBF" w:rsidRPr="00EE6739" w:rsidRDefault="00B53CBF" w:rsidP="00B53CBF">
      <w:pPr>
        <w:ind w:firstLine="709"/>
        <w:jc w:val="both"/>
        <w:rPr>
          <w:sz w:val="26"/>
          <w:szCs w:val="26"/>
        </w:rPr>
      </w:pPr>
      <w:r w:rsidRPr="00EE6739">
        <w:rPr>
          <w:sz w:val="26"/>
          <w:szCs w:val="26"/>
        </w:rPr>
        <w:lastRenderedPageBreak/>
        <w:t>- создание условий для повышения доступности приобретения жилья молодыми семьями;</w:t>
      </w:r>
    </w:p>
    <w:p w:rsidR="00B53CBF" w:rsidRPr="00EE6739" w:rsidRDefault="00B53CBF" w:rsidP="00B53CBF">
      <w:pPr>
        <w:ind w:firstLine="709"/>
        <w:jc w:val="both"/>
        <w:rPr>
          <w:sz w:val="26"/>
          <w:szCs w:val="26"/>
        </w:rPr>
      </w:pPr>
      <w:r w:rsidRPr="00EE6739">
        <w:rPr>
          <w:sz w:val="26"/>
          <w:szCs w:val="26"/>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B53CBF" w:rsidRPr="00EE6739" w:rsidRDefault="00B53CBF" w:rsidP="00B53CBF">
      <w:pPr>
        <w:ind w:firstLine="709"/>
        <w:jc w:val="both"/>
        <w:rPr>
          <w:sz w:val="26"/>
          <w:szCs w:val="26"/>
        </w:rPr>
      </w:pPr>
      <w:r w:rsidRPr="00EE6739">
        <w:rPr>
          <w:sz w:val="26"/>
          <w:szCs w:val="26"/>
        </w:rPr>
        <w:t xml:space="preserve">Финансирование из бюджета МО ежегодно уточняется при формировании бюджета на очередной финансовый год. </w:t>
      </w:r>
    </w:p>
    <w:p w:rsidR="00B53CBF" w:rsidRPr="00EE6739" w:rsidRDefault="007734C4" w:rsidP="00B53CBF">
      <w:pPr>
        <w:ind w:firstLine="709"/>
        <w:jc w:val="both"/>
        <w:rPr>
          <w:sz w:val="26"/>
          <w:szCs w:val="26"/>
        </w:rPr>
      </w:pPr>
      <w:r w:rsidRPr="00EE6739">
        <w:rPr>
          <w:sz w:val="26"/>
          <w:szCs w:val="26"/>
        </w:rPr>
        <w:t>На 31.12.2022</w:t>
      </w:r>
      <w:r w:rsidR="00B53CBF" w:rsidRPr="00EE6739">
        <w:rPr>
          <w:sz w:val="26"/>
          <w:szCs w:val="26"/>
        </w:rPr>
        <w:t xml:space="preserve"> год </w:t>
      </w:r>
      <w:r w:rsidR="009405CC" w:rsidRPr="00EE6739">
        <w:rPr>
          <w:sz w:val="26"/>
          <w:szCs w:val="26"/>
        </w:rPr>
        <w:t xml:space="preserve">в </w:t>
      </w:r>
      <w:proofErr w:type="gramStart"/>
      <w:r w:rsidR="009405CC" w:rsidRPr="00EE6739">
        <w:rPr>
          <w:sz w:val="26"/>
          <w:szCs w:val="26"/>
        </w:rPr>
        <w:t>списках</w:t>
      </w:r>
      <w:proofErr w:type="gramEnd"/>
      <w:r w:rsidR="009405CC" w:rsidRPr="00EE6739">
        <w:rPr>
          <w:sz w:val="26"/>
          <w:szCs w:val="26"/>
        </w:rPr>
        <w:t xml:space="preserve"> нуждающихся в жилье муниципального образования </w:t>
      </w:r>
      <w:r w:rsidR="00B53CBF" w:rsidRPr="00EE6739">
        <w:rPr>
          <w:sz w:val="26"/>
          <w:szCs w:val="26"/>
        </w:rPr>
        <w:t xml:space="preserve"> Рыбкинский сельсовет Новосергиевского района Оренбургской области числятся </w:t>
      </w:r>
      <w:r w:rsidR="004C2AB4" w:rsidRPr="00EE6739">
        <w:rPr>
          <w:sz w:val="26"/>
          <w:szCs w:val="26"/>
        </w:rPr>
        <w:t>12 молодых семьи. За 2022</w:t>
      </w:r>
      <w:r w:rsidR="00B53CBF" w:rsidRPr="00EE6739">
        <w:rPr>
          <w:sz w:val="26"/>
          <w:szCs w:val="26"/>
        </w:rPr>
        <w:t xml:space="preserve"> год молодые семьи из списка нуждающихся в жилье МО Рыбкинский сельсовет Новосергиевского района Оренбургской области социальные выплаты на приобретение (строительство) жилья не получали.</w:t>
      </w:r>
    </w:p>
    <w:p w:rsidR="00B53CBF" w:rsidRPr="00EE6739" w:rsidRDefault="00B53CBF" w:rsidP="00B53CBF">
      <w:pPr>
        <w:ind w:firstLine="709"/>
        <w:jc w:val="both"/>
        <w:rPr>
          <w:sz w:val="26"/>
          <w:szCs w:val="26"/>
        </w:rPr>
      </w:pPr>
      <w:r w:rsidRPr="00EE6739">
        <w:rPr>
          <w:sz w:val="26"/>
          <w:szCs w:val="26"/>
        </w:rPr>
        <w:t>Подпрограмма реализуется неэффективно.</w:t>
      </w:r>
    </w:p>
    <w:p w:rsidR="00B53CBF" w:rsidRPr="00EE6739" w:rsidRDefault="00B53CBF" w:rsidP="00B53CBF">
      <w:pPr>
        <w:ind w:firstLine="709"/>
        <w:jc w:val="both"/>
        <w:rPr>
          <w:sz w:val="26"/>
          <w:szCs w:val="26"/>
        </w:rPr>
      </w:pPr>
    </w:p>
    <w:p w:rsidR="00B53CBF" w:rsidRPr="00B61CCD" w:rsidRDefault="00B53CBF" w:rsidP="00B61CCD">
      <w:pPr>
        <w:widowControl w:val="0"/>
        <w:autoSpaceDE w:val="0"/>
        <w:autoSpaceDN w:val="0"/>
        <w:adjustRightInd w:val="0"/>
        <w:ind w:firstLine="540"/>
        <w:jc w:val="both"/>
        <w:rPr>
          <w:b/>
          <w:sz w:val="26"/>
          <w:szCs w:val="26"/>
        </w:rPr>
      </w:pPr>
      <w:r w:rsidRPr="00EE6739">
        <w:rPr>
          <w:b/>
          <w:sz w:val="26"/>
          <w:szCs w:val="26"/>
        </w:rPr>
        <w:t>9. Подпрограмма «Современный облик сел</w:t>
      </w:r>
      <w:r w:rsidR="00B61CCD">
        <w:rPr>
          <w:b/>
          <w:sz w:val="26"/>
          <w:szCs w:val="26"/>
        </w:rPr>
        <w:t>ьской территории» на 2020-2023.</w:t>
      </w:r>
    </w:p>
    <w:p w:rsidR="00B53CBF" w:rsidRPr="00EE6739" w:rsidRDefault="00B53CBF" w:rsidP="00B53CBF">
      <w:pPr>
        <w:adjustRightInd w:val="0"/>
        <w:ind w:firstLine="539"/>
        <w:jc w:val="both"/>
        <w:rPr>
          <w:rFonts w:eastAsiaTheme="minorHAnsi"/>
          <w:sz w:val="26"/>
          <w:szCs w:val="26"/>
          <w:lang w:eastAsia="en-US"/>
        </w:rPr>
      </w:pPr>
      <w:r w:rsidRPr="00EE6739">
        <w:rPr>
          <w:rFonts w:eastAsiaTheme="minorHAnsi"/>
          <w:sz w:val="26"/>
          <w:szCs w:val="26"/>
          <w:lang w:eastAsia="en-US"/>
        </w:rPr>
        <w:t>Подпрограмма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B53CBF" w:rsidRPr="00EE6739" w:rsidRDefault="00B53CBF" w:rsidP="00B53CBF">
      <w:pPr>
        <w:adjustRightInd w:val="0"/>
        <w:ind w:firstLine="539"/>
        <w:jc w:val="both"/>
        <w:rPr>
          <w:rFonts w:eastAsiaTheme="minorHAnsi"/>
          <w:sz w:val="26"/>
          <w:szCs w:val="26"/>
          <w:lang w:eastAsia="en-US"/>
        </w:rPr>
      </w:pPr>
      <w:r w:rsidRPr="00EE6739">
        <w:rPr>
          <w:rFonts w:eastAsiaTheme="minorHAnsi"/>
          <w:sz w:val="26"/>
          <w:szCs w:val="26"/>
          <w:lang w:eastAsia="en-US"/>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B53CBF" w:rsidRPr="00EE6739" w:rsidRDefault="00B53CBF" w:rsidP="00B53CBF">
      <w:pPr>
        <w:adjustRightInd w:val="0"/>
        <w:ind w:firstLine="539"/>
        <w:jc w:val="both"/>
        <w:rPr>
          <w:rFonts w:eastAsiaTheme="minorHAnsi"/>
          <w:sz w:val="26"/>
          <w:szCs w:val="26"/>
          <w:lang w:eastAsia="en-US"/>
        </w:rPr>
      </w:pPr>
      <w:r w:rsidRPr="00EE6739">
        <w:rPr>
          <w:rFonts w:eastAsiaTheme="minorHAnsi"/>
          <w:sz w:val="26"/>
          <w:szCs w:val="26"/>
          <w:lang w:eastAsia="en-US"/>
        </w:rPr>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B53CBF" w:rsidRPr="00EE6739" w:rsidRDefault="00B53CBF" w:rsidP="00B53CBF">
      <w:pPr>
        <w:adjustRightInd w:val="0"/>
        <w:ind w:firstLine="539"/>
        <w:jc w:val="both"/>
        <w:rPr>
          <w:rFonts w:eastAsiaTheme="minorHAnsi"/>
          <w:sz w:val="26"/>
          <w:szCs w:val="26"/>
          <w:lang w:eastAsia="en-US"/>
        </w:rPr>
      </w:pPr>
      <w:r w:rsidRPr="00EE6739">
        <w:rPr>
          <w:rFonts w:eastAsiaTheme="minorHAnsi"/>
          <w:sz w:val="26"/>
          <w:szCs w:val="26"/>
          <w:lang w:eastAsia="en-US"/>
        </w:rPr>
        <w:t>Достижение цели подпрограммы будет осуществляться с учетом следующих подходов:</w:t>
      </w:r>
    </w:p>
    <w:p w:rsidR="00B53CBF" w:rsidRPr="00EE6739" w:rsidRDefault="00B53CBF" w:rsidP="00B53CBF">
      <w:pPr>
        <w:adjustRightInd w:val="0"/>
        <w:ind w:firstLine="539"/>
        <w:jc w:val="both"/>
        <w:rPr>
          <w:rFonts w:eastAsiaTheme="minorHAnsi"/>
          <w:sz w:val="26"/>
          <w:szCs w:val="26"/>
          <w:lang w:eastAsia="en-US"/>
        </w:rPr>
      </w:pPr>
      <w:r w:rsidRPr="00EE6739">
        <w:rPr>
          <w:rFonts w:eastAsiaTheme="minorHAnsi"/>
          <w:sz w:val="26"/>
          <w:szCs w:val="26"/>
          <w:lang w:eastAsia="en-US"/>
        </w:rPr>
        <w:t>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(схемой территориального планирования Оренбургской области, муниципальных районов (городских округов) Оренбургской области и генеральными планами сельских поселений);</w:t>
      </w:r>
    </w:p>
    <w:p w:rsidR="00B53CBF" w:rsidRPr="00EE6739" w:rsidRDefault="00B53CBF" w:rsidP="00F22002">
      <w:pPr>
        <w:adjustRightInd w:val="0"/>
        <w:ind w:firstLine="539"/>
        <w:jc w:val="both"/>
        <w:rPr>
          <w:rFonts w:eastAsiaTheme="minorHAnsi"/>
          <w:sz w:val="26"/>
          <w:szCs w:val="26"/>
          <w:lang w:eastAsia="en-US"/>
        </w:rPr>
      </w:pPr>
      <w:r w:rsidRPr="00EE6739">
        <w:rPr>
          <w:rFonts w:eastAsiaTheme="minorHAnsi"/>
          <w:sz w:val="26"/>
          <w:szCs w:val="26"/>
          <w:lang w:eastAsia="en-US"/>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E93FBC" w:rsidRPr="00EE6739" w:rsidRDefault="00E93FBC" w:rsidP="00E93FBC">
      <w:pPr>
        <w:adjustRightInd w:val="0"/>
        <w:ind w:firstLine="539"/>
        <w:jc w:val="both"/>
        <w:rPr>
          <w:rFonts w:eastAsiaTheme="minorHAnsi"/>
          <w:sz w:val="26"/>
          <w:szCs w:val="26"/>
          <w:lang w:eastAsia="en-US"/>
        </w:rPr>
      </w:pPr>
      <w:r w:rsidRPr="00EE6739">
        <w:rPr>
          <w:rFonts w:eastAsiaTheme="minorHAnsi"/>
          <w:sz w:val="26"/>
          <w:szCs w:val="26"/>
          <w:lang w:eastAsia="en-US"/>
        </w:rPr>
        <w:t xml:space="preserve">Денежные средства </w:t>
      </w:r>
      <w:r w:rsidR="00F22002" w:rsidRPr="00EE6739">
        <w:rPr>
          <w:rFonts w:eastAsiaTheme="minorHAnsi"/>
          <w:sz w:val="26"/>
          <w:szCs w:val="26"/>
          <w:lang w:eastAsia="en-US"/>
        </w:rPr>
        <w:t xml:space="preserve">в 2022 году </w:t>
      </w:r>
      <w:r w:rsidRPr="00EE6739">
        <w:rPr>
          <w:rFonts w:eastAsiaTheme="minorHAnsi"/>
          <w:sz w:val="26"/>
          <w:szCs w:val="26"/>
          <w:lang w:eastAsia="en-US"/>
        </w:rPr>
        <w:t>на реализацию</w:t>
      </w:r>
      <w:r w:rsidR="00F22002" w:rsidRPr="00EE6739">
        <w:rPr>
          <w:rFonts w:eastAsiaTheme="minorHAnsi"/>
          <w:sz w:val="26"/>
          <w:szCs w:val="26"/>
          <w:lang w:eastAsia="en-US"/>
        </w:rPr>
        <w:t xml:space="preserve"> подпрограммы</w:t>
      </w:r>
      <w:r w:rsidRPr="00EE6739">
        <w:rPr>
          <w:rFonts w:eastAsiaTheme="minorHAnsi"/>
          <w:sz w:val="26"/>
          <w:szCs w:val="26"/>
          <w:lang w:eastAsia="en-US"/>
        </w:rPr>
        <w:t xml:space="preserve"> не заложены</w:t>
      </w:r>
      <w:r w:rsidR="00F22002" w:rsidRPr="00EE6739">
        <w:rPr>
          <w:rFonts w:eastAsiaTheme="minorHAnsi"/>
          <w:sz w:val="26"/>
          <w:szCs w:val="26"/>
          <w:lang w:eastAsia="en-US"/>
        </w:rPr>
        <w:t>.</w:t>
      </w:r>
    </w:p>
    <w:p w:rsidR="009405CC" w:rsidRPr="00EE6739" w:rsidRDefault="009405CC" w:rsidP="00EE6739">
      <w:pPr>
        <w:adjustRightInd w:val="0"/>
        <w:jc w:val="both"/>
        <w:rPr>
          <w:rFonts w:eastAsiaTheme="minorHAnsi"/>
          <w:sz w:val="26"/>
          <w:szCs w:val="26"/>
          <w:lang w:eastAsia="en-US"/>
        </w:rPr>
      </w:pPr>
    </w:p>
    <w:p w:rsidR="009405CC" w:rsidRDefault="009405CC" w:rsidP="009405CC">
      <w:pPr>
        <w:widowControl w:val="0"/>
        <w:ind w:firstLine="709"/>
        <w:jc w:val="center"/>
        <w:rPr>
          <w:b/>
          <w:spacing w:val="11"/>
          <w:sz w:val="26"/>
          <w:szCs w:val="26"/>
        </w:rPr>
      </w:pPr>
      <w:r w:rsidRPr="00EE6739">
        <w:rPr>
          <w:b/>
          <w:sz w:val="26"/>
          <w:szCs w:val="26"/>
        </w:rPr>
        <w:t>Оценка эффективности реализации программы</w:t>
      </w:r>
      <w:r w:rsidRPr="00EE6739">
        <w:rPr>
          <w:sz w:val="26"/>
          <w:szCs w:val="26"/>
        </w:rPr>
        <w:t xml:space="preserve"> </w:t>
      </w:r>
      <w:r w:rsidRPr="00EE6739">
        <w:rPr>
          <w:b/>
          <w:kern w:val="2"/>
          <w:sz w:val="26"/>
          <w:szCs w:val="26"/>
          <w:lang w:eastAsia="ar-SA"/>
        </w:rPr>
        <w:t>«</w:t>
      </w:r>
      <w:r w:rsidRPr="00EE6739">
        <w:rPr>
          <w:b/>
          <w:spacing w:val="11"/>
          <w:sz w:val="26"/>
          <w:szCs w:val="26"/>
        </w:rPr>
        <w:t>Устойчивое развитие территории  муниципального образования Рыбкинский сельсовет Новосергиевского района Оренбургской области   на 2017 - 2023 годы»</w:t>
      </w:r>
    </w:p>
    <w:p w:rsidR="00B61CCD" w:rsidRPr="00EE6739" w:rsidRDefault="00B61CCD" w:rsidP="009405CC">
      <w:pPr>
        <w:widowControl w:val="0"/>
        <w:ind w:firstLine="709"/>
        <w:jc w:val="center"/>
        <w:rPr>
          <w:b/>
          <w:sz w:val="26"/>
          <w:szCs w:val="26"/>
        </w:rPr>
      </w:pPr>
    </w:p>
    <w:p w:rsidR="009405CC" w:rsidRPr="00EE6739" w:rsidRDefault="009405CC" w:rsidP="009405CC">
      <w:pPr>
        <w:jc w:val="both"/>
        <w:outlineLvl w:val="1"/>
        <w:rPr>
          <w:sz w:val="26"/>
          <w:szCs w:val="26"/>
          <w:lang w:val="x-none" w:eastAsia="x-none"/>
        </w:rPr>
      </w:pPr>
      <w:r w:rsidRPr="00EE6739">
        <w:rPr>
          <w:sz w:val="26"/>
          <w:szCs w:val="26"/>
          <w:lang w:val="x-none" w:eastAsia="x-none"/>
        </w:rPr>
        <w:t xml:space="preserve">           Оценка эффективности реализации Программы проводится на основе оценки:</w:t>
      </w:r>
    </w:p>
    <w:p w:rsidR="009405CC" w:rsidRPr="00EE6739" w:rsidRDefault="009405CC" w:rsidP="009405CC">
      <w:pPr>
        <w:ind w:firstLine="708"/>
        <w:jc w:val="both"/>
        <w:outlineLvl w:val="1"/>
        <w:rPr>
          <w:sz w:val="26"/>
          <w:szCs w:val="26"/>
          <w:lang w:val="x-none" w:eastAsia="x-none"/>
        </w:rPr>
      </w:pPr>
      <w:r w:rsidRPr="00EE6739">
        <w:rPr>
          <w:sz w:val="26"/>
          <w:szCs w:val="26"/>
          <w:lang w:val="x-none" w:eastAsia="x-none"/>
        </w:rPr>
        <w:lastRenderedPageBreak/>
        <w:t>-степени достижения целей и решения задач подпрограмм</w:t>
      </w:r>
      <w:r w:rsidRPr="00EE6739">
        <w:rPr>
          <w:sz w:val="26"/>
          <w:szCs w:val="26"/>
          <w:lang w:eastAsia="x-none"/>
        </w:rPr>
        <w:t>ы</w:t>
      </w:r>
      <w:r w:rsidRPr="00EE6739">
        <w:rPr>
          <w:sz w:val="26"/>
          <w:szCs w:val="26"/>
          <w:lang w:val="x-none" w:eastAsia="x-none"/>
        </w:rPr>
        <w:t xml:space="preserve"> путем сопоставления фактически достигнутых значений показателей программы подпрограммы) и их плановых значений;</w:t>
      </w:r>
    </w:p>
    <w:p w:rsidR="009405CC" w:rsidRPr="00EE6739" w:rsidRDefault="009405CC" w:rsidP="009405CC">
      <w:pPr>
        <w:ind w:firstLine="708"/>
        <w:jc w:val="both"/>
        <w:outlineLvl w:val="1"/>
        <w:rPr>
          <w:sz w:val="26"/>
          <w:szCs w:val="26"/>
          <w:lang w:val="x-none" w:eastAsia="x-none"/>
        </w:rPr>
      </w:pPr>
      <w:r w:rsidRPr="00EE6739">
        <w:rPr>
          <w:sz w:val="26"/>
          <w:szCs w:val="26"/>
          <w:lang w:val="x-none" w:eastAsia="x-none"/>
        </w:rPr>
        <w:t>-степени реализации мероприятий подпрограмм</w:t>
      </w:r>
      <w:r w:rsidRPr="00EE6739">
        <w:rPr>
          <w:sz w:val="26"/>
          <w:szCs w:val="26"/>
          <w:lang w:eastAsia="x-none"/>
        </w:rPr>
        <w:t>ы</w:t>
      </w:r>
      <w:r w:rsidRPr="00EE6739">
        <w:rPr>
          <w:sz w:val="26"/>
          <w:szCs w:val="26"/>
          <w:lang w:val="x-none" w:eastAsia="x-none"/>
        </w:rPr>
        <w:t xml:space="preserve">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подпрограмм</w:t>
      </w:r>
      <w:r w:rsidRPr="00EE6739">
        <w:rPr>
          <w:sz w:val="26"/>
          <w:szCs w:val="26"/>
          <w:lang w:eastAsia="x-none"/>
        </w:rPr>
        <w:t>ы</w:t>
      </w:r>
      <w:r w:rsidRPr="00EE6739">
        <w:rPr>
          <w:sz w:val="26"/>
          <w:szCs w:val="26"/>
          <w:lang w:val="x-none" w:eastAsia="x-none"/>
        </w:rPr>
        <w:t xml:space="preserve"> по годам на основе ежегодных планов реализации Программы. </w:t>
      </w:r>
    </w:p>
    <w:p w:rsidR="009405CC" w:rsidRPr="00EE6739" w:rsidRDefault="009405CC" w:rsidP="009405CC">
      <w:pPr>
        <w:ind w:firstLine="708"/>
        <w:jc w:val="both"/>
        <w:outlineLvl w:val="1"/>
        <w:rPr>
          <w:sz w:val="26"/>
          <w:szCs w:val="26"/>
          <w:lang w:val="x-none" w:eastAsia="x-none"/>
        </w:rPr>
      </w:pPr>
      <w:r w:rsidRPr="00EE6739">
        <w:rPr>
          <w:sz w:val="26"/>
          <w:szCs w:val="26"/>
          <w:lang w:val="x-none" w:eastAsia="x-none"/>
        </w:rPr>
        <w:t>Степень достижения целей (решения задач) подпрограмм</w:t>
      </w:r>
      <w:r w:rsidRPr="00EE6739">
        <w:rPr>
          <w:sz w:val="26"/>
          <w:szCs w:val="26"/>
          <w:lang w:eastAsia="x-none"/>
        </w:rPr>
        <w:t>ы</w:t>
      </w:r>
      <w:r w:rsidRPr="00EE6739">
        <w:rPr>
          <w:sz w:val="26"/>
          <w:szCs w:val="26"/>
          <w:lang w:val="x-none" w:eastAsia="x-none"/>
        </w:rPr>
        <w:t xml:space="preserve"> – </w:t>
      </w:r>
      <w:proofErr w:type="spellStart"/>
      <w:r w:rsidRPr="00EE6739">
        <w:rPr>
          <w:sz w:val="26"/>
          <w:szCs w:val="26"/>
          <w:lang w:val="x-none" w:eastAsia="x-none"/>
        </w:rPr>
        <w:t>Сд</w:t>
      </w:r>
      <w:proofErr w:type="spellEnd"/>
      <w:r w:rsidRPr="00EE6739">
        <w:rPr>
          <w:sz w:val="26"/>
          <w:szCs w:val="26"/>
          <w:lang w:val="x-none" w:eastAsia="x-none"/>
        </w:rPr>
        <w:t xml:space="preserve"> определяется по формуле:</w:t>
      </w:r>
    </w:p>
    <w:p w:rsidR="009405CC" w:rsidRPr="00EE6739" w:rsidRDefault="009405CC" w:rsidP="009405CC">
      <w:pPr>
        <w:jc w:val="both"/>
        <w:outlineLvl w:val="1"/>
        <w:rPr>
          <w:sz w:val="26"/>
          <w:szCs w:val="26"/>
          <w:lang w:val="x-none" w:eastAsia="x-none"/>
        </w:rPr>
      </w:pPr>
      <w:proofErr w:type="spellStart"/>
      <w:r w:rsidRPr="00EE6739">
        <w:rPr>
          <w:sz w:val="26"/>
          <w:szCs w:val="26"/>
          <w:lang w:val="x-none" w:eastAsia="x-none"/>
        </w:rPr>
        <w:t>Сд</w:t>
      </w:r>
      <w:proofErr w:type="spellEnd"/>
      <w:r w:rsidRPr="00EE6739">
        <w:rPr>
          <w:sz w:val="26"/>
          <w:szCs w:val="26"/>
          <w:lang w:val="x-none" w:eastAsia="x-none"/>
        </w:rPr>
        <w:t>=</w:t>
      </w:r>
      <w:proofErr w:type="spellStart"/>
      <w:r w:rsidRPr="00EE6739">
        <w:rPr>
          <w:sz w:val="26"/>
          <w:szCs w:val="26"/>
          <w:lang w:val="x-none" w:eastAsia="x-none"/>
        </w:rPr>
        <w:t>Зф</w:t>
      </w:r>
      <w:proofErr w:type="spellEnd"/>
      <w:r w:rsidRPr="00EE6739">
        <w:rPr>
          <w:sz w:val="26"/>
          <w:szCs w:val="26"/>
          <w:lang w:val="x-none" w:eastAsia="x-none"/>
        </w:rPr>
        <w:t>/Зп×100 %,</w:t>
      </w:r>
    </w:p>
    <w:p w:rsidR="009405CC" w:rsidRPr="00EE6739" w:rsidRDefault="009405CC" w:rsidP="009405CC">
      <w:pPr>
        <w:jc w:val="both"/>
        <w:outlineLvl w:val="1"/>
        <w:rPr>
          <w:sz w:val="26"/>
          <w:szCs w:val="26"/>
          <w:lang w:val="x-none" w:eastAsia="x-none"/>
        </w:rPr>
      </w:pPr>
      <w:r w:rsidRPr="00EE6739">
        <w:rPr>
          <w:sz w:val="26"/>
          <w:szCs w:val="26"/>
          <w:lang w:val="x-none" w:eastAsia="x-none"/>
        </w:rPr>
        <w:t xml:space="preserve">где </w:t>
      </w:r>
      <w:proofErr w:type="spellStart"/>
      <w:r w:rsidRPr="00EE6739">
        <w:rPr>
          <w:sz w:val="26"/>
          <w:szCs w:val="26"/>
          <w:lang w:val="x-none" w:eastAsia="x-none"/>
        </w:rPr>
        <w:t>Зф</w:t>
      </w:r>
      <w:proofErr w:type="spellEnd"/>
      <w:r w:rsidRPr="00EE6739">
        <w:rPr>
          <w:sz w:val="26"/>
          <w:szCs w:val="26"/>
          <w:lang w:val="x-none" w:eastAsia="x-none"/>
        </w:rPr>
        <w:t xml:space="preserve"> - фактическое значение показателя подпрограмм</w:t>
      </w:r>
      <w:r w:rsidRPr="00EE6739">
        <w:rPr>
          <w:sz w:val="26"/>
          <w:szCs w:val="26"/>
          <w:lang w:eastAsia="x-none"/>
        </w:rPr>
        <w:t>ы</w:t>
      </w:r>
      <w:r w:rsidRPr="00EE6739">
        <w:rPr>
          <w:sz w:val="26"/>
          <w:szCs w:val="26"/>
          <w:lang w:val="x-none" w:eastAsia="x-none"/>
        </w:rPr>
        <w:t>;</w:t>
      </w:r>
    </w:p>
    <w:p w:rsidR="009405CC" w:rsidRPr="00EE6739" w:rsidRDefault="009405CC" w:rsidP="009405CC">
      <w:pPr>
        <w:jc w:val="both"/>
        <w:outlineLvl w:val="1"/>
        <w:rPr>
          <w:sz w:val="26"/>
          <w:szCs w:val="26"/>
          <w:lang w:val="x-none" w:eastAsia="x-none"/>
        </w:rPr>
      </w:pPr>
      <w:proofErr w:type="spellStart"/>
      <w:r w:rsidRPr="00EE6739">
        <w:rPr>
          <w:sz w:val="26"/>
          <w:szCs w:val="26"/>
          <w:lang w:val="x-none" w:eastAsia="x-none"/>
        </w:rPr>
        <w:t>Зп</w:t>
      </w:r>
      <w:proofErr w:type="spellEnd"/>
      <w:r w:rsidRPr="00EE6739">
        <w:rPr>
          <w:sz w:val="26"/>
          <w:szCs w:val="26"/>
          <w:lang w:val="x-none" w:eastAsia="x-none"/>
        </w:rPr>
        <w:t xml:space="preserve"> - плановое значение показателя подпрограмм</w:t>
      </w:r>
      <w:r w:rsidRPr="00EE6739">
        <w:rPr>
          <w:sz w:val="26"/>
          <w:szCs w:val="26"/>
          <w:lang w:eastAsia="x-none"/>
        </w:rPr>
        <w:t>ы</w:t>
      </w:r>
      <w:r w:rsidRPr="00EE6739">
        <w:rPr>
          <w:sz w:val="26"/>
          <w:szCs w:val="26"/>
          <w:lang w:val="x-none" w:eastAsia="x-none"/>
        </w:rPr>
        <w:t>.</w:t>
      </w:r>
    </w:p>
    <w:p w:rsidR="009405CC" w:rsidRPr="00EE6739" w:rsidRDefault="009405CC" w:rsidP="009405CC">
      <w:pPr>
        <w:rPr>
          <w:sz w:val="26"/>
          <w:szCs w:val="26"/>
        </w:rPr>
      </w:pPr>
      <w:r w:rsidRPr="00EE6739">
        <w:rPr>
          <w:sz w:val="26"/>
          <w:szCs w:val="26"/>
        </w:rPr>
        <w:t xml:space="preserve">  Эффективность реализации подпрограммы составила 99%</w:t>
      </w:r>
    </w:p>
    <w:p w:rsidR="009405CC" w:rsidRPr="00EE6739" w:rsidRDefault="009405CC" w:rsidP="009405CC">
      <w:pPr>
        <w:tabs>
          <w:tab w:val="left" w:pos="4275"/>
        </w:tabs>
        <w:autoSpaceDE w:val="0"/>
        <w:autoSpaceDN w:val="0"/>
        <w:adjustRightInd w:val="0"/>
        <w:ind w:firstLine="709"/>
        <w:jc w:val="both"/>
        <w:rPr>
          <w:kern w:val="2"/>
          <w:sz w:val="26"/>
          <w:szCs w:val="26"/>
        </w:rPr>
      </w:pPr>
      <w:r w:rsidRPr="00EE6739">
        <w:rPr>
          <w:kern w:val="2"/>
          <w:sz w:val="26"/>
          <w:szCs w:val="26"/>
        </w:rPr>
        <w:t xml:space="preserve">В результате проведения оценки эффективности установлено, что  реализация муниципальной </w:t>
      </w:r>
      <w:r w:rsidRPr="00EE6739">
        <w:rPr>
          <w:sz w:val="26"/>
          <w:szCs w:val="26"/>
        </w:rPr>
        <w:t>программы</w:t>
      </w:r>
      <w:r w:rsidRPr="00EE6739">
        <w:rPr>
          <w:kern w:val="2"/>
          <w:sz w:val="26"/>
          <w:szCs w:val="26"/>
        </w:rPr>
        <w:t xml:space="preserve"> в 2022 году по степени  достижения целей и решения задач оценивается как удовлетворительная.</w:t>
      </w:r>
    </w:p>
    <w:p w:rsidR="009405CC" w:rsidRPr="00EE6739" w:rsidRDefault="009405CC" w:rsidP="009405CC">
      <w:pPr>
        <w:tabs>
          <w:tab w:val="left" w:pos="4275"/>
        </w:tabs>
        <w:autoSpaceDE w:val="0"/>
        <w:autoSpaceDN w:val="0"/>
        <w:adjustRightInd w:val="0"/>
        <w:ind w:firstLine="709"/>
        <w:jc w:val="both"/>
        <w:rPr>
          <w:kern w:val="2"/>
          <w:sz w:val="26"/>
          <w:szCs w:val="26"/>
        </w:rPr>
      </w:pPr>
    </w:p>
    <w:p w:rsidR="009405CC" w:rsidRPr="00EE6739" w:rsidRDefault="009405CC" w:rsidP="009405CC">
      <w:pPr>
        <w:tabs>
          <w:tab w:val="left" w:pos="4275"/>
        </w:tabs>
        <w:autoSpaceDE w:val="0"/>
        <w:autoSpaceDN w:val="0"/>
        <w:adjustRightInd w:val="0"/>
        <w:ind w:firstLine="709"/>
        <w:jc w:val="both"/>
        <w:rPr>
          <w:kern w:val="2"/>
          <w:sz w:val="26"/>
          <w:szCs w:val="26"/>
        </w:rPr>
      </w:pPr>
    </w:p>
    <w:p w:rsidR="009405CC" w:rsidRPr="00EE6739" w:rsidRDefault="009405CC" w:rsidP="009405CC">
      <w:pPr>
        <w:shd w:val="clear" w:color="auto" w:fill="FFFFFF"/>
        <w:jc w:val="both"/>
        <w:rPr>
          <w:sz w:val="26"/>
          <w:szCs w:val="26"/>
          <w:shd w:val="clear" w:color="auto" w:fill="F9F9F9"/>
        </w:rPr>
      </w:pPr>
    </w:p>
    <w:p w:rsidR="009405CC" w:rsidRPr="00EE6739" w:rsidRDefault="009405CC" w:rsidP="00E93FBC">
      <w:pPr>
        <w:adjustRightInd w:val="0"/>
        <w:ind w:firstLine="539"/>
        <w:jc w:val="both"/>
        <w:rPr>
          <w:rFonts w:eastAsiaTheme="minorHAnsi"/>
          <w:sz w:val="26"/>
          <w:szCs w:val="26"/>
          <w:lang w:eastAsia="en-US"/>
        </w:rPr>
      </w:pPr>
    </w:p>
    <w:p w:rsidR="00E93FBC" w:rsidRPr="00EE6739" w:rsidRDefault="00E93FBC" w:rsidP="00B53CBF">
      <w:pPr>
        <w:rPr>
          <w:sz w:val="26"/>
          <w:szCs w:val="26"/>
        </w:rPr>
        <w:sectPr w:rsidR="00E93FBC" w:rsidRPr="00EE6739">
          <w:pgSz w:w="11906" w:h="16838"/>
          <w:pgMar w:top="1134" w:right="851" w:bottom="1134" w:left="1701" w:header="709" w:footer="709" w:gutter="0"/>
          <w:cols w:space="72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4278"/>
        <w:gridCol w:w="1690"/>
        <w:gridCol w:w="2101"/>
        <w:gridCol w:w="1969"/>
        <w:gridCol w:w="1728"/>
        <w:gridCol w:w="1807"/>
      </w:tblGrid>
      <w:tr w:rsidR="009405CC" w:rsidRPr="00EE6739" w:rsidTr="009405CC">
        <w:trPr>
          <w:trHeight w:val="148"/>
        </w:trPr>
        <w:tc>
          <w:tcPr>
            <w:tcW w:w="57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lastRenderedPageBreak/>
              <w:t xml:space="preserve">N </w:t>
            </w:r>
            <w:proofErr w:type="gramStart"/>
            <w:r w:rsidRPr="00EE6739">
              <w:rPr>
                <w:rFonts w:ascii="Times New Roman" w:hAnsi="Times New Roman" w:cs="Times New Roman"/>
                <w:b/>
                <w:color w:val="000000"/>
                <w:sz w:val="26"/>
                <w:szCs w:val="26"/>
              </w:rPr>
              <w:t>п</w:t>
            </w:r>
            <w:proofErr w:type="gramEnd"/>
            <w:r w:rsidRPr="00EE6739">
              <w:rPr>
                <w:rFonts w:ascii="Times New Roman" w:hAnsi="Times New Roman" w:cs="Times New Roman"/>
                <w:b/>
                <w:color w:val="000000"/>
                <w:sz w:val="26"/>
                <w:szCs w:val="26"/>
              </w:rPr>
              <w:t>/п</w:t>
            </w:r>
          </w:p>
        </w:tc>
        <w:tc>
          <w:tcPr>
            <w:tcW w:w="4279"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Наименование параметра оценки</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Критерии параметра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Коэффициент параметра</w:t>
            </w:r>
          </w:p>
        </w:tc>
        <w:tc>
          <w:tcPr>
            <w:tcW w:w="197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Вес параметра</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Значение параметра оценки (</w:t>
            </w:r>
            <w:proofErr w:type="spellStart"/>
            <w:r w:rsidRPr="00EE6739">
              <w:rPr>
                <w:rFonts w:ascii="Times New Roman" w:hAnsi="Times New Roman" w:cs="Times New Roman"/>
                <w:b/>
                <w:color w:val="000000"/>
                <w:sz w:val="26"/>
                <w:szCs w:val="26"/>
              </w:rPr>
              <w:t>П</w:t>
            </w:r>
            <w:proofErr w:type="gramStart"/>
            <w:r w:rsidRPr="00EE6739">
              <w:rPr>
                <w:rFonts w:ascii="Times New Roman" w:hAnsi="Times New Roman" w:cs="Times New Roman"/>
                <w:b/>
                <w:color w:val="000000"/>
                <w:sz w:val="26"/>
                <w:szCs w:val="26"/>
                <w:vertAlign w:val="subscript"/>
              </w:rPr>
              <w:t>j</w:t>
            </w:r>
            <w:proofErr w:type="spellEnd"/>
            <w:proofErr w:type="gramEnd"/>
            <w:r w:rsidRPr="00EE6739">
              <w:rPr>
                <w:rFonts w:ascii="Times New Roman" w:hAnsi="Times New Roman" w:cs="Times New Roman"/>
                <w:b/>
                <w:color w:val="000000"/>
                <w:sz w:val="26"/>
                <w:szCs w:val="26"/>
              </w:rPr>
              <w:t>)</w:t>
            </w:r>
          </w:p>
        </w:tc>
        <w:tc>
          <w:tcPr>
            <w:tcW w:w="180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Максимальное значение</w:t>
            </w:r>
          </w:p>
        </w:tc>
      </w:tr>
      <w:tr w:rsidR="009405CC" w:rsidRPr="00EE6739" w:rsidTr="009405CC">
        <w:trPr>
          <w:trHeight w:val="148"/>
        </w:trPr>
        <w:tc>
          <w:tcPr>
            <w:tcW w:w="57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1</w:t>
            </w:r>
          </w:p>
        </w:tc>
        <w:tc>
          <w:tcPr>
            <w:tcW w:w="4279"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2</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4</w:t>
            </w:r>
          </w:p>
        </w:tc>
        <w:tc>
          <w:tcPr>
            <w:tcW w:w="197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5</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6</w:t>
            </w:r>
          </w:p>
        </w:tc>
        <w:tc>
          <w:tcPr>
            <w:tcW w:w="180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b/>
                <w:color w:val="000000"/>
                <w:sz w:val="26"/>
                <w:szCs w:val="26"/>
              </w:rPr>
            </w:pPr>
            <w:r w:rsidRPr="00EE6739">
              <w:rPr>
                <w:rFonts w:ascii="Times New Roman" w:hAnsi="Times New Roman" w:cs="Times New Roman"/>
                <w:b/>
                <w:color w:val="000000"/>
                <w:sz w:val="26"/>
                <w:szCs w:val="26"/>
              </w:rPr>
              <w:t>7</w:t>
            </w: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1.</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Соблюдение сроков наступления контрольных событий</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да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нет</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2.</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proofErr w:type="gramStart"/>
            <w:r w:rsidRPr="00EE6739">
              <w:rPr>
                <w:rFonts w:ascii="Times New Roman" w:hAnsi="Times New Roman" w:cs="Times New Roman"/>
                <w:color w:val="000000"/>
                <w:sz w:val="26"/>
                <w:szCs w:val="26"/>
              </w:rPr>
              <w:t>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и средств местного бюджета, предназначенных на обеспечение</w:t>
            </w:r>
            <w:proofErr w:type="gramEnd"/>
            <w:r w:rsidRPr="00EE6739">
              <w:rPr>
                <w:rFonts w:ascii="Times New Roman" w:hAnsi="Times New Roman" w:cs="Times New Roman"/>
                <w:color w:val="000000"/>
                <w:sz w:val="26"/>
                <w:szCs w:val="26"/>
              </w:rPr>
              <w:t xml:space="preserve"> </w:t>
            </w:r>
            <w:proofErr w:type="gramStart"/>
            <w:r w:rsidRPr="00EE6739">
              <w:rPr>
                <w:rFonts w:ascii="Times New Roman" w:hAnsi="Times New Roman" w:cs="Times New Roman"/>
                <w:color w:val="000000"/>
                <w:sz w:val="26"/>
                <w:szCs w:val="26"/>
              </w:rPr>
              <w:t xml:space="preserve">условий </w:t>
            </w:r>
            <w:proofErr w:type="spellStart"/>
            <w:r w:rsidRPr="00EE6739">
              <w:rPr>
                <w:rFonts w:ascii="Times New Roman" w:hAnsi="Times New Roman" w:cs="Times New Roman"/>
                <w:color w:val="000000"/>
                <w:sz w:val="26"/>
                <w:szCs w:val="26"/>
              </w:rPr>
              <w:t>софинансирования</w:t>
            </w:r>
            <w:proofErr w:type="spellEnd"/>
            <w:r w:rsidRPr="00EE6739">
              <w:rPr>
                <w:rFonts w:ascii="Times New Roman" w:hAnsi="Times New Roman" w:cs="Times New Roman"/>
                <w:color w:val="000000"/>
                <w:sz w:val="26"/>
                <w:szCs w:val="26"/>
              </w:rPr>
              <w:t xml:space="preserve"> расходов, расходов, осуществляемых за счет средств резервных фондов, расходов </w:t>
            </w:r>
            <w:r w:rsidRPr="00EE6739">
              <w:rPr>
                <w:rFonts w:ascii="Times New Roman" w:hAnsi="Times New Roman" w:cs="Times New Roman"/>
                <w:color w:val="000000"/>
                <w:sz w:val="26"/>
                <w:szCs w:val="26"/>
              </w:rPr>
              <w:lastRenderedPageBreak/>
              <w:t>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roofErr w:type="gramEnd"/>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lastRenderedPageBreak/>
              <w:t>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0 - 2 процента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4</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2 - 5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3</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0,03</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5 - 10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2</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0,02</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10 - 15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1</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свыше 15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lastRenderedPageBreak/>
              <w:t>3.</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proofErr w:type="gramStart"/>
            <w:r w:rsidRPr="00EE6739">
              <w:rPr>
                <w:rFonts w:ascii="Times New Roman" w:hAnsi="Times New Roman" w:cs="Times New Roman"/>
                <w:color w:val="000000"/>
                <w:sz w:val="26"/>
                <w:szCs w:val="26"/>
              </w:rPr>
              <w:t>Полнота использования поступивших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 конец</w:t>
            </w:r>
            <w:proofErr w:type="gramEnd"/>
            <w:r w:rsidRPr="00EE6739">
              <w:rPr>
                <w:rFonts w:ascii="Times New Roman" w:hAnsi="Times New Roman" w:cs="Times New Roman"/>
                <w:color w:val="000000"/>
                <w:sz w:val="26"/>
                <w:szCs w:val="26"/>
              </w:rPr>
              <w:t xml:space="preserve"> отчетного года, </w:t>
            </w:r>
            <w:proofErr w:type="gramStart"/>
            <w:r w:rsidRPr="00EE6739">
              <w:rPr>
                <w:rFonts w:ascii="Times New Roman" w:hAnsi="Times New Roman" w:cs="Times New Roman"/>
                <w:color w:val="000000"/>
                <w:sz w:val="26"/>
                <w:szCs w:val="26"/>
              </w:rPr>
              <w:t>выраженное</w:t>
            </w:r>
            <w:proofErr w:type="gramEnd"/>
            <w:r w:rsidRPr="00EE6739">
              <w:rPr>
                <w:rFonts w:ascii="Times New Roman" w:hAnsi="Times New Roman" w:cs="Times New Roman"/>
                <w:color w:val="000000"/>
                <w:sz w:val="26"/>
                <w:szCs w:val="26"/>
              </w:rPr>
              <w:t xml:space="preserve"> в процентах) (при отсутствии в </w:t>
            </w:r>
            <w:r w:rsidRPr="00EE6739">
              <w:rPr>
                <w:rFonts w:ascii="Times New Roman" w:hAnsi="Times New Roman" w:cs="Times New Roman"/>
                <w:color w:val="000000"/>
                <w:sz w:val="26"/>
                <w:szCs w:val="26"/>
              </w:rPr>
              <w:lastRenderedPageBreak/>
              <w:t>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lastRenderedPageBreak/>
              <w:t>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highlight w:val="yellow"/>
              </w:rPr>
            </w:pPr>
            <w:r w:rsidRPr="00EE6739">
              <w:rPr>
                <w:rFonts w:ascii="Times New Roman" w:hAnsi="Times New Roman" w:cs="Times New Roman"/>
                <w:color w:val="000000"/>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0 - 2 процента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4</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2 - 5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3</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0,03</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5 - 10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2</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0,02</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10 - 15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1</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свыше 15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highlight w:val="yellow"/>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lastRenderedPageBreak/>
              <w:t>4.</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w:t>
            </w:r>
            <w:proofErr w:type="spellStart"/>
            <w:r w:rsidRPr="00EE6739">
              <w:rPr>
                <w:rFonts w:ascii="Times New Roman" w:hAnsi="Times New Roman" w:cs="Times New Roman"/>
                <w:color w:val="000000"/>
                <w:sz w:val="26"/>
                <w:szCs w:val="26"/>
              </w:rPr>
              <w:t>софинансирования</w:t>
            </w:r>
            <w:proofErr w:type="spellEnd"/>
            <w:r w:rsidRPr="00EE6739">
              <w:rPr>
                <w:rFonts w:ascii="Times New Roman" w:hAnsi="Times New Roman" w:cs="Times New Roman"/>
                <w:color w:val="000000"/>
                <w:sz w:val="26"/>
                <w:szCs w:val="26"/>
              </w:rPr>
              <w:t xml:space="preserve"> расходов, расходов на осуществление мероприятий по оздоровлению муниципальных финансов)</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 более 2</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4</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4</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3</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0,03</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2</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0,02</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6</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1</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7 и более</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Наличие и объективность обоснования объема неиспользованных бюджетных ассигнований на реализацию муниципальной программы в муниципальной бюджетной отчетности</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да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нет</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FF0000"/>
                <w:sz w:val="26"/>
                <w:szCs w:val="26"/>
              </w:rPr>
            </w:pPr>
            <w:r w:rsidRPr="00EE6739">
              <w:rPr>
                <w:rFonts w:ascii="Times New Roman" w:hAnsi="Times New Roman" w:cs="Times New Roman"/>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color w:val="000000"/>
                <w:sz w:val="26"/>
                <w:szCs w:val="26"/>
              </w:rPr>
            </w:pPr>
            <w:r w:rsidRPr="00EE6739">
              <w:rPr>
                <w:rFonts w:ascii="Times New Roman" w:hAnsi="Times New Roman" w:cs="Times New Roman"/>
                <w:color w:val="000000"/>
                <w:sz w:val="26"/>
                <w:szCs w:val="26"/>
              </w:rPr>
              <w:t>6.</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 xml:space="preserve">Степень достижения цели и значений показателей </w:t>
            </w:r>
            <w:r w:rsidRPr="00EE6739">
              <w:rPr>
                <w:rFonts w:ascii="Times New Roman" w:hAnsi="Times New Roman" w:cs="Times New Roman"/>
                <w:color w:val="000000"/>
                <w:sz w:val="26"/>
                <w:szCs w:val="26"/>
              </w:rPr>
              <w:lastRenderedPageBreak/>
              <w:t>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color w:val="000000"/>
                <w:sz w:val="26"/>
                <w:szCs w:val="26"/>
              </w:rPr>
            </w:pPr>
            <w:r w:rsidRPr="00EE6739">
              <w:rPr>
                <w:rFonts w:ascii="Times New Roman" w:hAnsi="Times New Roman" w:cs="Times New Roman"/>
                <w:color w:val="000000"/>
                <w:sz w:val="26"/>
                <w:szCs w:val="26"/>
              </w:rPr>
              <w:lastRenderedPageBreak/>
              <w:t>100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0,20</w:t>
            </w:r>
          </w:p>
        </w:tc>
        <w:tc>
          <w:tcPr>
            <w:tcW w:w="1808" w:type="dxa"/>
            <w:vMerge w:val="restart"/>
            <w:tcBorders>
              <w:top w:val="single" w:sz="4" w:space="0" w:color="auto"/>
              <w:left w:val="single" w:sz="4" w:space="0" w:color="auto"/>
              <w:bottom w:val="single" w:sz="4" w:space="0" w:color="auto"/>
              <w:right w:val="single" w:sz="4" w:space="0" w:color="auto"/>
            </w:tcBorders>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0,20</w:t>
            </w:r>
          </w:p>
          <w:p w:rsidR="009405CC" w:rsidRPr="00EE6739" w:rsidRDefault="009405CC">
            <w:pPr>
              <w:pStyle w:val="ConsPlusNormal"/>
              <w:jc w:val="center"/>
              <w:rPr>
                <w:rFonts w:ascii="Times New Roman" w:hAnsi="Times New Roman" w:cs="Times New Roman"/>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95 - 100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4</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0,16</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90 - 95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3</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0,12</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80 - 90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2</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0,08</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70 - 80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1</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менее 70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48"/>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sz w:val="26"/>
                <w:szCs w:val="26"/>
              </w:rPr>
            </w:pPr>
            <w:r w:rsidRPr="00EE6739">
              <w:rPr>
                <w:rFonts w:ascii="Times New Roman" w:hAnsi="Times New Roman" w:cs="Times New Roman"/>
                <w:sz w:val="26"/>
                <w:szCs w:val="26"/>
              </w:rPr>
              <w:t>7.</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sz w:val="26"/>
                <w:szCs w:val="26"/>
              </w:rPr>
            </w:pPr>
            <w:r w:rsidRPr="00EE6739">
              <w:rPr>
                <w:rFonts w:ascii="Times New Roman" w:hAnsi="Times New Roman" w:cs="Times New Roman"/>
                <w:sz w:val="26"/>
                <w:szCs w:val="26"/>
              </w:rPr>
              <w:t>Степень реализации структурного элемента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100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0,03</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0,15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highlight w:val="yellow"/>
              </w:rPr>
            </w:pPr>
            <w:r w:rsidRPr="00EE6739">
              <w:rPr>
                <w:rFonts w:ascii="Times New Roman" w:hAnsi="Times New Roman" w:cs="Times New Roman"/>
                <w:sz w:val="26"/>
                <w:szCs w:val="26"/>
              </w:rPr>
              <w:t>0,15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95 - 100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4</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0,12</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90 - 95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3</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0,09</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80 - 90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2</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0,06</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70 - 80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1</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0,03</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highlight w:val="yellow"/>
              </w:rPr>
            </w:pP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sz w:val="26"/>
                <w:szCs w:val="26"/>
              </w:rPr>
            </w:pPr>
            <w:r w:rsidRPr="00EE6739">
              <w:rPr>
                <w:rFonts w:ascii="Times New Roman" w:hAnsi="Times New Roman" w:cs="Times New Roman"/>
                <w:sz w:val="26"/>
                <w:szCs w:val="26"/>
              </w:rPr>
              <w:t>менее 70 процентов</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highlight w:val="yellow"/>
              </w:rPr>
            </w:pPr>
          </w:p>
        </w:tc>
      </w:tr>
      <w:tr w:rsidR="009405CC" w:rsidRPr="00EE6739" w:rsidTr="009405CC">
        <w:trPr>
          <w:trHeight w:val="431"/>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FF0000"/>
                <w:sz w:val="26"/>
                <w:szCs w:val="26"/>
              </w:rPr>
            </w:pPr>
            <w:r w:rsidRPr="00EE6739">
              <w:rPr>
                <w:rFonts w:ascii="Times New Roman" w:hAnsi="Times New Roman" w:cs="Times New Roman"/>
                <w:sz w:val="26"/>
                <w:szCs w:val="26"/>
              </w:rPr>
              <w:lastRenderedPageBreak/>
              <w:t>8.</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FF0000"/>
                <w:sz w:val="26"/>
                <w:szCs w:val="26"/>
              </w:rPr>
            </w:pPr>
            <w:proofErr w:type="gramStart"/>
            <w:r w:rsidRPr="00EE6739">
              <w:rPr>
                <w:rFonts w:ascii="Times New Roman" w:hAnsi="Times New Roman" w:cs="Times New Roman"/>
                <w:color w:val="000000"/>
                <w:sz w:val="26"/>
                <w:szCs w:val="26"/>
              </w:rPr>
              <w:t>Достоверность достигнутых значений показателей (результатов) на основе сопоставления с данными государственного статистического наблюдения, бухгалтерской и финансовой отчетности)</w:t>
            </w:r>
            <w:proofErr w:type="gramEnd"/>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достоверны</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0,02</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0,10</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0,10</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FF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FF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недостоверны</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431"/>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color w:val="000000"/>
                <w:sz w:val="26"/>
                <w:szCs w:val="26"/>
              </w:rPr>
            </w:pPr>
            <w:r w:rsidRPr="00EE6739">
              <w:rPr>
                <w:rFonts w:ascii="Times New Roman" w:hAnsi="Times New Roman" w:cs="Times New Roman"/>
                <w:color w:val="000000"/>
                <w:sz w:val="26"/>
                <w:szCs w:val="26"/>
              </w:rPr>
              <w:t>9.</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Наличие правонарушений, выявленных в ходе внутреннего и внешнего муниципального финансового контроля</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да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rsidP="00EE6739">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нет</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0,05</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r>
      <w:tr w:rsidR="009405CC" w:rsidRPr="00EE6739" w:rsidTr="009405CC">
        <w:trPr>
          <w:trHeight w:val="1001"/>
        </w:trPr>
        <w:tc>
          <w:tcPr>
            <w:tcW w:w="57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color w:val="000000"/>
                <w:sz w:val="26"/>
                <w:szCs w:val="26"/>
              </w:rPr>
            </w:pPr>
            <w:r w:rsidRPr="00EE6739">
              <w:rPr>
                <w:rFonts w:ascii="Times New Roman" w:hAnsi="Times New Roman" w:cs="Times New Roman"/>
                <w:color w:val="000000"/>
                <w:sz w:val="26"/>
                <w:szCs w:val="26"/>
              </w:rPr>
              <w:t>10.</w:t>
            </w:r>
          </w:p>
        </w:tc>
        <w:tc>
          <w:tcPr>
            <w:tcW w:w="4279" w:type="dxa"/>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 xml:space="preserve">Своевременность приведения муниципальной программы в соответствие с решением Совета депутатов муниципального образования </w:t>
            </w:r>
            <w:r w:rsidR="00EE6739" w:rsidRPr="00EE6739">
              <w:rPr>
                <w:rFonts w:ascii="Times New Roman" w:hAnsi="Times New Roman" w:cs="Times New Roman"/>
                <w:color w:val="000000"/>
                <w:sz w:val="26"/>
                <w:szCs w:val="26"/>
              </w:rPr>
              <w:t>Рыбкинский</w:t>
            </w:r>
            <w:r w:rsidRPr="00EE6739">
              <w:rPr>
                <w:rFonts w:ascii="Times New Roman" w:hAnsi="Times New Roman" w:cs="Times New Roman"/>
                <w:color w:val="000000"/>
                <w:sz w:val="26"/>
                <w:szCs w:val="26"/>
              </w:rPr>
              <w:t xml:space="preserve"> сельсовет Новосергиевского района Оренбургской области о бюджете муниципального образования</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да</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5</w:t>
            </w:r>
          </w:p>
        </w:tc>
        <w:tc>
          <w:tcPr>
            <w:tcW w:w="197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0,04</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0,20</w:t>
            </w:r>
          </w:p>
        </w:tc>
        <w:tc>
          <w:tcPr>
            <w:tcW w:w="180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000000"/>
                <w:sz w:val="26"/>
                <w:szCs w:val="26"/>
              </w:rPr>
            </w:pPr>
            <w:r w:rsidRPr="00EE6739">
              <w:rPr>
                <w:rFonts w:ascii="Times New Roman" w:hAnsi="Times New Roman" w:cs="Times New Roman"/>
                <w:color w:val="000000"/>
                <w:sz w:val="26"/>
                <w:szCs w:val="26"/>
              </w:rPr>
              <w:t>0,20</w:t>
            </w:r>
          </w:p>
        </w:tc>
      </w:tr>
      <w:tr w:rsidR="009405CC" w:rsidRPr="00EE6739" w:rsidTr="009405CC">
        <w:trPr>
          <w:trHeight w:val="643"/>
        </w:trPr>
        <w:tc>
          <w:tcPr>
            <w:tcW w:w="572"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both"/>
              <w:rPr>
                <w:rFonts w:ascii="Times New Roman" w:hAnsi="Times New Roman" w:cs="Times New Roman"/>
                <w:color w:val="000000"/>
                <w:sz w:val="26"/>
                <w:szCs w:val="26"/>
              </w:rPr>
            </w:pPr>
            <w:r w:rsidRPr="00EE6739">
              <w:rPr>
                <w:rFonts w:ascii="Times New Roman" w:hAnsi="Times New Roman" w:cs="Times New Roman"/>
                <w:color w:val="000000"/>
                <w:sz w:val="26"/>
                <w:szCs w:val="26"/>
              </w:rPr>
              <w:t>11.</w:t>
            </w:r>
          </w:p>
        </w:tc>
        <w:tc>
          <w:tcPr>
            <w:tcW w:w="4279"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rsidP="00EE6739">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 xml:space="preserve">Эффективность муниципальной программы (комплексной программы) муниципального образования </w:t>
            </w:r>
            <w:r w:rsidR="00EE6739" w:rsidRPr="00EE6739">
              <w:rPr>
                <w:rFonts w:ascii="Times New Roman" w:hAnsi="Times New Roman" w:cs="Times New Roman"/>
                <w:color w:val="000000"/>
                <w:sz w:val="26"/>
                <w:szCs w:val="26"/>
              </w:rPr>
              <w:t>Рыбкинский</w:t>
            </w:r>
            <w:r w:rsidRPr="00EE6739">
              <w:rPr>
                <w:rFonts w:ascii="Times New Roman" w:hAnsi="Times New Roman" w:cs="Times New Roman"/>
                <w:color w:val="000000"/>
                <w:sz w:val="26"/>
                <w:szCs w:val="26"/>
              </w:rPr>
              <w:t xml:space="preserve"> сельсовет Новосергиевского района Оренбургской области в части оценки налоговых расходов</w:t>
            </w:r>
          </w:p>
        </w:tc>
        <w:tc>
          <w:tcPr>
            <w:tcW w:w="1690"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эффективны</w:t>
            </w: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5</w:t>
            </w:r>
          </w:p>
        </w:tc>
        <w:tc>
          <w:tcPr>
            <w:tcW w:w="1970"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0,01</w:t>
            </w: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0,05</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color w:val="FF0000"/>
                <w:sz w:val="26"/>
                <w:szCs w:val="26"/>
              </w:rPr>
            </w:pPr>
            <w:r w:rsidRPr="00EE6739">
              <w:rPr>
                <w:rFonts w:ascii="Times New Roman" w:hAnsi="Times New Roman" w:cs="Times New Roman"/>
                <w:sz w:val="26"/>
                <w:szCs w:val="26"/>
              </w:rPr>
              <w:t>0,05</w:t>
            </w:r>
          </w:p>
        </w:tc>
      </w:tr>
      <w:tr w:rsidR="009405CC" w:rsidRPr="00EE6739" w:rsidTr="009405CC">
        <w:trPr>
          <w:trHeight w:val="14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4279"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000000"/>
                <w:sz w:val="26"/>
                <w:szCs w:val="26"/>
              </w:rPr>
            </w:pPr>
          </w:p>
        </w:tc>
        <w:tc>
          <w:tcPr>
            <w:tcW w:w="1690" w:type="dxa"/>
            <w:tcBorders>
              <w:top w:val="single" w:sz="4" w:space="0" w:color="auto"/>
              <w:left w:val="single" w:sz="4" w:space="0" w:color="auto"/>
              <w:bottom w:val="single" w:sz="4" w:space="0" w:color="auto"/>
              <w:right w:val="single" w:sz="4" w:space="0" w:color="auto"/>
            </w:tcBorders>
          </w:tcPr>
          <w:p w:rsidR="009405CC" w:rsidRPr="00EE6739" w:rsidRDefault="009405CC">
            <w:pPr>
              <w:pStyle w:val="ConsPlusNormal"/>
              <w:rPr>
                <w:rFonts w:ascii="Times New Roman" w:hAnsi="Times New Roman" w:cs="Times New Roman"/>
                <w:color w:val="000000"/>
                <w:sz w:val="26"/>
                <w:szCs w:val="26"/>
              </w:rPr>
            </w:pPr>
            <w:r w:rsidRPr="00EE6739">
              <w:rPr>
                <w:rFonts w:ascii="Times New Roman" w:hAnsi="Times New Roman" w:cs="Times New Roman"/>
                <w:color w:val="000000"/>
                <w:sz w:val="26"/>
                <w:szCs w:val="26"/>
              </w:rPr>
              <w:t>неэффективны</w:t>
            </w:r>
          </w:p>
          <w:p w:rsidR="009405CC" w:rsidRPr="00EE6739" w:rsidRDefault="009405CC">
            <w:pPr>
              <w:pStyle w:val="ConsPlusNormal"/>
              <w:rPr>
                <w:rFonts w:ascii="Times New Roman" w:hAnsi="Times New Roman" w:cs="Times New Roman"/>
                <w:color w:val="000000"/>
                <w:sz w:val="26"/>
                <w:szCs w:val="26"/>
              </w:rPr>
            </w:pPr>
          </w:p>
        </w:tc>
        <w:tc>
          <w:tcPr>
            <w:tcW w:w="2102"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rsidR="009405CC" w:rsidRPr="00EE6739" w:rsidRDefault="009405CC">
            <w:pPr>
              <w:pStyle w:val="ConsPlusNormal"/>
              <w:jc w:val="center"/>
              <w:rPr>
                <w:rFonts w:ascii="Times New Roman" w:hAnsi="Times New Roman" w:cs="Times New Roman"/>
                <w:sz w:val="26"/>
                <w:szCs w:val="26"/>
              </w:rPr>
            </w:pPr>
            <w:r w:rsidRPr="00EE6739">
              <w:rPr>
                <w:rFonts w:ascii="Times New Roman" w:hAnsi="Times New Roman" w:cs="Times New Roman"/>
                <w:sz w:val="26"/>
                <w:szCs w:val="26"/>
              </w:rPr>
              <w:t>0</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405CC" w:rsidRPr="00EE6739" w:rsidRDefault="009405CC">
            <w:pPr>
              <w:rPr>
                <w:color w:val="FF0000"/>
                <w:sz w:val="26"/>
                <w:szCs w:val="26"/>
              </w:rPr>
            </w:pPr>
          </w:p>
        </w:tc>
      </w:tr>
    </w:tbl>
    <w:p w:rsidR="009405CC" w:rsidRPr="00EE6739" w:rsidRDefault="009405CC">
      <w:pPr>
        <w:rPr>
          <w:sz w:val="26"/>
          <w:szCs w:val="26"/>
        </w:rPr>
        <w:sectPr w:rsidR="009405CC" w:rsidRPr="00EE6739" w:rsidSect="009405CC">
          <w:pgSz w:w="16838" w:h="11906" w:orient="landscape"/>
          <w:pgMar w:top="1701" w:right="1134" w:bottom="851" w:left="1134" w:header="709" w:footer="709" w:gutter="0"/>
          <w:cols w:space="708"/>
          <w:docGrid w:linePitch="360"/>
        </w:sectPr>
      </w:pPr>
    </w:p>
    <w:p w:rsidR="00EE6739" w:rsidRPr="00EE6739" w:rsidRDefault="00EE6739" w:rsidP="00EE6739">
      <w:pPr>
        <w:autoSpaceDE w:val="0"/>
        <w:autoSpaceDN w:val="0"/>
        <w:adjustRightInd w:val="0"/>
        <w:jc w:val="center"/>
        <w:rPr>
          <w:b/>
          <w:sz w:val="26"/>
          <w:szCs w:val="26"/>
        </w:rPr>
      </w:pPr>
      <w:r w:rsidRPr="00EE6739">
        <w:rPr>
          <w:b/>
          <w:bCs w:val="0"/>
          <w:sz w:val="26"/>
          <w:szCs w:val="26"/>
        </w:rPr>
        <w:lastRenderedPageBreak/>
        <w:t>СВЕДЕНИЯ</w:t>
      </w:r>
    </w:p>
    <w:p w:rsidR="00EE6739" w:rsidRPr="00EE6739" w:rsidRDefault="00EE6739" w:rsidP="00EE6739">
      <w:pPr>
        <w:autoSpaceDE w:val="0"/>
        <w:autoSpaceDN w:val="0"/>
        <w:adjustRightInd w:val="0"/>
        <w:jc w:val="center"/>
        <w:rPr>
          <w:b/>
          <w:bCs w:val="0"/>
          <w:sz w:val="26"/>
          <w:szCs w:val="26"/>
        </w:rPr>
      </w:pPr>
      <w:r w:rsidRPr="00EE6739">
        <w:rPr>
          <w:b/>
          <w:bCs w:val="0"/>
          <w:sz w:val="26"/>
          <w:szCs w:val="26"/>
        </w:rPr>
        <w:t>о показателях (индикаторах) муниципальной программы,</w:t>
      </w:r>
    </w:p>
    <w:p w:rsidR="00EE6739" w:rsidRPr="00EE6739" w:rsidRDefault="00EE6739" w:rsidP="00EE6739">
      <w:pPr>
        <w:autoSpaceDE w:val="0"/>
        <w:autoSpaceDN w:val="0"/>
        <w:adjustRightInd w:val="0"/>
        <w:jc w:val="center"/>
        <w:rPr>
          <w:b/>
          <w:bCs w:val="0"/>
          <w:sz w:val="26"/>
          <w:szCs w:val="26"/>
        </w:rPr>
      </w:pPr>
      <w:r w:rsidRPr="00EE6739">
        <w:rPr>
          <w:b/>
          <w:bCs w:val="0"/>
          <w:sz w:val="26"/>
          <w:szCs w:val="26"/>
        </w:rPr>
        <w:t xml:space="preserve">подпрограмм муниципальной программы и их </w:t>
      </w:r>
      <w:proofErr w:type="gramStart"/>
      <w:r w:rsidRPr="00EE6739">
        <w:rPr>
          <w:b/>
          <w:bCs w:val="0"/>
          <w:sz w:val="26"/>
          <w:szCs w:val="26"/>
        </w:rPr>
        <w:t>значениях</w:t>
      </w:r>
      <w:proofErr w:type="gramEnd"/>
    </w:p>
    <w:p w:rsidR="00EE6739" w:rsidRPr="00EE6739" w:rsidRDefault="00EE6739" w:rsidP="00EE6739">
      <w:pPr>
        <w:autoSpaceDE w:val="0"/>
        <w:autoSpaceDN w:val="0"/>
        <w:adjustRightInd w:val="0"/>
        <w:jc w:val="both"/>
        <w:rPr>
          <w:bCs w:val="0"/>
          <w:sz w:val="26"/>
          <w:szCs w:val="26"/>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42"/>
        <w:gridCol w:w="3134"/>
        <w:gridCol w:w="296"/>
        <w:gridCol w:w="145"/>
        <w:gridCol w:w="1398"/>
        <w:gridCol w:w="1775"/>
        <w:gridCol w:w="1577"/>
        <w:gridCol w:w="629"/>
        <w:gridCol w:w="127"/>
        <w:gridCol w:w="22"/>
        <w:gridCol w:w="11"/>
        <w:gridCol w:w="17"/>
        <w:gridCol w:w="16"/>
        <w:gridCol w:w="17"/>
        <w:gridCol w:w="996"/>
        <w:gridCol w:w="1019"/>
        <w:gridCol w:w="17"/>
        <w:gridCol w:w="33"/>
        <w:gridCol w:w="16"/>
        <w:gridCol w:w="17"/>
        <w:gridCol w:w="32"/>
        <w:gridCol w:w="66"/>
        <w:gridCol w:w="11"/>
        <w:gridCol w:w="6"/>
        <w:gridCol w:w="1158"/>
        <w:gridCol w:w="904"/>
        <w:gridCol w:w="58"/>
        <w:gridCol w:w="8"/>
        <w:gridCol w:w="16"/>
        <w:gridCol w:w="17"/>
        <w:gridCol w:w="101"/>
        <w:gridCol w:w="47"/>
        <w:gridCol w:w="962"/>
      </w:tblGrid>
      <w:tr w:rsidR="00EE6739" w:rsidRPr="00EE6739">
        <w:trPr>
          <w:trHeight w:hRule="exact" w:val="456"/>
        </w:trPr>
        <w:tc>
          <w:tcPr>
            <w:tcW w:w="7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 xml:space="preserve">№ </w:t>
            </w:r>
            <w:proofErr w:type="gramStart"/>
            <w:r w:rsidRPr="00EE6739">
              <w:rPr>
                <w:bCs w:val="0"/>
                <w:sz w:val="26"/>
                <w:szCs w:val="26"/>
                <w:lang w:eastAsia="en-US"/>
              </w:rPr>
              <w:t>п</w:t>
            </w:r>
            <w:proofErr w:type="gramEnd"/>
            <w:r w:rsidRPr="00EE6739">
              <w:rPr>
                <w:bCs w:val="0"/>
                <w:sz w:val="26"/>
                <w:szCs w:val="26"/>
                <w:lang w:eastAsia="en-US"/>
              </w:rPr>
              <w:t>/п</w:t>
            </w:r>
          </w:p>
        </w:tc>
        <w:tc>
          <w:tcPr>
            <w:tcW w:w="3575" w:type="dxa"/>
            <w:gridSpan w:val="3"/>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Наименование показателя (индикатора)</w:t>
            </w:r>
          </w:p>
        </w:tc>
        <w:tc>
          <w:tcPr>
            <w:tcW w:w="139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Единица измерения</w:t>
            </w:r>
          </w:p>
        </w:tc>
        <w:tc>
          <w:tcPr>
            <w:tcW w:w="9675" w:type="dxa"/>
            <w:gridSpan w:val="2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Значения показателей</w:t>
            </w:r>
          </w:p>
        </w:tc>
      </w:tr>
      <w:tr w:rsidR="00EE6739" w:rsidRPr="00EE6739">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rPr>
                <w:sz w:val="26"/>
                <w:szCs w:val="26"/>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rPr>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rPr>
                <w:sz w:val="26"/>
                <w:szCs w:val="26"/>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отчетный год</w:t>
            </w:r>
          </w:p>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2016</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текущий год</w:t>
            </w:r>
          </w:p>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2017</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2018</w:t>
            </w:r>
          </w:p>
        </w:tc>
        <w:tc>
          <w:tcPr>
            <w:tcW w:w="996" w:type="dxa"/>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2019</w:t>
            </w:r>
          </w:p>
        </w:tc>
        <w:tc>
          <w:tcPr>
            <w:tcW w:w="113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2020</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2021</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2022</w:t>
            </w:r>
          </w:p>
        </w:tc>
        <w:tc>
          <w:tcPr>
            <w:tcW w:w="1143" w:type="dxa"/>
            <w:gridSpan w:val="5"/>
            <w:tcBorders>
              <w:top w:val="single" w:sz="4" w:space="0" w:color="auto"/>
              <w:left w:val="single" w:sz="4" w:space="0" w:color="auto"/>
              <w:bottom w:val="single" w:sz="4" w:space="0" w:color="auto"/>
              <w:right w:val="single" w:sz="4" w:space="0" w:color="auto"/>
            </w:tcBorders>
            <w:vAlign w:val="center"/>
            <w:hideMark/>
          </w:tcPr>
          <w:p w:rsidR="00EE6739" w:rsidRPr="00EE6739" w:rsidRDefault="00EE6739">
            <w:pPr>
              <w:autoSpaceDE w:val="0"/>
              <w:autoSpaceDN w:val="0"/>
              <w:adjustRightInd w:val="0"/>
              <w:spacing w:line="276" w:lineRule="auto"/>
              <w:jc w:val="center"/>
              <w:rPr>
                <w:sz w:val="26"/>
                <w:szCs w:val="26"/>
                <w:lang w:eastAsia="en-US"/>
              </w:rPr>
            </w:pPr>
            <w:r w:rsidRPr="00EE6739">
              <w:rPr>
                <w:bCs w:val="0"/>
                <w:sz w:val="26"/>
                <w:szCs w:val="26"/>
                <w:lang w:eastAsia="en-US"/>
              </w:rPr>
              <w:t>2023</w:t>
            </w:r>
          </w:p>
        </w:tc>
      </w:tr>
      <w:tr w:rsidR="00EE6739" w:rsidRPr="00EE6739">
        <w:trPr>
          <w:trHeight w:val="755"/>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outlineLvl w:val="3"/>
              <w:rPr>
                <w:sz w:val="26"/>
                <w:szCs w:val="26"/>
                <w:lang w:eastAsia="en-US"/>
              </w:rPr>
            </w:pPr>
            <w:r w:rsidRPr="00EE6739">
              <w:rPr>
                <w:bCs w:val="0"/>
                <w:sz w:val="26"/>
                <w:szCs w:val="26"/>
                <w:lang w:eastAsia="en-US"/>
              </w:rPr>
              <w:t>Муниципальная программа « Устойчивое развитие территории муниципального образования Рыбкинский сельсовет Новосергиевского района Оренбургской области на 2017-2023 годы»</w:t>
            </w:r>
          </w:p>
        </w:tc>
      </w:tr>
      <w:tr w:rsidR="00EE6739" w:rsidRPr="00EE6739" w:rsidTr="00B61CCD">
        <w:trPr>
          <w:trHeight w:hRule="exact" w:val="164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Увеличение доли собственных доходов бюджета в общих доходах бюджета  поселения;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18</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23</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24</w:t>
            </w:r>
          </w:p>
        </w:tc>
        <w:tc>
          <w:tcPr>
            <w:tcW w:w="1057"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27</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29</w:t>
            </w:r>
          </w:p>
        </w:tc>
        <w:tc>
          <w:tcPr>
            <w:tcW w:w="1339" w:type="dxa"/>
            <w:gridSpan w:val="8"/>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33</w:t>
            </w:r>
          </w:p>
        </w:tc>
        <w:tc>
          <w:tcPr>
            <w:tcW w:w="9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36</w:t>
            </w:r>
          </w:p>
        </w:tc>
        <w:tc>
          <w:tcPr>
            <w:tcW w:w="1209"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898"/>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outlineLvl w:val="3"/>
              <w:rPr>
                <w:b/>
                <w:bCs w:val="0"/>
                <w:sz w:val="26"/>
                <w:szCs w:val="26"/>
                <w:lang w:eastAsia="en-US"/>
              </w:rPr>
            </w:pPr>
            <w:r w:rsidRPr="00EE6739">
              <w:rPr>
                <w:b/>
                <w:bCs w:val="0"/>
                <w:sz w:val="26"/>
                <w:szCs w:val="26"/>
                <w:lang w:eastAsia="en-US"/>
              </w:rPr>
              <w:t>Подпрограмма 1</w:t>
            </w:r>
          </w:p>
          <w:p w:rsidR="00EE6739" w:rsidRPr="00EE6739" w:rsidRDefault="00EE6739">
            <w:pPr>
              <w:autoSpaceDE w:val="0"/>
              <w:autoSpaceDN w:val="0"/>
              <w:adjustRightInd w:val="0"/>
              <w:spacing w:line="276" w:lineRule="auto"/>
              <w:jc w:val="center"/>
              <w:outlineLvl w:val="3"/>
              <w:rPr>
                <w:sz w:val="26"/>
                <w:szCs w:val="26"/>
                <w:lang w:eastAsia="en-US"/>
              </w:rPr>
            </w:pPr>
            <w:r w:rsidRPr="00EE6739">
              <w:rPr>
                <w:b/>
                <w:kern w:val="2"/>
                <w:sz w:val="26"/>
                <w:szCs w:val="26"/>
                <w:lang w:eastAsia="ar-SA"/>
              </w:rPr>
              <w:t>«Обеспечение реализации муниципальной Программы «</w:t>
            </w:r>
            <w:r w:rsidRPr="00EE6739">
              <w:rPr>
                <w:b/>
                <w:spacing w:val="11"/>
                <w:sz w:val="26"/>
                <w:szCs w:val="26"/>
                <w:lang w:eastAsia="en-US"/>
              </w:rPr>
              <w:t xml:space="preserve">Устойчивое развитие территории  муниципального образования </w:t>
            </w:r>
            <w:r w:rsidRPr="00EE6739">
              <w:rPr>
                <w:b/>
                <w:sz w:val="26"/>
                <w:szCs w:val="26"/>
                <w:lang w:eastAsia="en-US"/>
              </w:rPr>
              <w:t xml:space="preserve">Рыбкинский сельсовет Новосергиевского </w:t>
            </w:r>
            <w:r w:rsidRPr="00EE6739">
              <w:rPr>
                <w:b/>
                <w:spacing w:val="11"/>
                <w:sz w:val="26"/>
                <w:szCs w:val="26"/>
                <w:lang w:eastAsia="en-US"/>
              </w:rPr>
              <w:t>района Оренбургской области   на 2017 – 2023 годы»</w:t>
            </w:r>
          </w:p>
        </w:tc>
      </w:tr>
      <w:tr w:rsidR="00EE6739" w:rsidRPr="00EE6739" w:rsidTr="00B61CCD">
        <w:trPr>
          <w:trHeight w:hRule="exact" w:val="237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обеспеченности граждан информацией о деятельности  администрации муниципального образования.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35</w:t>
            </w:r>
          </w:p>
        </w:tc>
        <w:tc>
          <w:tcPr>
            <w:tcW w:w="75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40</w:t>
            </w:r>
          </w:p>
        </w:tc>
        <w:tc>
          <w:tcPr>
            <w:tcW w:w="1079" w:type="dxa"/>
            <w:gridSpan w:val="6"/>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50</w:t>
            </w:r>
          </w:p>
        </w:tc>
        <w:tc>
          <w:tcPr>
            <w:tcW w:w="110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60</w:t>
            </w:r>
          </w:p>
        </w:tc>
        <w:tc>
          <w:tcPr>
            <w:tcW w:w="1273"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1127"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1004"/>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lastRenderedPageBreak/>
              <w:t>Подпрограмма 2</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1. «Управление муниципальным имуществом, мероприятия по землеустройству и землепользованию  в муниципальном образовании Рыбкинский сельсовет Новосергиевского района Оренбургской области  на 2017-2023 годы»</w:t>
            </w:r>
          </w:p>
        </w:tc>
      </w:tr>
      <w:tr w:rsidR="00EE6739" w:rsidRPr="00EE6739">
        <w:trPr>
          <w:trHeight w:hRule="exact" w:val="52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290" w:type="dxa"/>
            <w:gridSpan w:val="6"/>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1127"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0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объектов муниципальной собственности прошедших государственную регистрацию.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73</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78</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74</w:t>
            </w:r>
          </w:p>
        </w:tc>
        <w:tc>
          <w:tcPr>
            <w:tcW w:w="1290" w:type="dxa"/>
            <w:gridSpan w:val="6"/>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78</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80</w:t>
            </w:r>
          </w:p>
        </w:tc>
        <w:tc>
          <w:tcPr>
            <w:tcW w:w="1127"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rsidTr="00B61CCD">
        <w:trPr>
          <w:trHeight w:hRule="exact" w:val="195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Увеличение доли поступивших  доходов бюджета от сдачи в аренду муниципальной собственности</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3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143"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t>Подпрограмма 3</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«Обеспечение безопасности жизнедеятельности населения сельского поселения Рыбкинский сельсовет на 2017 – 2023 годы»</w:t>
            </w:r>
          </w:p>
        </w:tc>
      </w:tr>
      <w:tr w:rsidR="00EE6739" w:rsidRPr="00EE6739">
        <w:trPr>
          <w:trHeight w:hRule="exact" w:val="5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57"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339" w:type="dxa"/>
            <w:gridSpan w:val="8"/>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1143"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rsidTr="00B61CCD">
        <w:trPr>
          <w:trHeight w:hRule="exact" w:val="149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населения, охваченного системой оповещения в случае возникновения ЧС.</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60</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1057"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75</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78</w:t>
            </w:r>
          </w:p>
        </w:tc>
        <w:tc>
          <w:tcPr>
            <w:tcW w:w="1339" w:type="dxa"/>
            <w:gridSpan w:val="8"/>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80</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82</w:t>
            </w:r>
          </w:p>
        </w:tc>
        <w:tc>
          <w:tcPr>
            <w:tcW w:w="1143" w:type="dxa"/>
            <w:gridSpan w:val="5"/>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48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Снижение количества пожаров.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eastAsia="en-US"/>
              </w:rPr>
              <w:t>8</w:t>
            </w:r>
            <w:r w:rsidRPr="00EE6739">
              <w:rPr>
                <w:sz w:val="26"/>
                <w:szCs w:val="26"/>
                <w:lang w:val="en-US" w:eastAsia="en-US"/>
              </w:rPr>
              <w:t>1</w:t>
            </w:r>
          </w:p>
        </w:tc>
        <w:tc>
          <w:tcPr>
            <w:tcW w:w="1356" w:type="dxa"/>
            <w:gridSpan w:val="9"/>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83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85</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rsidTr="00B61CCD">
        <w:trPr>
          <w:trHeight w:hRule="exact" w:val="1223"/>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lastRenderedPageBreak/>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Снижение уровня правонарушения среди населения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85</w:t>
            </w:r>
          </w:p>
        </w:tc>
        <w:tc>
          <w:tcPr>
            <w:tcW w:w="1356" w:type="dxa"/>
            <w:gridSpan w:val="9"/>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86</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rsidTr="00B61CCD">
        <w:trPr>
          <w:trHeight w:hRule="exact" w:val="687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1.4</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rsidTr="00B61CCD">
        <w:trPr>
          <w:trHeight w:hRule="exact" w:val="675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lastRenderedPageBreak/>
              <w:t>1.5</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highlight w:val="yellow"/>
                <w:lang w:eastAsia="en-US"/>
              </w:rPr>
            </w:pPr>
            <w:r w:rsidRPr="00EE6739">
              <w:rPr>
                <w:sz w:val="26"/>
                <w:szCs w:val="26"/>
                <w:lang w:eastAsia="en-US"/>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636"/>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b/>
                <w:bCs w:val="0"/>
                <w:sz w:val="26"/>
                <w:szCs w:val="26"/>
                <w:lang w:eastAsia="en-US"/>
              </w:rPr>
            </w:pPr>
            <w:r w:rsidRPr="00EE6739">
              <w:rPr>
                <w:b/>
                <w:bCs w:val="0"/>
                <w:sz w:val="26"/>
                <w:szCs w:val="26"/>
                <w:lang w:eastAsia="en-US"/>
              </w:rPr>
              <w:t>Подпрограмма 4</w:t>
            </w:r>
          </w:p>
          <w:p w:rsidR="00EE6739" w:rsidRPr="00EE6739" w:rsidRDefault="00EE6739">
            <w:pPr>
              <w:autoSpaceDE w:val="0"/>
              <w:autoSpaceDN w:val="0"/>
              <w:adjustRightInd w:val="0"/>
              <w:spacing w:line="276" w:lineRule="auto"/>
              <w:jc w:val="center"/>
              <w:rPr>
                <w:b/>
                <w:sz w:val="26"/>
                <w:szCs w:val="26"/>
                <w:lang w:eastAsia="en-US"/>
              </w:rPr>
            </w:pPr>
            <w:r w:rsidRPr="00EE6739">
              <w:rPr>
                <w:b/>
                <w:sz w:val="26"/>
                <w:szCs w:val="26"/>
                <w:lang w:eastAsia="en-US"/>
              </w:rPr>
              <w:t>«Развитие дорожного хозяйства в муниципальном образовании Рыбкинский сельсовет на 2017-2023 годы»</w:t>
            </w:r>
          </w:p>
          <w:p w:rsidR="00EE6739" w:rsidRPr="00EE6739" w:rsidRDefault="00EE6739">
            <w:pPr>
              <w:autoSpaceDE w:val="0"/>
              <w:autoSpaceDN w:val="0"/>
              <w:adjustRightInd w:val="0"/>
              <w:spacing w:line="276" w:lineRule="auto"/>
              <w:rPr>
                <w:sz w:val="26"/>
                <w:szCs w:val="26"/>
                <w:lang w:eastAsia="en-US"/>
              </w:rPr>
            </w:pPr>
          </w:p>
        </w:tc>
      </w:tr>
      <w:tr w:rsidR="00EE6739" w:rsidRPr="00EE6739">
        <w:trPr>
          <w:trHeight w:hRule="exact" w:val="37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val="en-US"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val="en-US"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val="en-US"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val="en-US" w:eastAsia="en-US"/>
              </w:rPr>
            </w:pP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val="en-US" w:eastAsia="en-US"/>
              </w:rPr>
            </w:pPr>
          </w:p>
        </w:tc>
        <w:tc>
          <w:tcPr>
            <w:tcW w:w="1306" w:type="dxa"/>
            <w:gridSpan w:val="7"/>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val="en-US" w:eastAsia="en-US"/>
              </w:rPr>
            </w:pP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val="en-US" w:eastAsia="en-US"/>
              </w:rPr>
            </w:pPr>
          </w:p>
        </w:tc>
        <w:tc>
          <w:tcPr>
            <w:tcW w:w="1151" w:type="dxa"/>
            <w:gridSpan w:val="6"/>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val="en-US" w:eastAsia="en-US"/>
              </w:rPr>
            </w:pPr>
          </w:p>
        </w:tc>
      </w:tr>
      <w:tr w:rsidR="00EE6739" w:rsidRPr="00EE6739">
        <w:trPr>
          <w:trHeight w:hRule="exact" w:val="148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lastRenderedPageBreak/>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отремонтированных автомобильных дорог  от общей протяженности дорог сельского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3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151" w:type="dxa"/>
            <w:gridSpan w:val="6"/>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90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выделенных средств на проведение мероприятий, направленных на повышение безопасности дорожного движения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20</w:t>
            </w:r>
          </w:p>
        </w:tc>
        <w:tc>
          <w:tcPr>
            <w:tcW w:w="1046" w:type="dxa"/>
            <w:gridSpan w:val="4"/>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25</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30</w:t>
            </w:r>
          </w:p>
        </w:tc>
        <w:tc>
          <w:tcPr>
            <w:tcW w:w="13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35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40</w:t>
            </w:r>
          </w:p>
        </w:tc>
        <w:tc>
          <w:tcPr>
            <w:tcW w:w="1151" w:type="dxa"/>
            <w:gridSpan w:val="6"/>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t>Подпрограмма 5</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EE6739" w:rsidRPr="00EE6739">
        <w:trPr>
          <w:trHeight w:hRule="exact" w:val="4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2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164"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2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отремонтированных объектов коммунальной инфраструктуры</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2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1164"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14</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15</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78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Снижение уровня расходов на электроэнергию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25</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27</w:t>
            </w:r>
          </w:p>
        </w:tc>
        <w:tc>
          <w:tcPr>
            <w:tcW w:w="12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31</w:t>
            </w:r>
          </w:p>
        </w:tc>
        <w:tc>
          <w:tcPr>
            <w:tcW w:w="1164"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34</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46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Обустройство площадок накопления твердых коммунальных отходов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0</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0</w:t>
            </w:r>
          </w:p>
        </w:tc>
        <w:tc>
          <w:tcPr>
            <w:tcW w:w="1206" w:type="dxa"/>
            <w:gridSpan w:val="7"/>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0</w:t>
            </w:r>
          </w:p>
        </w:tc>
        <w:tc>
          <w:tcPr>
            <w:tcW w:w="1164"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50</w:t>
            </w:r>
          </w:p>
        </w:tc>
        <w:tc>
          <w:tcPr>
            <w:tcW w:w="1110"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91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lastRenderedPageBreak/>
              <w:t>Подпрограмма 6</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 Развитие социально культурной сферы  в муниципальном образовании Рыбкинский сельсовет на 2017 – 2023 годы»</w:t>
            </w:r>
          </w:p>
        </w:tc>
      </w:tr>
      <w:tr w:rsidR="00EE6739" w:rsidRPr="00EE6739">
        <w:trPr>
          <w:trHeight w:hRule="exact" w:val="54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996"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158"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1009"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0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Увеличение доли участников культурно-массовых  и спортивных мероприятий к запланированному объему</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80</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85</w:t>
            </w:r>
          </w:p>
        </w:tc>
        <w:tc>
          <w:tcPr>
            <w:tcW w:w="996"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90</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91</w:t>
            </w:r>
          </w:p>
        </w:tc>
        <w:tc>
          <w:tcPr>
            <w:tcW w:w="1158"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94</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eastAsia="en-US"/>
              </w:rPr>
              <w:t>9</w:t>
            </w:r>
            <w:r w:rsidRPr="00EE6739">
              <w:rPr>
                <w:sz w:val="26"/>
                <w:szCs w:val="26"/>
                <w:lang w:val="en-US" w:eastAsia="en-US"/>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49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rPr>
                <w:sz w:val="26"/>
                <w:szCs w:val="26"/>
                <w:lang w:eastAsia="en-US"/>
              </w:rPr>
            </w:pPr>
            <w:r w:rsidRPr="00EE6739">
              <w:rPr>
                <w:sz w:val="26"/>
                <w:szCs w:val="26"/>
                <w:lang w:eastAsia="en-US"/>
              </w:rPr>
              <w:t>Доля выделенных средств на организацию и обеспечение досуга жителей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82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8</w:t>
            </w:r>
          </w:p>
        </w:tc>
        <w:tc>
          <w:tcPr>
            <w:tcW w:w="1013"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1164"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12</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13</w:t>
            </w:r>
          </w:p>
        </w:tc>
        <w:tc>
          <w:tcPr>
            <w:tcW w:w="1009" w:type="dxa"/>
            <w:gridSpan w:val="2"/>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752"/>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t>Подпрограмма 7</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 xml:space="preserve">«Развитие системы </w:t>
            </w:r>
            <w:proofErr w:type="spellStart"/>
            <w:r w:rsidRPr="00EE6739">
              <w:rPr>
                <w:b/>
                <w:bCs w:val="0"/>
                <w:sz w:val="26"/>
                <w:szCs w:val="26"/>
                <w:lang w:eastAsia="en-US"/>
              </w:rPr>
              <w:t>градорегулирования</w:t>
            </w:r>
            <w:proofErr w:type="spellEnd"/>
            <w:r w:rsidRPr="00EE6739">
              <w:rPr>
                <w:b/>
                <w:bCs w:val="0"/>
                <w:sz w:val="26"/>
                <w:szCs w:val="26"/>
                <w:lang w:eastAsia="en-US"/>
              </w:rPr>
              <w:t xml:space="preserve"> в муниципальном образовании «Рыбкинский сельсовет»» на 2017 – 2023 годы»</w:t>
            </w:r>
          </w:p>
        </w:tc>
      </w:tr>
      <w:tr w:rsidR="00EE6739" w:rsidRPr="00EE6739">
        <w:trPr>
          <w:trHeight w:hRule="exact" w:val="398"/>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tabs>
                <w:tab w:val="left" w:pos="8460"/>
              </w:tabs>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46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lastRenderedPageBreak/>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spacing w:line="276" w:lineRule="auto"/>
              <w:rPr>
                <w:sz w:val="26"/>
                <w:szCs w:val="26"/>
                <w:lang w:eastAsia="en-US"/>
              </w:rPr>
            </w:pPr>
            <w:r w:rsidRPr="00EE6739">
              <w:rPr>
                <w:sz w:val="26"/>
                <w:szCs w:val="26"/>
                <w:lang w:eastAsia="en-US"/>
              </w:rPr>
              <w:t>Повышению качества жизни населения администрации муниципального образования «Рыбкинский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«Рыбкинский сельсовет».</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val="en-US" w:eastAsia="en-US"/>
              </w:rPr>
            </w:pPr>
            <w:r w:rsidRPr="00EE6739">
              <w:rPr>
                <w:sz w:val="26"/>
                <w:szCs w:val="26"/>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59</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63</w:t>
            </w:r>
          </w:p>
        </w:tc>
        <w:tc>
          <w:tcPr>
            <w:tcW w:w="1029"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68</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71</w:t>
            </w:r>
          </w:p>
        </w:tc>
        <w:tc>
          <w:tcPr>
            <w:tcW w:w="1175"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73</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77</w:t>
            </w:r>
          </w:p>
        </w:tc>
        <w:tc>
          <w:tcPr>
            <w:tcW w:w="962"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103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b/>
                <w:sz w:val="26"/>
                <w:szCs w:val="26"/>
                <w:lang w:eastAsia="en-US"/>
              </w:rPr>
            </w:pPr>
            <w:r w:rsidRPr="00EE6739">
              <w:rPr>
                <w:b/>
                <w:bCs w:val="0"/>
                <w:sz w:val="26"/>
                <w:szCs w:val="26"/>
                <w:lang w:eastAsia="en-US"/>
              </w:rPr>
              <w:t>Подпрограмма 8</w:t>
            </w:r>
          </w:p>
          <w:p w:rsidR="00EE6739" w:rsidRPr="00EE6739" w:rsidRDefault="00EE6739">
            <w:pPr>
              <w:autoSpaceDE w:val="0"/>
              <w:autoSpaceDN w:val="0"/>
              <w:adjustRightInd w:val="0"/>
              <w:spacing w:line="276" w:lineRule="auto"/>
              <w:jc w:val="center"/>
              <w:rPr>
                <w:sz w:val="26"/>
                <w:szCs w:val="26"/>
                <w:lang w:eastAsia="en-US"/>
              </w:rPr>
            </w:pPr>
            <w:r w:rsidRPr="00EE6739">
              <w:rPr>
                <w:b/>
                <w:bCs w:val="0"/>
                <w:sz w:val="26"/>
                <w:szCs w:val="26"/>
                <w:lang w:eastAsia="en-US"/>
              </w:rPr>
              <w:t xml:space="preserve">«Обеспечение жильем молодых семей в </w:t>
            </w:r>
            <w:r w:rsidRPr="00EE6739">
              <w:rPr>
                <w:b/>
                <w:sz w:val="26"/>
                <w:szCs w:val="26"/>
                <w:lang w:eastAsia="en-US"/>
              </w:rPr>
              <w:t>муниципальном образовании     Рыбкинский сельсовет  Новосергиевского района Оренбургской области</w:t>
            </w:r>
            <w:r w:rsidRPr="00EE6739">
              <w:rPr>
                <w:b/>
                <w:bCs w:val="0"/>
                <w:kern w:val="2"/>
                <w:sz w:val="26"/>
                <w:szCs w:val="26"/>
                <w:lang w:eastAsia="ar-SA"/>
              </w:rPr>
              <w:t xml:space="preserve"> </w:t>
            </w:r>
            <w:r w:rsidRPr="00EE6739">
              <w:rPr>
                <w:b/>
                <w:bCs w:val="0"/>
                <w:sz w:val="26"/>
                <w:szCs w:val="26"/>
                <w:lang w:eastAsia="en-US"/>
              </w:rPr>
              <w:t>на 2017-2023 годы»</w:t>
            </w:r>
          </w:p>
        </w:tc>
      </w:tr>
      <w:tr w:rsidR="00EE6739" w:rsidRPr="00EE6739">
        <w:trPr>
          <w:trHeight w:hRule="exact" w:val="65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tabs>
                <w:tab w:val="left" w:pos="8460"/>
              </w:tabs>
              <w:autoSpaceDE w:val="0"/>
              <w:autoSpaceDN w:val="0"/>
              <w:adjustRightInd w:val="0"/>
              <w:spacing w:line="276" w:lineRule="auto"/>
              <w:rPr>
                <w:sz w:val="26"/>
                <w:szCs w:val="26"/>
                <w:lang w:eastAsia="en-US"/>
              </w:rPr>
            </w:pPr>
            <w:r w:rsidRPr="00EE6739">
              <w:rPr>
                <w:sz w:val="26"/>
                <w:szCs w:val="26"/>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 xml:space="preserve">Един. </w:t>
            </w:r>
            <w:proofErr w:type="spellStart"/>
            <w:r w:rsidRPr="00EE6739">
              <w:rPr>
                <w:sz w:val="26"/>
                <w:szCs w:val="26"/>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hRule="exact" w:val="104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shd w:val="clear" w:color="auto" w:fill="FFFFFF"/>
              <w:spacing w:line="276" w:lineRule="auto"/>
              <w:jc w:val="both"/>
              <w:rPr>
                <w:sz w:val="26"/>
                <w:szCs w:val="26"/>
                <w:lang w:eastAsia="en-US"/>
              </w:rPr>
            </w:pPr>
            <w:r w:rsidRPr="00EE6739">
              <w:rPr>
                <w:sz w:val="26"/>
                <w:szCs w:val="26"/>
                <w:lang w:eastAsia="en-US"/>
              </w:rPr>
              <w:t>Количество молодых семей, улучшивших жилищные условия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shd w:val="clear" w:color="auto" w:fill="FFFFFF"/>
              <w:spacing w:line="276" w:lineRule="auto"/>
              <w:jc w:val="both"/>
              <w:rPr>
                <w:sz w:val="26"/>
                <w:szCs w:val="26"/>
                <w:lang w:eastAsia="en-US"/>
              </w:rPr>
            </w:pPr>
            <w:r w:rsidRPr="00EE6739">
              <w:rPr>
                <w:sz w:val="26"/>
                <w:szCs w:val="26"/>
                <w:lang w:eastAsia="en-US"/>
              </w:rPr>
              <w:t>единиц</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нет</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нет</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1</w:t>
            </w:r>
          </w:p>
        </w:tc>
        <w:tc>
          <w:tcPr>
            <w:tcW w:w="1029"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1175"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2</w:t>
            </w:r>
          </w:p>
        </w:tc>
        <w:tc>
          <w:tcPr>
            <w:tcW w:w="962"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r w:rsidR="00EE6739" w:rsidRPr="00EE6739">
        <w:trPr>
          <w:trHeight w:val="1047"/>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Default="00EE6739">
            <w:pPr>
              <w:autoSpaceDE w:val="0"/>
              <w:autoSpaceDN w:val="0"/>
              <w:adjustRightInd w:val="0"/>
              <w:spacing w:line="276" w:lineRule="auto"/>
              <w:jc w:val="center"/>
              <w:rPr>
                <w:b/>
                <w:sz w:val="26"/>
                <w:szCs w:val="26"/>
                <w:lang w:eastAsia="en-US"/>
              </w:rPr>
            </w:pPr>
          </w:p>
          <w:p w:rsidR="00EE6739" w:rsidRPr="00EE6739" w:rsidRDefault="00F059F0">
            <w:pPr>
              <w:autoSpaceDE w:val="0"/>
              <w:autoSpaceDN w:val="0"/>
              <w:adjustRightInd w:val="0"/>
              <w:spacing w:line="276" w:lineRule="auto"/>
              <w:jc w:val="center"/>
              <w:rPr>
                <w:b/>
                <w:sz w:val="26"/>
                <w:szCs w:val="26"/>
                <w:lang w:eastAsia="en-US"/>
              </w:rPr>
            </w:pPr>
            <w:r>
              <w:rPr>
                <w:b/>
                <w:sz w:val="26"/>
                <w:szCs w:val="26"/>
                <w:lang w:eastAsia="en-US"/>
              </w:rPr>
              <w:t xml:space="preserve">Подпрограмма </w:t>
            </w:r>
            <w:r w:rsidR="00EE6739" w:rsidRPr="00EE6739">
              <w:rPr>
                <w:b/>
                <w:sz w:val="26"/>
                <w:szCs w:val="26"/>
                <w:lang w:eastAsia="en-US"/>
              </w:rPr>
              <w:t xml:space="preserve"> 9</w:t>
            </w:r>
          </w:p>
          <w:p w:rsidR="00EE6739" w:rsidRPr="00EE6739" w:rsidRDefault="00EE6739">
            <w:pPr>
              <w:autoSpaceDE w:val="0"/>
              <w:autoSpaceDN w:val="0"/>
              <w:adjustRightInd w:val="0"/>
              <w:spacing w:line="276" w:lineRule="auto"/>
              <w:jc w:val="center"/>
              <w:rPr>
                <w:sz w:val="26"/>
                <w:szCs w:val="26"/>
                <w:lang w:eastAsia="en-US"/>
              </w:rPr>
            </w:pPr>
            <w:r w:rsidRPr="00EE6739">
              <w:rPr>
                <w:rFonts w:eastAsiaTheme="minorHAnsi"/>
                <w:b/>
                <w:bCs w:val="0"/>
                <w:sz w:val="26"/>
                <w:szCs w:val="26"/>
                <w:lang w:eastAsia="en-US"/>
              </w:rPr>
              <w:t>«Современный облик сельской территории» на 2020-2023 годы</w:t>
            </w:r>
          </w:p>
        </w:tc>
      </w:tr>
      <w:tr w:rsidR="00EE6739" w:rsidRPr="00EE6739">
        <w:trPr>
          <w:trHeight w:hRule="exact" w:val="449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rsidP="00B61CCD">
            <w:pPr>
              <w:shd w:val="clear" w:color="auto" w:fill="FFFFFF"/>
              <w:spacing w:line="276" w:lineRule="auto"/>
              <w:rPr>
                <w:sz w:val="26"/>
                <w:szCs w:val="26"/>
                <w:lang w:eastAsia="en-US"/>
              </w:rPr>
            </w:pPr>
            <w:r w:rsidRPr="00EE6739">
              <w:rPr>
                <w:bCs w:val="0"/>
                <w:sz w:val="26"/>
                <w:szCs w:val="26"/>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EE6739">
              <w:rPr>
                <w:bCs w:val="0"/>
                <w:spacing w:val="-20"/>
                <w:sz w:val="26"/>
                <w:szCs w:val="26"/>
                <w:lang w:eastAsia="en-US"/>
              </w:rPr>
              <w:t xml:space="preserve"> </w:t>
            </w:r>
            <w:r w:rsidRPr="00EE6739">
              <w:rPr>
                <w:bCs w:val="0"/>
                <w:sz w:val="26"/>
                <w:szCs w:val="26"/>
                <w:lang w:eastAsia="en-US"/>
              </w:rPr>
              <w:t>сооружения)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shd w:val="clear" w:color="auto" w:fill="FFFFFF"/>
              <w:spacing w:line="276" w:lineRule="auto"/>
              <w:jc w:val="both"/>
              <w:rPr>
                <w:sz w:val="26"/>
                <w:szCs w:val="26"/>
                <w:lang w:eastAsia="en-US"/>
              </w:rPr>
            </w:pPr>
            <w:r w:rsidRPr="00EE6739">
              <w:rPr>
                <w:sz w:val="26"/>
                <w:szCs w:val="26"/>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6739" w:rsidRPr="00EE6739" w:rsidRDefault="00EE6739">
            <w:pPr>
              <w:autoSpaceDE w:val="0"/>
              <w:autoSpaceDN w:val="0"/>
              <w:adjustRightInd w:val="0"/>
              <w:spacing w:line="276" w:lineRule="auto"/>
              <w:jc w:val="center"/>
              <w:rPr>
                <w:sz w:val="26"/>
                <w:szCs w:val="26"/>
                <w:lang w:eastAsia="en-US"/>
              </w:rPr>
            </w:pPr>
          </w:p>
        </w:tc>
        <w:tc>
          <w:tcPr>
            <w:tcW w:w="1029" w:type="dxa"/>
            <w:gridSpan w:val="3"/>
            <w:tcBorders>
              <w:top w:val="single" w:sz="4" w:space="0" w:color="auto"/>
              <w:left w:val="single" w:sz="4" w:space="0" w:color="auto"/>
              <w:bottom w:val="single" w:sz="4" w:space="0" w:color="auto"/>
              <w:right w:val="single" w:sz="4" w:space="0" w:color="auto"/>
            </w:tcBorders>
          </w:tcPr>
          <w:p w:rsidR="00EE6739" w:rsidRPr="00EE6739" w:rsidRDefault="00EE6739">
            <w:pPr>
              <w:autoSpaceDE w:val="0"/>
              <w:autoSpaceDN w:val="0"/>
              <w:adjustRightInd w:val="0"/>
              <w:spacing w:line="276" w:lineRule="auto"/>
              <w:jc w:val="center"/>
              <w:rPr>
                <w:sz w:val="26"/>
                <w:szCs w:val="26"/>
                <w:lang w:eastAsia="en-US"/>
              </w:rPr>
            </w:pP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60</w:t>
            </w:r>
          </w:p>
        </w:tc>
        <w:tc>
          <w:tcPr>
            <w:tcW w:w="1175" w:type="dxa"/>
            <w:gridSpan w:val="3"/>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r w:rsidRPr="00EE6739">
              <w:rPr>
                <w:sz w:val="26"/>
                <w:szCs w:val="26"/>
                <w:lang w:eastAsia="en-US"/>
              </w:rPr>
              <w:t>70</w:t>
            </w:r>
            <w:bookmarkStart w:id="0" w:name="_GoBack"/>
            <w:bookmarkEnd w:id="0"/>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E6739" w:rsidRPr="00EE6739" w:rsidRDefault="00EE6739">
            <w:pPr>
              <w:autoSpaceDE w:val="0"/>
              <w:autoSpaceDN w:val="0"/>
              <w:adjustRightInd w:val="0"/>
              <w:spacing w:line="276" w:lineRule="auto"/>
              <w:jc w:val="center"/>
              <w:rPr>
                <w:sz w:val="26"/>
                <w:szCs w:val="26"/>
                <w:lang w:eastAsia="en-US"/>
              </w:rPr>
            </w:pPr>
          </w:p>
        </w:tc>
        <w:tc>
          <w:tcPr>
            <w:tcW w:w="962" w:type="dxa"/>
            <w:tcBorders>
              <w:top w:val="single" w:sz="4" w:space="0" w:color="auto"/>
              <w:left w:val="single" w:sz="4" w:space="0" w:color="auto"/>
              <w:bottom w:val="single" w:sz="4" w:space="0" w:color="auto"/>
              <w:right w:val="single" w:sz="4" w:space="0" w:color="auto"/>
            </w:tcBorders>
            <w:hideMark/>
          </w:tcPr>
          <w:p w:rsidR="00EE6739" w:rsidRPr="00EE6739" w:rsidRDefault="00EE6739">
            <w:pPr>
              <w:autoSpaceDE w:val="0"/>
              <w:autoSpaceDN w:val="0"/>
              <w:adjustRightInd w:val="0"/>
              <w:spacing w:line="276" w:lineRule="auto"/>
              <w:jc w:val="center"/>
              <w:rPr>
                <w:sz w:val="26"/>
                <w:szCs w:val="26"/>
                <w:lang w:eastAsia="en-US"/>
              </w:rPr>
            </w:pPr>
          </w:p>
        </w:tc>
      </w:tr>
    </w:tbl>
    <w:p w:rsidR="00EE6739" w:rsidRDefault="00EE6739" w:rsidP="00EE6739">
      <w:pPr>
        <w:rPr>
          <w:sz w:val="26"/>
          <w:szCs w:val="26"/>
        </w:rPr>
        <w:sectPr w:rsidR="00EE6739" w:rsidSect="00EE6739">
          <w:pgSz w:w="16838" w:h="11906" w:orient="landscape"/>
          <w:pgMar w:top="1701" w:right="1134" w:bottom="851" w:left="1134" w:header="709" w:footer="709" w:gutter="0"/>
          <w:cols w:space="708"/>
          <w:docGrid w:linePitch="360"/>
        </w:sectPr>
      </w:pPr>
    </w:p>
    <w:p w:rsidR="00150EBF" w:rsidRPr="00EE6739" w:rsidRDefault="00150EBF" w:rsidP="00BC61CA">
      <w:pPr>
        <w:rPr>
          <w:sz w:val="26"/>
          <w:szCs w:val="26"/>
        </w:rPr>
      </w:pPr>
    </w:p>
    <w:sectPr w:rsidR="00150EBF" w:rsidRPr="00EE6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B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0E5"/>
    <w:rsid w:val="00032732"/>
    <w:rsid w:val="00032AB8"/>
    <w:rsid w:val="00036560"/>
    <w:rsid w:val="00036645"/>
    <w:rsid w:val="00037CEE"/>
    <w:rsid w:val="000412C5"/>
    <w:rsid w:val="00043152"/>
    <w:rsid w:val="00043832"/>
    <w:rsid w:val="000528F7"/>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728"/>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4FEA"/>
    <w:rsid w:val="002259AC"/>
    <w:rsid w:val="00226156"/>
    <w:rsid w:val="00226EFD"/>
    <w:rsid w:val="00226FC6"/>
    <w:rsid w:val="002271AE"/>
    <w:rsid w:val="00227732"/>
    <w:rsid w:val="0023073C"/>
    <w:rsid w:val="00231298"/>
    <w:rsid w:val="00233901"/>
    <w:rsid w:val="00233DFE"/>
    <w:rsid w:val="00234FF0"/>
    <w:rsid w:val="00235129"/>
    <w:rsid w:val="00235EEA"/>
    <w:rsid w:val="00236F77"/>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1FE"/>
    <w:rsid w:val="00320878"/>
    <w:rsid w:val="003213CB"/>
    <w:rsid w:val="00321F19"/>
    <w:rsid w:val="00322593"/>
    <w:rsid w:val="003236B1"/>
    <w:rsid w:val="00324C3A"/>
    <w:rsid w:val="00324D8D"/>
    <w:rsid w:val="003255E5"/>
    <w:rsid w:val="00326B0B"/>
    <w:rsid w:val="003301B3"/>
    <w:rsid w:val="0033162D"/>
    <w:rsid w:val="00332248"/>
    <w:rsid w:val="0033254E"/>
    <w:rsid w:val="00332A50"/>
    <w:rsid w:val="00336D2F"/>
    <w:rsid w:val="00340894"/>
    <w:rsid w:val="00342955"/>
    <w:rsid w:val="003449AF"/>
    <w:rsid w:val="003516B7"/>
    <w:rsid w:val="003518BB"/>
    <w:rsid w:val="003525DF"/>
    <w:rsid w:val="00353414"/>
    <w:rsid w:val="00354DB7"/>
    <w:rsid w:val="003551BA"/>
    <w:rsid w:val="0035552D"/>
    <w:rsid w:val="00360BDE"/>
    <w:rsid w:val="00361C67"/>
    <w:rsid w:val="003626F1"/>
    <w:rsid w:val="0036330B"/>
    <w:rsid w:val="0036377E"/>
    <w:rsid w:val="003665E9"/>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4CEC"/>
    <w:rsid w:val="003E4EAA"/>
    <w:rsid w:val="003E5019"/>
    <w:rsid w:val="003E527F"/>
    <w:rsid w:val="003E5F53"/>
    <w:rsid w:val="003E6E74"/>
    <w:rsid w:val="003E7FEE"/>
    <w:rsid w:val="003F25A2"/>
    <w:rsid w:val="003F30B7"/>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05C6"/>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2AB4"/>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5054"/>
    <w:rsid w:val="004F704F"/>
    <w:rsid w:val="004F72EA"/>
    <w:rsid w:val="00503464"/>
    <w:rsid w:val="00503973"/>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023"/>
    <w:rsid w:val="005662DE"/>
    <w:rsid w:val="0057076F"/>
    <w:rsid w:val="00570B33"/>
    <w:rsid w:val="0057192E"/>
    <w:rsid w:val="00577A24"/>
    <w:rsid w:val="0058544C"/>
    <w:rsid w:val="005869DE"/>
    <w:rsid w:val="005923F2"/>
    <w:rsid w:val="00595314"/>
    <w:rsid w:val="005976B9"/>
    <w:rsid w:val="005A119C"/>
    <w:rsid w:val="005A1F6A"/>
    <w:rsid w:val="005A3ADA"/>
    <w:rsid w:val="005A5346"/>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07A35"/>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27F41"/>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18A"/>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23F4"/>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A86"/>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34C4"/>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B7986"/>
    <w:rsid w:val="007C0075"/>
    <w:rsid w:val="007C22DA"/>
    <w:rsid w:val="007C231C"/>
    <w:rsid w:val="007C33F1"/>
    <w:rsid w:val="007C4BD1"/>
    <w:rsid w:val="007C61FA"/>
    <w:rsid w:val="007C6AC8"/>
    <w:rsid w:val="007D0524"/>
    <w:rsid w:val="007D0F0C"/>
    <w:rsid w:val="007D1CBB"/>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5403"/>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27E1C"/>
    <w:rsid w:val="0093062E"/>
    <w:rsid w:val="00931243"/>
    <w:rsid w:val="00931406"/>
    <w:rsid w:val="00932F20"/>
    <w:rsid w:val="00933F15"/>
    <w:rsid w:val="0093499F"/>
    <w:rsid w:val="00934C3E"/>
    <w:rsid w:val="00935F83"/>
    <w:rsid w:val="009360AE"/>
    <w:rsid w:val="009405CC"/>
    <w:rsid w:val="009419BD"/>
    <w:rsid w:val="0094293F"/>
    <w:rsid w:val="00944140"/>
    <w:rsid w:val="00944B30"/>
    <w:rsid w:val="00950288"/>
    <w:rsid w:val="00951FF0"/>
    <w:rsid w:val="009530D6"/>
    <w:rsid w:val="00953C6F"/>
    <w:rsid w:val="00953C91"/>
    <w:rsid w:val="00954F50"/>
    <w:rsid w:val="00955706"/>
    <w:rsid w:val="009557F2"/>
    <w:rsid w:val="00955B2A"/>
    <w:rsid w:val="00955C53"/>
    <w:rsid w:val="00957857"/>
    <w:rsid w:val="009579C9"/>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774"/>
    <w:rsid w:val="009D5899"/>
    <w:rsid w:val="009D6C5B"/>
    <w:rsid w:val="009E14BE"/>
    <w:rsid w:val="009E1FD8"/>
    <w:rsid w:val="009E5FFC"/>
    <w:rsid w:val="009E7D7A"/>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0DAA"/>
    <w:rsid w:val="00B51991"/>
    <w:rsid w:val="00B530A9"/>
    <w:rsid w:val="00B53863"/>
    <w:rsid w:val="00B53CBF"/>
    <w:rsid w:val="00B54147"/>
    <w:rsid w:val="00B54DA0"/>
    <w:rsid w:val="00B555D9"/>
    <w:rsid w:val="00B56975"/>
    <w:rsid w:val="00B5771A"/>
    <w:rsid w:val="00B61772"/>
    <w:rsid w:val="00B61CCD"/>
    <w:rsid w:val="00B6353C"/>
    <w:rsid w:val="00B63E29"/>
    <w:rsid w:val="00B64A8B"/>
    <w:rsid w:val="00B651C2"/>
    <w:rsid w:val="00B65484"/>
    <w:rsid w:val="00B664DF"/>
    <w:rsid w:val="00B70B2A"/>
    <w:rsid w:val="00B73C11"/>
    <w:rsid w:val="00B743B3"/>
    <w:rsid w:val="00B7581C"/>
    <w:rsid w:val="00B7745A"/>
    <w:rsid w:val="00B80FFA"/>
    <w:rsid w:val="00B81515"/>
    <w:rsid w:val="00B819C0"/>
    <w:rsid w:val="00B820BF"/>
    <w:rsid w:val="00B82421"/>
    <w:rsid w:val="00B825D1"/>
    <w:rsid w:val="00B82C19"/>
    <w:rsid w:val="00B8401A"/>
    <w:rsid w:val="00B90619"/>
    <w:rsid w:val="00B91065"/>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C61CA"/>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3919"/>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1D14"/>
    <w:rsid w:val="00C323B9"/>
    <w:rsid w:val="00C328BB"/>
    <w:rsid w:val="00C33176"/>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FA9"/>
    <w:rsid w:val="00CE5A99"/>
    <w:rsid w:val="00CE7F28"/>
    <w:rsid w:val="00CF02AB"/>
    <w:rsid w:val="00CF5D42"/>
    <w:rsid w:val="00CF626E"/>
    <w:rsid w:val="00CF6DD1"/>
    <w:rsid w:val="00CF7D34"/>
    <w:rsid w:val="00D025DE"/>
    <w:rsid w:val="00D027A1"/>
    <w:rsid w:val="00D04417"/>
    <w:rsid w:val="00D054B4"/>
    <w:rsid w:val="00D07B1D"/>
    <w:rsid w:val="00D10BAE"/>
    <w:rsid w:val="00D10BFC"/>
    <w:rsid w:val="00D11321"/>
    <w:rsid w:val="00D11A3C"/>
    <w:rsid w:val="00D12F9F"/>
    <w:rsid w:val="00D1472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6CE"/>
    <w:rsid w:val="00D65893"/>
    <w:rsid w:val="00D67194"/>
    <w:rsid w:val="00D70533"/>
    <w:rsid w:val="00D72AB5"/>
    <w:rsid w:val="00D72E6E"/>
    <w:rsid w:val="00D74204"/>
    <w:rsid w:val="00D81933"/>
    <w:rsid w:val="00D83AB5"/>
    <w:rsid w:val="00D84641"/>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486D"/>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4F87"/>
    <w:rsid w:val="00E260E5"/>
    <w:rsid w:val="00E32A7C"/>
    <w:rsid w:val="00E32F39"/>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4A12"/>
    <w:rsid w:val="00E859DA"/>
    <w:rsid w:val="00E864E6"/>
    <w:rsid w:val="00E92FB8"/>
    <w:rsid w:val="00E93FBC"/>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739"/>
    <w:rsid w:val="00EE6890"/>
    <w:rsid w:val="00EE78AA"/>
    <w:rsid w:val="00EF3619"/>
    <w:rsid w:val="00EF5D5F"/>
    <w:rsid w:val="00F00FFF"/>
    <w:rsid w:val="00F04336"/>
    <w:rsid w:val="00F059F0"/>
    <w:rsid w:val="00F05BA9"/>
    <w:rsid w:val="00F06334"/>
    <w:rsid w:val="00F12704"/>
    <w:rsid w:val="00F13828"/>
    <w:rsid w:val="00F15FC8"/>
    <w:rsid w:val="00F161CF"/>
    <w:rsid w:val="00F17AAC"/>
    <w:rsid w:val="00F17B9C"/>
    <w:rsid w:val="00F22002"/>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0E73"/>
    <w:rsid w:val="00F53027"/>
    <w:rsid w:val="00F54488"/>
    <w:rsid w:val="00F629D1"/>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23C9"/>
    <w:rsid w:val="00FC430E"/>
    <w:rsid w:val="00FC55DA"/>
    <w:rsid w:val="00FC639F"/>
    <w:rsid w:val="00FC66BF"/>
    <w:rsid w:val="00FC7F4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B53CB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B53CBF"/>
    <w:pPr>
      <w:spacing w:before="100" w:beforeAutospacing="1" w:after="100" w:afterAutospacing="1"/>
    </w:pPr>
    <w:rPr>
      <w:bCs w:val="0"/>
      <w:sz w:val="24"/>
      <w:szCs w:val="24"/>
    </w:rPr>
  </w:style>
  <w:style w:type="character" w:customStyle="1" w:styleId="a5">
    <w:name w:val="Без интервала Знак"/>
    <w:aliases w:val="2 стиль Знак"/>
    <w:link w:val="a6"/>
    <w:uiPriority w:val="99"/>
    <w:locked/>
    <w:rsid w:val="00B53CBF"/>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B53CB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B53C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B5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uiPriority w:val="99"/>
    <w:qFormat/>
    <w:rsid w:val="00B53CBF"/>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B53CBF"/>
    <w:pPr>
      <w:widowControl w:val="0"/>
      <w:overflowPunct w:val="0"/>
      <w:autoSpaceDE w:val="0"/>
      <w:autoSpaceDN w:val="0"/>
      <w:adjustRightInd w:val="0"/>
      <w:ind w:left="567" w:right="-2" w:firstLine="851"/>
      <w:jc w:val="both"/>
    </w:pPr>
    <w:rPr>
      <w:bCs w:val="0"/>
    </w:rPr>
  </w:style>
  <w:style w:type="character" w:customStyle="1" w:styleId="apple-converted-space">
    <w:name w:val="apple-converted-space"/>
    <w:rsid w:val="00B53CBF"/>
    <w:rPr>
      <w:rFonts w:ascii="Times New Roman" w:hAnsi="Times New Roman" w:cs="Times New Roman" w:hint="default"/>
    </w:rPr>
  </w:style>
  <w:style w:type="character" w:styleId="a7">
    <w:name w:val="Strong"/>
    <w:basedOn w:val="a0"/>
    <w:uiPriority w:val="22"/>
    <w:qFormat/>
    <w:rsid w:val="00B53CBF"/>
    <w:rPr>
      <w:b/>
      <w:bCs/>
    </w:rPr>
  </w:style>
  <w:style w:type="character" w:styleId="a8">
    <w:name w:val="Hyperlink"/>
    <w:basedOn w:val="a0"/>
    <w:uiPriority w:val="99"/>
    <w:unhideWhenUsed/>
    <w:rsid w:val="003665E9"/>
    <w:rPr>
      <w:color w:val="0000FF" w:themeColor="hyperlink"/>
      <w:u w:val="single"/>
    </w:rPr>
  </w:style>
  <w:style w:type="character" w:customStyle="1" w:styleId="apple-style-span">
    <w:name w:val="apple-style-span"/>
    <w:uiPriority w:val="99"/>
    <w:rsid w:val="00503973"/>
    <w:rPr>
      <w:rFonts w:ascii="Times New Roman" w:hAnsi="Times New Roman" w:cs="Times New Roman" w:hint="default"/>
    </w:rPr>
  </w:style>
  <w:style w:type="paragraph" w:customStyle="1" w:styleId="ConsPlusNormal">
    <w:name w:val="ConsPlusNormal"/>
    <w:rsid w:val="009405C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B53CB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B53CBF"/>
    <w:pPr>
      <w:spacing w:before="100" w:beforeAutospacing="1" w:after="100" w:afterAutospacing="1"/>
    </w:pPr>
    <w:rPr>
      <w:bCs w:val="0"/>
      <w:sz w:val="24"/>
      <w:szCs w:val="24"/>
    </w:rPr>
  </w:style>
  <w:style w:type="character" w:customStyle="1" w:styleId="a5">
    <w:name w:val="Без интервала Знак"/>
    <w:aliases w:val="2 стиль Знак"/>
    <w:link w:val="a6"/>
    <w:uiPriority w:val="99"/>
    <w:locked/>
    <w:rsid w:val="00B53CBF"/>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B53CB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B53C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B5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uiPriority w:val="99"/>
    <w:qFormat/>
    <w:rsid w:val="00B53CBF"/>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B53CBF"/>
    <w:pPr>
      <w:widowControl w:val="0"/>
      <w:overflowPunct w:val="0"/>
      <w:autoSpaceDE w:val="0"/>
      <w:autoSpaceDN w:val="0"/>
      <w:adjustRightInd w:val="0"/>
      <w:ind w:left="567" w:right="-2" w:firstLine="851"/>
      <w:jc w:val="both"/>
    </w:pPr>
    <w:rPr>
      <w:bCs w:val="0"/>
    </w:rPr>
  </w:style>
  <w:style w:type="character" w:customStyle="1" w:styleId="apple-converted-space">
    <w:name w:val="apple-converted-space"/>
    <w:rsid w:val="00B53CBF"/>
    <w:rPr>
      <w:rFonts w:ascii="Times New Roman" w:hAnsi="Times New Roman" w:cs="Times New Roman" w:hint="default"/>
    </w:rPr>
  </w:style>
  <w:style w:type="character" w:styleId="a7">
    <w:name w:val="Strong"/>
    <w:basedOn w:val="a0"/>
    <w:uiPriority w:val="22"/>
    <w:qFormat/>
    <w:rsid w:val="00B53CBF"/>
    <w:rPr>
      <w:b/>
      <w:bCs/>
    </w:rPr>
  </w:style>
  <w:style w:type="character" w:styleId="a8">
    <w:name w:val="Hyperlink"/>
    <w:basedOn w:val="a0"/>
    <w:uiPriority w:val="99"/>
    <w:unhideWhenUsed/>
    <w:rsid w:val="003665E9"/>
    <w:rPr>
      <w:color w:val="0000FF" w:themeColor="hyperlink"/>
      <w:u w:val="single"/>
    </w:rPr>
  </w:style>
  <w:style w:type="character" w:customStyle="1" w:styleId="apple-style-span">
    <w:name w:val="apple-style-span"/>
    <w:uiPriority w:val="99"/>
    <w:rsid w:val="00503973"/>
    <w:rPr>
      <w:rFonts w:ascii="Times New Roman" w:hAnsi="Times New Roman" w:cs="Times New Roman" w:hint="default"/>
    </w:rPr>
  </w:style>
  <w:style w:type="paragraph" w:customStyle="1" w:styleId="ConsPlusNormal">
    <w:name w:val="ConsPlusNormal"/>
    <w:rsid w:val="009405C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837">
      <w:bodyDiv w:val="1"/>
      <w:marLeft w:val="0"/>
      <w:marRight w:val="0"/>
      <w:marTop w:val="0"/>
      <w:marBottom w:val="0"/>
      <w:divBdr>
        <w:top w:val="none" w:sz="0" w:space="0" w:color="auto"/>
        <w:left w:val="none" w:sz="0" w:space="0" w:color="auto"/>
        <w:bottom w:val="none" w:sz="0" w:space="0" w:color="auto"/>
        <w:right w:val="none" w:sz="0" w:space="0" w:color="auto"/>
      </w:divBdr>
    </w:div>
    <w:div w:id="82923796">
      <w:bodyDiv w:val="1"/>
      <w:marLeft w:val="0"/>
      <w:marRight w:val="0"/>
      <w:marTop w:val="0"/>
      <w:marBottom w:val="0"/>
      <w:divBdr>
        <w:top w:val="none" w:sz="0" w:space="0" w:color="auto"/>
        <w:left w:val="none" w:sz="0" w:space="0" w:color="auto"/>
        <w:bottom w:val="none" w:sz="0" w:space="0" w:color="auto"/>
        <w:right w:val="none" w:sz="0" w:space="0" w:color="auto"/>
      </w:divBdr>
    </w:div>
    <w:div w:id="101078098">
      <w:bodyDiv w:val="1"/>
      <w:marLeft w:val="0"/>
      <w:marRight w:val="0"/>
      <w:marTop w:val="0"/>
      <w:marBottom w:val="0"/>
      <w:divBdr>
        <w:top w:val="none" w:sz="0" w:space="0" w:color="auto"/>
        <w:left w:val="none" w:sz="0" w:space="0" w:color="auto"/>
        <w:bottom w:val="none" w:sz="0" w:space="0" w:color="auto"/>
        <w:right w:val="none" w:sz="0" w:space="0" w:color="auto"/>
      </w:divBdr>
    </w:div>
    <w:div w:id="228924993">
      <w:bodyDiv w:val="1"/>
      <w:marLeft w:val="0"/>
      <w:marRight w:val="0"/>
      <w:marTop w:val="0"/>
      <w:marBottom w:val="0"/>
      <w:divBdr>
        <w:top w:val="none" w:sz="0" w:space="0" w:color="auto"/>
        <w:left w:val="none" w:sz="0" w:space="0" w:color="auto"/>
        <w:bottom w:val="none" w:sz="0" w:space="0" w:color="auto"/>
        <w:right w:val="none" w:sz="0" w:space="0" w:color="auto"/>
      </w:divBdr>
    </w:div>
    <w:div w:id="256670602">
      <w:bodyDiv w:val="1"/>
      <w:marLeft w:val="0"/>
      <w:marRight w:val="0"/>
      <w:marTop w:val="0"/>
      <w:marBottom w:val="0"/>
      <w:divBdr>
        <w:top w:val="none" w:sz="0" w:space="0" w:color="auto"/>
        <w:left w:val="none" w:sz="0" w:space="0" w:color="auto"/>
        <w:bottom w:val="none" w:sz="0" w:space="0" w:color="auto"/>
        <w:right w:val="none" w:sz="0" w:space="0" w:color="auto"/>
      </w:divBdr>
    </w:div>
    <w:div w:id="263073592">
      <w:bodyDiv w:val="1"/>
      <w:marLeft w:val="0"/>
      <w:marRight w:val="0"/>
      <w:marTop w:val="0"/>
      <w:marBottom w:val="0"/>
      <w:divBdr>
        <w:top w:val="none" w:sz="0" w:space="0" w:color="auto"/>
        <w:left w:val="none" w:sz="0" w:space="0" w:color="auto"/>
        <w:bottom w:val="none" w:sz="0" w:space="0" w:color="auto"/>
        <w:right w:val="none" w:sz="0" w:space="0" w:color="auto"/>
      </w:divBdr>
    </w:div>
    <w:div w:id="294412638">
      <w:bodyDiv w:val="1"/>
      <w:marLeft w:val="0"/>
      <w:marRight w:val="0"/>
      <w:marTop w:val="0"/>
      <w:marBottom w:val="0"/>
      <w:divBdr>
        <w:top w:val="none" w:sz="0" w:space="0" w:color="auto"/>
        <w:left w:val="none" w:sz="0" w:space="0" w:color="auto"/>
        <w:bottom w:val="none" w:sz="0" w:space="0" w:color="auto"/>
        <w:right w:val="none" w:sz="0" w:space="0" w:color="auto"/>
      </w:divBdr>
    </w:div>
    <w:div w:id="312490450">
      <w:bodyDiv w:val="1"/>
      <w:marLeft w:val="0"/>
      <w:marRight w:val="0"/>
      <w:marTop w:val="0"/>
      <w:marBottom w:val="0"/>
      <w:divBdr>
        <w:top w:val="none" w:sz="0" w:space="0" w:color="auto"/>
        <w:left w:val="none" w:sz="0" w:space="0" w:color="auto"/>
        <w:bottom w:val="none" w:sz="0" w:space="0" w:color="auto"/>
        <w:right w:val="none" w:sz="0" w:space="0" w:color="auto"/>
      </w:divBdr>
    </w:div>
    <w:div w:id="363142765">
      <w:bodyDiv w:val="1"/>
      <w:marLeft w:val="0"/>
      <w:marRight w:val="0"/>
      <w:marTop w:val="0"/>
      <w:marBottom w:val="0"/>
      <w:divBdr>
        <w:top w:val="none" w:sz="0" w:space="0" w:color="auto"/>
        <w:left w:val="none" w:sz="0" w:space="0" w:color="auto"/>
        <w:bottom w:val="none" w:sz="0" w:space="0" w:color="auto"/>
        <w:right w:val="none" w:sz="0" w:space="0" w:color="auto"/>
      </w:divBdr>
    </w:div>
    <w:div w:id="433552598">
      <w:bodyDiv w:val="1"/>
      <w:marLeft w:val="0"/>
      <w:marRight w:val="0"/>
      <w:marTop w:val="0"/>
      <w:marBottom w:val="0"/>
      <w:divBdr>
        <w:top w:val="none" w:sz="0" w:space="0" w:color="auto"/>
        <w:left w:val="none" w:sz="0" w:space="0" w:color="auto"/>
        <w:bottom w:val="none" w:sz="0" w:space="0" w:color="auto"/>
        <w:right w:val="none" w:sz="0" w:space="0" w:color="auto"/>
      </w:divBdr>
    </w:div>
    <w:div w:id="441995435">
      <w:bodyDiv w:val="1"/>
      <w:marLeft w:val="0"/>
      <w:marRight w:val="0"/>
      <w:marTop w:val="0"/>
      <w:marBottom w:val="0"/>
      <w:divBdr>
        <w:top w:val="none" w:sz="0" w:space="0" w:color="auto"/>
        <w:left w:val="none" w:sz="0" w:space="0" w:color="auto"/>
        <w:bottom w:val="none" w:sz="0" w:space="0" w:color="auto"/>
        <w:right w:val="none" w:sz="0" w:space="0" w:color="auto"/>
      </w:divBdr>
    </w:div>
    <w:div w:id="465244474">
      <w:bodyDiv w:val="1"/>
      <w:marLeft w:val="0"/>
      <w:marRight w:val="0"/>
      <w:marTop w:val="0"/>
      <w:marBottom w:val="0"/>
      <w:divBdr>
        <w:top w:val="none" w:sz="0" w:space="0" w:color="auto"/>
        <w:left w:val="none" w:sz="0" w:space="0" w:color="auto"/>
        <w:bottom w:val="none" w:sz="0" w:space="0" w:color="auto"/>
        <w:right w:val="none" w:sz="0" w:space="0" w:color="auto"/>
      </w:divBdr>
    </w:div>
    <w:div w:id="585071541">
      <w:bodyDiv w:val="1"/>
      <w:marLeft w:val="0"/>
      <w:marRight w:val="0"/>
      <w:marTop w:val="0"/>
      <w:marBottom w:val="0"/>
      <w:divBdr>
        <w:top w:val="none" w:sz="0" w:space="0" w:color="auto"/>
        <w:left w:val="none" w:sz="0" w:space="0" w:color="auto"/>
        <w:bottom w:val="none" w:sz="0" w:space="0" w:color="auto"/>
        <w:right w:val="none" w:sz="0" w:space="0" w:color="auto"/>
      </w:divBdr>
    </w:div>
    <w:div w:id="602878038">
      <w:bodyDiv w:val="1"/>
      <w:marLeft w:val="0"/>
      <w:marRight w:val="0"/>
      <w:marTop w:val="0"/>
      <w:marBottom w:val="0"/>
      <w:divBdr>
        <w:top w:val="none" w:sz="0" w:space="0" w:color="auto"/>
        <w:left w:val="none" w:sz="0" w:space="0" w:color="auto"/>
        <w:bottom w:val="none" w:sz="0" w:space="0" w:color="auto"/>
        <w:right w:val="none" w:sz="0" w:space="0" w:color="auto"/>
      </w:divBdr>
    </w:div>
    <w:div w:id="696930465">
      <w:bodyDiv w:val="1"/>
      <w:marLeft w:val="0"/>
      <w:marRight w:val="0"/>
      <w:marTop w:val="0"/>
      <w:marBottom w:val="0"/>
      <w:divBdr>
        <w:top w:val="none" w:sz="0" w:space="0" w:color="auto"/>
        <w:left w:val="none" w:sz="0" w:space="0" w:color="auto"/>
        <w:bottom w:val="none" w:sz="0" w:space="0" w:color="auto"/>
        <w:right w:val="none" w:sz="0" w:space="0" w:color="auto"/>
      </w:divBdr>
    </w:div>
    <w:div w:id="729227979">
      <w:bodyDiv w:val="1"/>
      <w:marLeft w:val="0"/>
      <w:marRight w:val="0"/>
      <w:marTop w:val="0"/>
      <w:marBottom w:val="0"/>
      <w:divBdr>
        <w:top w:val="none" w:sz="0" w:space="0" w:color="auto"/>
        <w:left w:val="none" w:sz="0" w:space="0" w:color="auto"/>
        <w:bottom w:val="none" w:sz="0" w:space="0" w:color="auto"/>
        <w:right w:val="none" w:sz="0" w:space="0" w:color="auto"/>
      </w:divBdr>
    </w:div>
    <w:div w:id="803082711">
      <w:bodyDiv w:val="1"/>
      <w:marLeft w:val="0"/>
      <w:marRight w:val="0"/>
      <w:marTop w:val="0"/>
      <w:marBottom w:val="0"/>
      <w:divBdr>
        <w:top w:val="none" w:sz="0" w:space="0" w:color="auto"/>
        <w:left w:val="none" w:sz="0" w:space="0" w:color="auto"/>
        <w:bottom w:val="none" w:sz="0" w:space="0" w:color="auto"/>
        <w:right w:val="none" w:sz="0" w:space="0" w:color="auto"/>
      </w:divBdr>
    </w:div>
    <w:div w:id="878250187">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52439118">
      <w:bodyDiv w:val="1"/>
      <w:marLeft w:val="0"/>
      <w:marRight w:val="0"/>
      <w:marTop w:val="0"/>
      <w:marBottom w:val="0"/>
      <w:divBdr>
        <w:top w:val="none" w:sz="0" w:space="0" w:color="auto"/>
        <w:left w:val="none" w:sz="0" w:space="0" w:color="auto"/>
        <w:bottom w:val="none" w:sz="0" w:space="0" w:color="auto"/>
        <w:right w:val="none" w:sz="0" w:space="0" w:color="auto"/>
      </w:divBdr>
    </w:div>
    <w:div w:id="1017344892">
      <w:bodyDiv w:val="1"/>
      <w:marLeft w:val="0"/>
      <w:marRight w:val="0"/>
      <w:marTop w:val="0"/>
      <w:marBottom w:val="0"/>
      <w:divBdr>
        <w:top w:val="none" w:sz="0" w:space="0" w:color="auto"/>
        <w:left w:val="none" w:sz="0" w:space="0" w:color="auto"/>
        <w:bottom w:val="none" w:sz="0" w:space="0" w:color="auto"/>
        <w:right w:val="none" w:sz="0" w:space="0" w:color="auto"/>
      </w:divBdr>
    </w:div>
    <w:div w:id="1046610273">
      <w:bodyDiv w:val="1"/>
      <w:marLeft w:val="0"/>
      <w:marRight w:val="0"/>
      <w:marTop w:val="0"/>
      <w:marBottom w:val="0"/>
      <w:divBdr>
        <w:top w:val="none" w:sz="0" w:space="0" w:color="auto"/>
        <w:left w:val="none" w:sz="0" w:space="0" w:color="auto"/>
        <w:bottom w:val="none" w:sz="0" w:space="0" w:color="auto"/>
        <w:right w:val="none" w:sz="0" w:space="0" w:color="auto"/>
      </w:divBdr>
    </w:div>
    <w:div w:id="1320419968">
      <w:bodyDiv w:val="1"/>
      <w:marLeft w:val="0"/>
      <w:marRight w:val="0"/>
      <w:marTop w:val="0"/>
      <w:marBottom w:val="0"/>
      <w:divBdr>
        <w:top w:val="none" w:sz="0" w:space="0" w:color="auto"/>
        <w:left w:val="none" w:sz="0" w:space="0" w:color="auto"/>
        <w:bottom w:val="none" w:sz="0" w:space="0" w:color="auto"/>
        <w:right w:val="none" w:sz="0" w:space="0" w:color="auto"/>
      </w:divBdr>
    </w:div>
    <w:div w:id="1337228959">
      <w:bodyDiv w:val="1"/>
      <w:marLeft w:val="0"/>
      <w:marRight w:val="0"/>
      <w:marTop w:val="0"/>
      <w:marBottom w:val="0"/>
      <w:divBdr>
        <w:top w:val="none" w:sz="0" w:space="0" w:color="auto"/>
        <w:left w:val="none" w:sz="0" w:space="0" w:color="auto"/>
        <w:bottom w:val="none" w:sz="0" w:space="0" w:color="auto"/>
        <w:right w:val="none" w:sz="0" w:space="0" w:color="auto"/>
      </w:divBdr>
    </w:div>
    <w:div w:id="1365256309">
      <w:bodyDiv w:val="1"/>
      <w:marLeft w:val="0"/>
      <w:marRight w:val="0"/>
      <w:marTop w:val="0"/>
      <w:marBottom w:val="0"/>
      <w:divBdr>
        <w:top w:val="none" w:sz="0" w:space="0" w:color="auto"/>
        <w:left w:val="none" w:sz="0" w:space="0" w:color="auto"/>
        <w:bottom w:val="none" w:sz="0" w:space="0" w:color="auto"/>
        <w:right w:val="none" w:sz="0" w:space="0" w:color="auto"/>
      </w:divBdr>
    </w:div>
    <w:div w:id="1388407793">
      <w:bodyDiv w:val="1"/>
      <w:marLeft w:val="0"/>
      <w:marRight w:val="0"/>
      <w:marTop w:val="0"/>
      <w:marBottom w:val="0"/>
      <w:divBdr>
        <w:top w:val="none" w:sz="0" w:space="0" w:color="auto"/>
        <w:left w:val="none" w:sz="0" w:space="0" w:color="auto"/>
        <w:bottom w:val="none" w:sz="0" w:space="0" w:color="auto"/>
        <w:right w:val="none" w:sz="0" w:space="0" w:color="auto"/>
      </w:divBdr>
    </w:div>
    <w:div w:id="1492674309">
      <w:bodyDiv w:val="1"/>
      <w:marLeft w:val="0"/>
      <w:marRight w:val="0"/>
      <w:marTop w:val="0"/>
      <w:marBottom w:val="0"/>
      <w:divBdr>
        <w:top w:val="none" w:sz="0" w:space="0" w:color="auto"/>
        <w:left w:val="none" w:sz="0" w:space="0" w:color="auto"/>
        <w:bottom w:val="none" w:sz="0" w:space="0" w:color="auto"/>
        <w:right w:val="none" w:sz="0" w:space="0" w:color="auto"/>
      </w:divBdr>
    </w:div>
    <w:div w:id="1544707201">
      <w:bodyDiv w:val="1"/>
      <w:marLeft w:val="0"/>
      <w:marRight w:val="0"/>
      <w:marTop w:val="0"/>
      <w:marBottom w:val="0"/>
      <w:divBdr>
        <w:top w:val="none" w:sz="0" w:space="0" w:color="auto"/>
        <w:left w:val="none" w:sz="0" w:space="0" w:color="auto"/>
        <w:bottom w:val="none" w:sz="0" w:space="0" w:color="auto"/>
        <w:right w:val="none" w:sz="0" w:space="0" w:color="auto"/>
      </w:divBdr>
    </w:div>
    <w:div w:id="1598706551">
      <w:bodyDiv w:val="1"/>
      <w:marLeft w:val="0"/>
      <w:marRight w:val="0"/>
      <w:marTop w:val="0"/>
      <w:marBottom w:val="0"/>
      <w:divBdr>
        <w:top w:val="none" w:sz="0" w:space="0" w:color="auto"/>
        <w:left w:val="none" w:sz="0" w:space="0" w:color="auto"/>
        <w:bottom w:val="none" w:sz="0" w:space="0" w:color="auto"/>
        <w:right w:val="none" w:sz="0" w:space="0" w:color="auto"/>
      </w:divBdr>
    </w:div>
    <w:div w:id="1677229211">
      <w:bodyDiv w:val="1"/>
      <w:marLeft w:val="0"/>
      <w:marRight w:val="0"/>
      <w:marTop w:val="0"/>
      <w:marBottom w:val="0"/>
      <w:divBdr>
        <w:top w:val="none" w:sz="0" w:space="0" w:color="auto"/>
        <w:left w:val="none" w:sz="0" w:space="0" w:color="auto"/>
        <w:bottom w:val="none" w:sz="0" w:space="0" w:color="auto"/>
        <w:right w:val="none" w:sz="0" w:space="0" w:color="auto"/>
      </w:divBdr>
    </w:div>
    <w:div w:id="1683320571">
      <w:bodyDiv w:val="1"/>
      <w:marLeft w:val="0"/>
      <w:marRight w:val="0"/>
      <w:marTop w:val="0"/>
      <w:marBottom w:val="0"/>
      <w:divBdr>
        <w:top w:val="none" w:sz="0" w:space="0" w:color="auto"/>
        <w:left w:val="none" w:sz="0" w:space="0" w:color="auto"/>
        <w:bottom w:val="none" w:sz="0" w:space="0" w:color="auto"/>
        <w:right w:val="none" w:sz="0" w:space="0" w:color="auto"/>
      </w:divBdr>
    </w:div>
    <w:div w:id="1730228561">
      <w:bodyDiv w:val="1"/>
      <w:marLeft w:val="0"/>
      <w:marRight w:val="0"/>
      <w:marTop w:val="0"/>
      <w:marBottom w:val="0"/>
      <w:divBdr>
        <w:top w:val="none" w:sz="0" w:space="0" w:color="auto"/>
        <w:left w:val="none" w:sz="0" w:space="0" w:color="auto"/>
        <w:bottom w:val="none" w:sz="0" w:space="0" w:color="auto"/>
        <w:right w:val="none" w:sz="0" w:space="0" w:color="auto"/>
      </w:divBdr>
    </w:div>
    <w:div w:id="1737321101">
      <w:bodyDiv w:val="1"/>
      <w:marLeft w:val="0"/>
      <w:marRight w:val="0"/>
      <w:marTop w:val="0"/>
      <w:marBottom w:val="0"/>
      <w:divBdr>
        <w:top w:val="none" w:sz="0" w:space="0" w:color="auto"/>
        <w:left w:val="none" w:sz="0" w:space="0" w:color="auto"/>
        <w:bottom w:val="none" w:sz="0" w:space="0" w:color="auto"/>
        <w:right w:val="none" w:sz="0" w:space="0" w:color="auto"/>
      </w:divBdr>
    </w:div>
    <w:div w:id="1796824986">
      <w:bodyDiv w:val="1"/>
      <w:marLeft w:val="0"/>
      <w:marRight w:val="0"/>
      <w:marTop w:val="0"/>
      <w:marBottom w:val="0"/>
      <w:divBdr>
        <w:top w:val="none" w:sz="0" w:space="0" w:color="auto"/>
        <w:left w:val="none" w:sz="0" w:space="0" w:color="auto"/>
        <w:bottom w:val="none" w:sz="0" w:space="0" w:color="auto"/>
        <w:right w:val="none" w:sz="0" w:space="0" w:color="auto"/>
      </w:divBdr>
    </w:div>
    <w:div w:id="1811822109">
      <w:bodyDiv w:val="1"/>
      <w:marLeft w:val="0"/>
      <w:marRight w:val="0"/>
      <w:marTop w:val="0"/>
      <w:marBottom w:val="0"/>
      <w:divBdr>
        <w:top w:val="none" w:sz="0" w:space="0" w:color="auto"/>
        <w:left w:val="none" w:sz="0" w:space="0" w:color="auto"/>
        <w:bottom w:val="none" w:sz="0" w:space="0" w:color="auto"/>
        <w:right w:val="none" w:sz="0" w:space="0" w:color="auto"/>
      </w:divBdr>
    </w:div>
    <w:div w:id="1830444887">
      <w:bodyDiv w:val="1"/>
      <w:marLeft w:val="0"/>
      <w:marRight w:val="0"/>
      <w:marTop w:val="0"/>
      <w:marBottom w:val="0"/>
      <w:divBdr>
        <w:top w:val="none" w:sz="0" w:space="0" w:color="auto"/>
        <w:left w:val="none" w:sz="0" w:space="0" w:color="auto"/>
        <w:bottom w:val="none" w:sz="0" w:space="0" w:color="auto"/>
        <w:right w:val="none" w:sz="0" w:space="0" w:color="auto"/>
      </w:divBdr>
    </w:div>
    <w:div w:id="1895659400">
      <w:bodyDiv w:val="1"/>
      <w:marLeft w:val="0"/>
      <w:marRight w:val="0"/>
      <w:marTop w:val="0"/>
      <w:marBottom w:val="0"/>
      <w:divBdr>
        <w:top w:val="none" w:sz="0" w:space="0" w:color="auto"/>
        <w:left w:val="none" w:sz="0" w:space="0" w:color="auto"/>
        <w:bottom w:val="none" w:sz="0" w:space="0" w:color="auto"/>
        <w:right w:val="none" w:sz="0" w:space="0" w:color="auto"/>
      </w:divBdr>
    </w:div>
    <w:div w:id="1965962174">
      <w:bodyDiv w:val="1"/>
      <w:marLeft w:val="0"/>
      <w:marRight w:val="0"/>
      <w:marTop w:val="0"/>
      <w:marBottom w:val="0"/>
      <w:divBdr>
        <w:top w:val="none" w:sz="0" w:space="0" w:color="auto"/>
        <w:left w:val="none" w:sz="0" w:space="0" w:color="auto"/>
        <w:bottom w:val="none" w:sz="0" w:space="0" w:color="auto"/>
        <w:right w:val="none" w:sz="0" w:space="0" w:color="auto"/>
      </w:divBdr>
    </w:div>
    <w:div w:id="2047673738">
      <w:bodyDiv w:val="1"/>
      <w:marLeft w:val="0"/>
      <w:marRight w:val="0"/>
      <w:marTop w:val="0"/>
      <w:marBottom w:val="0"/>
      <w:divBdr>
        <w:top w:val="none" w:sz="0" w:space="0" w:color="auto"/>
        <w:left w:val="none" w:sz="0" w:space="0" w:color="auto"/>
        <w:bottom w:val="none" w:sz="0" w:space="0" w:color="auto"/>
        <w:right w:val="none" w:sz="0" w:space="0" w:color="auto"/>
      </w:divBdr>
    </w:div>
    <w:div w:id="2049645242">
      <w:bodyDiv w:val="1"/>
      <w:marLeft w:val="0"/>
      <w:marRight w:val="0"/>
      <w:marTop w:val="0"/>
      <w:marBottom w:val="0"/>
      <w:divBdr>
        <w:top w:val="none" w:sz="0" w:space="0" w:color="auto"/>
        <w:left w:val="none" w:sz="0" w:space="0" w:color="auto"/>
        <w:bottom w:val="none" w:sz="0" w:space="0" w:color="auto"/>
        <w:right w:val="none" w:sz="0" w:space="0" w:color="auto"/>
      </w:divBdr>
    </w:div>
    <w:div w:id="20638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1099;&#1073;&#1082;&#1080;&#1085;&#1089;&#1082;&#1080;&#1081;.&#1088;&#1092;/nevostrebovannye-zemelnye-do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5624</Words>
  <Characters>32059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2023-04-06T07:19:00Z</dcterms:created>
  <dcterms:modified xsi:type="dcterms:W3CDTF">2023-04-06T07:19:00Z</dcterms:modified>
</cp:coreProperties>
</file>