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A5" w:rsidRDefault="009B6CA5" w:rsidP="009B6CA5">
      <w:pPr>
        <w:tabs>
          <w:tab w:val="left" w:pos="5529"/>
        </w:tabs>
        <w:spacing w:line="360" w:lineRule="auto"/>
        <w:ind w:right="3684"/>
        <w:jc w:val="center"/>
        <w:rPr>
          <w:b/>
        </w:rPr>
      </w:pPr>
      <w:r>
        <w:rPr>
          <w:b/>
        </w:rPr>
        <w:t>АДМИНИСТРАЦИЯ</w:t>
      </w:r>
    </w:p>
    <w:p w:rsidR="009B6CA5" w:rsidRDefault="009B6CA5" w:rsidP="009B6CA5">
      <w:pPr>
        <w:tabs>
          <w:tab w:val="left" w:pos="5529"/>
          <w:tab w:val="left" w:pos="5670"/>
          <w:tab w:val="left" w:pos="5812"/>
        </w:tabs>
        <w:spacing w:line="360" w:lineRule="auto"/>
        <w:ind w:right="3684"/>
        <w:jc w:val="center"/>
        <w:rPr>
          <w:b/>
        </w:rPr>
      </w:pPr>
      <w:r>
        <w:rPr>
          <w:b/>
        </w:rPr>
        <w:t>МУНИЦИПАЛЬНОГО ОБРАЗОВАНИЯ</w:t>
      </w:r>
    </w:p>
    <w:p w:rsidR="009B6CA5" w:rsidRDefault="009B6CA5" w:rsidP="009B6CA5">
      <w:pPr>
        <w:tabs>
          <w:tab w:val="left" w:pos="5529"/>
        </w:tabs>
        <w:spacing w:line="360" w:lineRule="auto"/>
        <w:ind w:right="3684"/>
        <w:jc w:val="center"/>
        <w:rPr>
          <w:b/>
        </w:rPr>
      </w:pPr>
      <w:r>
        <w:rPr>
          <w:b/>
        </w:rPr>
        <w:t>РЫБКИНСКИЙ СЕЛЬСОВЕТ</w:t>
      </w:r>
    </w:p>
    <w:p w:rsidR="009B6CA5" w:rsidRDefault="009B6CA5" w:rsidP="009B6CA5">
      <w:pPr>
        <w:tabs>
          <w:tab w:val="left" w:pos="5529"/>
        </w:tabs>
        <w:spacing w:line="360" w:lineRule="auto"/>
        <w:ind w:right="3684"/>
        <w:jc w:val="center"/>
        <w:rPr>
          <w:b/>
        </w:rPr>
      </w:pPr>
      <w:r>
        <w:rPr>
          <w:b/>
        </w:rPr>
        <w:t>НОВОСЕРГИЕВСКОГО РАЙОНА</w:t>
      </w:r>
    </w:p>
    <w:p w:rsidR="009B6CA5" w:rsidRDefault="009B6CA5" w:rsidP="009B6CA5">
      <w:pPr>
        <w:tabs>
          <w:tab w:val="left" w:pos="5529"/>
        </w:tabs>
        <w:spacing w:line="360" w:lineRule="auto"/>
        <w:ind w:right="3684"/>
        <w:jc w:val="center"/>
        <w:rPr>
          <w:b/>
        </w:rPr>
      </w:pPr>
      <w:r>
        <w:rPr>
          <w:b/>
        </w:rPr>
        <w:t>ОРЕНБУРГСКОЙ ОБЛАСТИ</w:t>
      </w:r>
    </w:p>
    <w:p w:rsidR="009B6CA5" w:rsidRDefault="009B6CA5" w:rsidP="009B6CA5">
      <w:pPr>
        <w:tabs>
          <w:tab w:val="left" w:pos="5529"/>
        </w:tabs>
        <w:spacing w:line="360" w:lineRule="auto"/>
        <w:ind w:right="3684"/>
        <w:jc w:val="center"/>
        <w:rPr>
          <w:b/>
        </w:rPr>
      </w:pPr>
      <w:r>
        <w:rPr>
          <w:b/>
        </w:rPr>
        <w:t>ПОСТАНОВЛЕНИЕ</w:t>
      </w:r>
    </w:p>
    <w:p w:rsidR="009B6CA5" w:rsidRDefault="009B6CA5" w:rsidP="009B6CA5">
      <w:pPr>
        <w:tabs>
          <w:tab w:val="left" w:pos="5529"/>
        </w:tabs>
        <w:ind w:right="3684"/>
        <w:jc w:val="center"/>
        <w:rPr>
          <w:b/>
        </w:rPr>
      </w:pPr>
    </w:p>
    <w:p w:rsidR="009B6CA5" w:rsidRDefault="009B6CA5" w:rsidP="009B6CA5">
      <w:pPr>
        <w:tabs>
          <w:tab w:val="left" w:pos="5529"/>
        </w:tabs>
        <w:ind w:right="3684"/>
        <w:jc w:val="center"/>
      </w:pPr>
      <w:r>
        <w:t>29.03.2023  г. № 29</w:t>
      </w:r>
      <w:r>
        <w:t>-п</w:t>
      </w:r>
    </w:p>
    <w:p w:rsidR="009B6CA5" w:rsidRDefault="009B6CA5" w:rsidP="009B6CA5">
      <w:pPr>
        <w:tabs>
          <w:tab w:val="left" w:pos="5529"/>
        </w:tabs>
        <w:ind w:right="3684"/>
        <w:jc w:val="center"/>
      </w:pPr>
      <w:r>
        <w:t>с.Рыбкино</w:t>
      </w:r>
    </w:p>
    <w:p w:rsidR="009B6CA5" w:rsidRPr="0056195C" w:rsidRDefault="009B6CA5" w:rsidP="009B6CA5">
      <w:pPr>
        <w:pStyle w:val="a5"/>
        <w:rPr>
          <w:sz w:val="26"/>
          <w:szCs w:val="26"/>
        </w:rPr>
      </w:pPr>
      <w:r w:rsidRPr="0056195C">
        <w:rPr>
          <w:noProof/>
          <w:sz w:val="26"/>
          <w:szCs w:val="26"/>
        </w:rPr>
        <mc:AlternateContent>
          <mc:Choice Requires="wps">
            <w:drawing>
              <wp:anchor distT="0" distB="0" distL="114298" distR="114298" simplePos="0" relativeHeight="251659264" behindDoc="0" locked="0" layoutInCell="1" allowOverlap="1" wp14:anchorId="7C5C6DA8" wp14:editId="00E7D2AD">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sidRPr="0056195C">
        <w:rPr>
          <w:noProof/>
          <w:sz w:val="26"/>
          <w:szCs w:val="26"/>
        </w:rPr>
        <mc:AlternateContent>
          <mc:Choice Requires="wps">
            <w:drawing>
              <wp:anchor distT="4294967294" distB="4294967294" distL="114300" distR="114300" simplePos="0" relativeHeight="251660288" behindDoc="0" locked="0" layoutInCell="1" allowOverlap="1" wp14:anchorId="5889E813" wp14:editId="3D9907B5">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sidRPr="0056195C">
        <w:rPr>
          <w:sz w:val="26"/>
          <w:szCs w:val="26"/>
        </w:rPr>
        <w:t xml:space="preserve">                     </w:t>
      </w:r>
      <w:r w:rsidRPr="0056195C">
        <w:rPr>
          <w:noProof/>
          <w:sz w:val="26"/>
          <w:szCs w:val="26"/>
        </w:rPr>
        <mc:AlternateContent>
          <mc:Choice Requires="wps">
            <w:drawing>
              <wp:anchor distT="4294967294" distB="4294967294" distL="114300" distR="114300" simplePos="0" relativeHeight="251661312" behindDoc="0" locked="0" layoutInCell="1" allowOverlap="1" wp14:anchorId="32C971C9" wp14:editId="751F0D59">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sidRPr="0056195C">
        <w:rPr>
          <w:noProof/>
          <w:sz w:val="26"/>
          <w:szCs w:val="26"/>
        </w:rPr>
        <mc:AlternateContent>
          <mc:Choice Requires="wps">
            <w:drawing>
              <wp:anchor distT="0" distB="0" distL="114298" distR="114298" simplePos="0" relativeHeight="251662336" behindDoc="0" locked="0" layoutInCell="1" allowOverlap="1" wp14:anchorId="43500DA9" wp14:editId="7128EFAC">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p>
    <w:p w:rsidR="009B6CA5" w:rsidRPr="0056195C" w:rsidRDefault="001536D2" w:rsidP="009B6CA5">
      <w:pPr>
        <w:tabs>
          <w:tab w:val="left" w:pos="5670"/>
        </w:tabs>
        <w:ind w:right="3825"/>
        <w:jc w:val="both"/>
        <w:rPr>
          <w:sz w:val="26"/>
          <w:szCs w:val="26"/>
        </w:rPr>
      </w:pPr>
      <w:bookmarkStart w:id="0" w:name="_GoBack"/>
      <w:r w:rsidRPr="0056195C">
        <w:rPr>
          <w:sz w:val="26"/>
          <w:szCs w:val="26"/>
        </w:rPr>
        <w:t xml:space="preserve">Об </w:t>
      </w:r>
      <w:r w:rsidR="009B6CA5" w:rsidRPr="0056195C">
        <w:rPr>
          <w:sz w:val="26"/>
          <w:szCs w:val="26"/>
        </w:rPr>
        <w:t>утверждении сводного отчета о ходе реализации и об оценке эффективности исполнения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 за 2022 год</w:t>
      </w:r>
    </w:p>
    <w:bookmarkEnd w:id="0"/>
    <w:p w:rsidR="001536D2" w:rsidRPr="0056195C" w:rsidRDefault="001536D2" w:rsidP="001536D2">
      <w:pPr>
        <w:tabs>
          <w:tab w:val="left" w:pos="6237"/>
        </w:tabs>
        <w:ind w:right="3117"/>
        <w:jc w:val="both"/>
        <w:rPr>
          <w:sz w:val="26"/>
          <w:szCs w:val="26"/>
        </w:rPr>
      </w:pPr>
    </w:p>
    <w:p w:rsidR="001536D2" w:rsidRPr="0056195C" w:rsidRDefault="001536D2" w:rsidP="001536D2">
      <w:pPr>
        <w:autoSpaceDE w:val="0"/>
        <w:autoSpaceDN w:val="0"/>
        <w:adjustRightInd w:val="0"/>
        <w:ind w:firstLine="567"/>
        <w:jc w:val="both"/>
        <w:rPr>
          <w:sz w:val="26"/>
          <w:szCs w:val="26"/>
        </w:rPr>
      </w:pPr>
      <w:r w:rsidRPr="0056195C">
        <w:rPr>
          <w:sz w:val="26"/>
          <w:szCs w:val="26"/>
        </w:rPr>
        <w:t>Во исполнение Указа Президента Российской Федерации от 23.02.2018 № 85 «О внесении изменений в Стратегию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1536D2" w:rsidRPr="0056195C" w:rsidRDefault="001536D2" w:rsidP="009B6CA5">
      <w:pPr>
        <w:autoSpaceDE w:val="0"/>
        <w:autoSpaceDN w:val="0"/>
        <w:adjustRightInd w:val="0"/>
        <w:ind w:firstLine="567"/>
        <w:jc w:val="both"/>
        <w:rPr>
          <w:sz w:val="26"/>
          <w:szCs w:val="26"/>
        </w:rPr>
      </w:pPr>
      <w:r w:rsidRPr="0056195C">
        <w:rPr>
          <w:sz w:val="26"/>
          <w:szCs w:val="26"/>
        </w:rPr>
        <w:t xml:space="preserve">1. Утвердить </w:t>
      </w:r>
      <w:r w:rsidR="009B6CA5" w:rsidRPr="0056195C">
        <w:rPr>
          <w:sz w:val="26"/>
          <w:szCs w:val="26"/>
        </w:rPr>
        <w:t xml:space="preserve">сводный отчет о ходе реализации и об оценке эффективности исполнения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 за 2022 год </w:t>
      </w:r>
      <w:r w:rsidRPr="0056195C">
        <w:rPr>
          <w:sz w:val="26"/>
          <w:szCs w:val="26"/>
        </w:rPr>
        <w:t>согласно приложению.</w:t>
      </w:r>
    </w:p>
    <w:p w:rsidR="009B6CA5" w:rsidRPr="0056195C" w:rsidRDefault="009B6CA5" w:rsidP="009B6CA5">
      <w:pPr>
        <w:ind w:firstLine="567"/>
        <w:jc w:val="both"/>
        <w:rPr>
          <w:sz w:val="26"/>
          <w:szCs w:val="26"/>
        </w:rPr>
      </w:pPr>
      <w:r w:rsidRPr="0056195C">
        <w:rPr>
          <w:sz w:val="26"/>
          <w:szCs w:val="26"/>
        </w:rPr>
        <w:t xml:space="preserve">2. </w:t>
      </w:r>
      <w:proofErr w:type="gramStart"/>
      <w:r w:rsidRPr="0056195C">
        <w:rPr>
          <w:sz w:val="26"/>
          <w:szCs w:val="26"/>
        </w:rPr>
        <w:t>Контроль за</w:t>
      </w:r>
      <w:proofErr w:type="gramEnd"/>
      <w:r w:rsidRPr="0056195C">
        <w:rPr>
          <w:sz w:val="26"/>
          <w:szCs w:val="26"/>
        </w:rPr>
        <w:t xml:space="preserve"> исполнением настоящего постановления оставляю за собой.</w:t>
      </w:r>
    </w:p>
    <w:p w:rsidR="009B6CA5" w:rsidRPr="0056195C" w:rsidRDefault="009B6CA5" w:rsidP="009B6CA5">
      <w:pPr>
        <w:ind w:firstLine="540"/>
        <w:jc w:val="both"/>
        <w:rPr>
          <w:sz w:val="26"/>
          <w:szCs w:val="26"/>
        </w:rPr>
      </w:pPr>
      <w:r w:rsidRPr="0056195C">
        <w:rPr>
          <w:sz w:val="26"/>
          <w:szCs w:val="26"/>
        </w:rP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56195C">
        <w:rPr>
          <w:sz w:val="26"/>
          <w:szCs w:val="26"/>
        </w:rPr>
        <w:t>Рыбкинский</w:t>
      </w:r>
      <w:proofErr w:type="gramStart"/>
      <w:r w:rsidRPr="0056195C">
        <w:rPr>
          <w:sz w:val="26"/>
          <w:szCs w:val="26"/>
        </w:rPr>
        <w:t>.р</w:t>
      </w:r>
      <w:proofErr w:type="gramEnd"/>
      <w:r w:rsidRPr="0056195C">
        <w:rPr>
          <w:sz w:val="26"/>
          <w:szCs w:val="26"/>
        </w:rPr>
        <w:t>ф</w:t>
      </w:r>
      <w:proofErr w:type="spellEnd"/>
      <w:r w:rsidRPr="0056195C">
        <w:rPr>
          <w:sz w:val="26"/>
          <w:szCs w:val="26"/>
        </w:rPr>
        <w:t xml:space="preserve"> в сети “Интернет”.</w:t>
      </w:r>
    </w:p>
    <w:p w:rsidR="009B6CA5" w:rsidRDefault="009B6CA5" w:rsidP="009B6CA5">
      <w:pPr>
        <w:rPr>
          <w:sz w:val="26"/>
          <w:szCs w:val="26"/>
        </w:rPr>
      </w:pPr>
    </w:p>
    <w:p w:rsidR="0056195C" w:rsidRDefault="0056195C" w:rsidP="009B6CA5">
      <w:pPr>
        <w:rPr>
          <w:sz w:val="26"/>
          <w:szCs w:val="26"/>
        </w:rPr>
      </w:pPr>
    </w:p>
    <w:p w:rsidR="0056195C" w:rsidRPr="0056195C" w:rsidRDefault="0056195C" w:rsidP="009B6CA5">
      <w:pPr>
        <w:rPr>
          <w:sz w:val="26"/>
          <w:szCs w:val="26"/>
        </w:rPr>
      </w:pPr>
    </w:p>
    <w:p w:rsidR="009B6CA5" w:rsidRPr="0056195C" w:rsidRDefault="009B6CA5" w:rsidP="009B6CA5">
      <w:pPr>
        <w:rPr>
          <w:sz w:val="26"/>
          <w:szCs w:val="26"/>
        </w:rPr>
      </w:pPr>
      <w:r w:rsidRPr="0056195C">
        <w:rPr>
          <w:sz w:val="26"/>
          <w:szCs w:val="26"/>
        </w:rPr>
        <w:t>Глава   муниципального образования</w:t>
      </w:r>
    </w:p>
    <w:p w:rsidR="009B6CA5" w:rsidRDefault="009B6CA5" w:rsidP="009B6CA5">
      <w:pPr>
        <w:rPr>
          <w:sz w:val="26"/>
          <w:szCs w:val="26"/>
        </w:rPr>
      </w:pPr>
      <w:r w:rsidRPr="0056195C">
        <w:rPr>
          <w:sz w:val="26"/>
          <w:szCs w:val="26"/>
        </w:rPr>
        <w:t xml:space="preserve">Рыбкинский сельсовет                                                </w:t>
      </w:r>
      <w:r w:rsidR="0056195C">
        <w:rPr>
          <w:sz w:val="26"/>
          <w:szCs w:val="26"/>
        </w:rPr>
        <w:t xml:space="preserve">          </w:t>
      </w:r>
      <w:r w:rsidRPr="0056195C">
        <w:rPr>
          <w:sz w:val="26"/>
          <w:szCs w:val="26"/>
        </w:rPr>
        <w:t xml:space="preserve">              Ю.П.Колесников</w:t>
      </w:r>
    </w:p>
    <w:p w:rsidR="0056195C" w:rsidRDefault="0056195C" w:rsidP="009B6CA5">
      <w:pPr>
        <w:rPr>
          <w:sz w:val="26"/>
          <w:szCs w:val="26"/>
        </w:rPr>
      </w:pPr>
    </w:p>
    <w:p w:rsidR="0056195C" w:rsidRDefault="0056195C" w:rsidP="00D222F2">
      <w:pPr>
        <w:rPr>
          <w:sz w:val="26"/>
          <w:szCs w:val="26"/>
        </w:rPr>
      </w:pPr>
    </w:p>
    <w:p w:rsidR="0056195C" w:rsidRDefault="0056195C" w:rsidP="00D222F2">
      <w:pPr>
        <w:rPr>
          <w:sz w:val="26"/>
          <w:szCs w:val="26"/>
        </w:rPr>
      </w:pPr>
    </w:p>
    <w:p w:rsidR="0056195C" w:rsidRPr="0056195C" w:rsidRDefault="0056195C" w:rsidP="00D222F2">
      <w:pPr>
        <w:rPr>
          <w:sz w:val="26"/>
          <w:szCs w:val="26"/>
        </w:rPr>
      </w:pPr>
    </w:p>
    <w:p w:rsidR="009B6CA5" w:rsidRPr="0056195C" w:rsidRDefault="009B6CA5" w:rsidP="00D222F2">
      <w:pPr>
        <w:ind w:left="1440" w:hanging="1440"/>
        <w:rPr>
          <w:sz w:val="26"/>
          <w:szCs w:val="26"/>
        </w:rPr>
      </w:pPr>
      <w:r w:rsidRPr="0056195C">
        <w:rPr>
          <w:sz w:val="26"/>
          <w:szCs w:val="26"/>
        </w:rPr>
        <w:t>Разослано:  прокурору, в дело</w:t>
      </w:r>
    </w:p>
    <w:p w:rsidR="009B6CA5" w:rsidRPr="0056195C" w:rsidRDefault="009B6CA5" w:rsidP="00D222F2">
      <w:pPr>
        <w:rPr>
          <w:sz w:val="26"/>
          <w:szCs w:val="26"/>
        </w:rPr>
        <w:sectPr w:rsidR="009B6CA5" w:rsidRPr="0056195C">
          <w:pgSz w:w="11906" w:h="16838"/>
          <w:pgMar w:top="1134" w:right="851" w:bottom="1134" w:left="1701" w:header="709" w:footer="709" w:gutter="0"/>
          <w:cols w:space="720"/>
        </w:sectPr>
      </w:pPr>
    </w:p>
    <w:p w:rsidR="009B6CA5" w:rsidRPr="0056195C" w:rsidRDefault="009B6CA5" w:rsidP="00D222F2">
      <w:pPr>
        <w:jc w:val="right"/>
        <w:rPr>
          <w:sz w:val="26"/>
          <w:szCs w:val="26"/>
        </w:rPr>
      </w:pPr>
      <w:r w:rsidRPr="0056195C">
        <w:rPr>
          <w:sz w:val="26"/>
          <w:szCs w:val="26"/>
        </w:rPr>
        <w:lastRenderedPageBreak/>
        <w:t xml:space="preserve">    Приложение                                                                                            </w:t>
      </w:r>
    </w:p>
    <w:p w:rsidR="009B6CA5" w:rsidRPr="0056195C" w:rsidRDefault="009B6CA5" w:rsidP="00D222F2">
      <w:pPr>
        <w:jc w:val="right"/>
        <w:rPr>
          <w:sz w:val="26"/>
          <w:szCs w:val="26"/>
        </w:rPr>
      </w:pPr>
      <w:r w:rsidRPr="0056195C">
        <w:rPr>
          <w:sz w:val="26"/>
          <w:szCs w:val="26"/>
        </w:rPr>
        <w:t>к постановлению администрации</w:t>
      </w:r>
    </w:p>
    <w:p w:rsidR="009B6CA5" w:rsidRPr="0056195C" w:rsidRDefault="009B6CA5" w:rsidP="00D222F2">
      <w:pPr>
        <w:jc w:val="right"/>
        <w:rPr>
          <w:sz w:val="26"/>
          <w:szCs w:val="26"/>
        </w:rPr>
      </w:pPr>
      <w:r w:rsidRPr="0056195C">
        <w:rPr>
          <w:sz w:val="26"/>
          <w:szCs w:val="26"/>
        </w:rPr>
        <w:t xml:space="preserve">муниципального образования </w:t>
      </w:r>
    </w:p>
    <w:p w:rsidR="009B6CA5" w:rsidRPr="0056195C" w:rsidRDefault="009B6CA5" w:rsidP="00D222F2">
      <w:pPr>
        <w:ind w:left="6300" w:hanging="6300"/>
        <w:jc w:val="right"/>
        <w:rPr>
          <w:sz w:val="26"/>
          <w:szCs w:val="26"/>
        </w:rPr>
      </w:pPr>
      <w:r w:rsidRPr="0056195C">
        <w:rPr>
          <w:sz w:val="26"/>
          <w:szCs w:val="26"/>
        </w:rPr>
        <w:t>Рыбкинского сельсовета</w:t>
      </w:r>
    </w:p>
    <w:p w:rsidR="009B6CA5" w:rsidRPr="0056195C" w:rsidRDefault="009B6CA5" w:rsidP="00D222F2">
      <w:pPr>
        <w:autoSpaceDE w:val="0"/>
        <w:autoSpaceDN w:val="0"/>
        <w:adjustRightInd w:val="0"/>
        <w:ind w:firstLine="567"/>
        <w:jc w:val="right"/>
        <w:rPr>
          <w:sz w:val="26"/>
          <w:szCs w:val="26"/>
        </w:rPr>
      </w:pPr>
      <w:r w:rsidRPr="0056195C">
        <w:rPr>
          <w:color w:val="FF0000"/>
          <w:sz w:val="26"/>
          <w:szCs w:val="26"/>
        </w:rPr>
        <w:t xml:space="preserve">                                                      </w:t>
      </w:r>
      <w:r w:rsidRPr="0056195C">
        <w:rPr>
          <w:color w:val="FF0000"/>
          <w:sz w:val="26"/>
          <w:szCs w:val="26"/>
        </w:rPr>
        <w:t xml:space="preserve">                             </w:t>
      </w:r>
      <w:r w:rsidRPr="0056195C">
        <w:rPr>
          <w:color w:val="FF0000"/>
          <w:sz w:val="26"/>
          <w:szCs w:val="26"/>
        </w:rPr>
        <w:t xml:space="preserve">  </w:t>
      </w:r>
      <w:r w:rsidRPr="0056195C">
        <w:rPr>
          <w:sz w:val="26"/>
          <w:szCs w:val="26"/>
        </w:rPr>
        <w:t>от 29.03.2023 г. № 29</w:t>
      </w:r>
      <w:r w:rsidRPr="0056195C">
        <w:rPr>
          <w:sz w:val="26"/>
          <w:szCs w:val="26"/>
        </w:rPr>
        <w:t>-п</w:t>
      </w:r>
    </w:p>
    <w:p w:rsidR="001536D2" w:rsidRDefault="001536D2" w:rsidP="00D222F2">
      <w:pPr>
        <w:tabs>
          <w:tab w:val="left" w:pos="6012"/>
        </w:tabs>
        <w:ind w:right="15" w:firstLine="540"/>
        <w:jc w:val="right"/>
      </w:pPr>
    </w:p>
    <w:p w:rsidR="001536D2" w:rsidRPr="009C2CE3" w:rsidRDefault="00D222F2" w:rsidP="00D222F2">
      <w:pPr>
        <w:pStyle w:val="BlockQuotation"/>
        <w:widowControl/>
        <w:tabs>
          <w:tab w:val="left" w:pos="-426"/>
        </w:tabs>
        <w:ind w:left="0" w:right="0" w:firstLine="0"/>
        <w:jc w:val="center"/>
        <w:rPr>
          <w:b/>
          <w:bCs/>
          <w:sz w:val="26"/>
          <w:szCs w:val="26"/>
        </w:rPr>
      </w:pPr>
      <w:r w:rsidRPr="009C2CE3">
        <w:rPr>
          <w:b/>
          <w:bCs/>
          <w:sz w:val="26"/>
          <w:szCs w:val="26"/>
        </w:rPr>
        <w:t>Сводный отчет</w:t>
      </w:r>
    </w:p>
    <w:p w:rsidR="001536D2" w:rsidRPr="009C2CE3" w:rsidRDefault="001536D2" w:rsidP="00D222F2">
      <w:pPr>
        <w:tabs>
          <w:tab w:val="left" w:pos="9356"/>
        </w:tabs>
        <w:ind w:right="-2"/>
        <w:jc w:val="center"/>
        <w:rPr>
          <w:b/>
          <w:sz w:val="26"/>
          <w:szCs w:val="26"/>
        </w:rPr>
      </w:pPr>
      <w:r w:rsidRPr="009C2CE3">
        <w:rPr>
          <w:b/>
          <w:bCs w:val="0"/>
          <w:sz w:val="26"/>
          <w:szCs w:val="26"/>
        </w:rPr>
        <w:t xml:space="preserve">о ходе реализации и об оценке эффективности </w:t>
      </w:r>
      <w:r w:rsidRPr="009C2CE3">
        <w:rPr>
          <w:b/>
          <w:sz w:val="26"/>
          <w:szCs w:val="26"/>
        </w:rPr>
        <w:t>исполнения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r w:rsidR="00D222F2" w:rsidRPr="009C2CE3">
        <w:rPr>
          <w:b/>
          <w:sz w:val="26"/>
          <w:szCs w:val="26"/>
        </w:rPr>
        <w:t xml:space="preserve"> за 2022 год</w:t>
      </w:r>
    </w:p>
    <w:p w:rsidR="001536D2" w:rsidRPr="009C2CE3" w:rsidRDefault="001536D2" w:rsidP="00D222F2">
      <w:pPr>
        <w:rPr>
          <w:color w:val="FF0000"/>
          <w:sz w:val="26"/>
          <w:szCs w:val="26"/>
        </w:rPr>
      </w:pPr>
    </w:p>
    <w:p w:rsidR="00D222F2" w:rsidRPr="009C2CE3" w:rsidRDefault="001536D2" w:rsidP="00D222F2">
      <w:pPr>
        <w:pStyle w:val="a4"/>
        <w:autoSpaceDE w:val="0"/>
        <w:autoSpaceDN w:val="0"/>
        <w:adjustRightInd w:val="0"/>
        <w:spacing w:before="0" w:beforeAutospacing="0" w:after="0" w:afterAutospacing="0"/>
        <w:ind w:firstLine="708"/>
        <w:jc w:val="both"/>
        <w:rPr>
          <w:bCs/>
          <w:color w:val="000000"/>
          <w:sz w:val="26"/>
          <w:szCs w:val="26"/>
        </w:rPr>
      </w:pPr>
      <w:r w:rsidRPr="009C2CE3">
        <w:rPr>
          <w:sz w:val="26"/>
          <w:szCs w:val="26"/>
        </w:rPr>
        <w:t>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w:t>
      </w:r>
      <w:r w:rsidR="00D222F2" w:rsidRPr="009C2CE3">
        <w:rPr>
          <w:sz w:val="26"/>
          <w:szCs w:val="26"/>
        </w:rPr>
        <w:t>ды» утверждена  постановлением а</w:t>
      </w:r>
      <w:r w:rsidRPr="009C2CE3">
        <w:rPr>
          <w:sz w:val="26"/>
          <w:szCs w:val="26"/>
        </w:rPr>
        <w:t xml:space="preserve">дминистрации муниципального образования Рыбкинский  сельсовет Новосергиевского района Оренбургской области </w:t>
      </w:r>
      <w:r w:rsidRPr="009C2CE3">
        <w:rPr>
          <w:bCs/>
          <w:color w:val="000000"/>
          <w:sz w:val="26"/>
          <w:szCs w:val="26"/>
        </w:rPr>
        <w:t>от 30.05.2019 № 3</w:t>
      </w:r>
      <w:r w:rsidR="00D222F2" w:rsidRPr="009C2CE3">
        <w:rPr>
          <w:bCs/>
          <w:color w:val="000000"/>
          <w:sz w:val="26"/>
          <w:szCs w:val="26"/>
        </w:rPr>
        <w:t>2-п.</w:t>
      </w:r>
    </w:p>
    <w:p w:rsidR="001536D2" w:rsidRPr="009C2CE3" w:rsidRDefault="00D222F2" w:rsidP="009C2CE3">
      <w:pPr>
        <w:pStyle w:val="a4"/>
        <w:autoSpaceDE w:val="0"/>
        <w:autoSpaceDN w:val="0"/>
        <w:adjustRightInd w:val="0"/>
        <w:spacing w:before="0" w:beforeAutospacing="0" w:after="0" w:afterAutospacing="0"/>
        <w:ind w:firstLine="708"/>
        <w:jc w:val="both"/>
        <w:rPr>
          <w:bCs/>
          <w:color w:val="000000"/>
          <w:sz w:val="26"/>
          <w:szCs w:val="26"/>
        </w:rPr>
      </w:pPr>
      <w:r w:rsidRPr="009C2CE3">
        <w:rPr>
          <w:color w:val="000000"/>
          <w:sz w:val="26"/>
          <w:szCs w:val="26"/>
        </w:rPr>
        <w:t xml:space="preserve">Программа </w:t>
      </w:r>
      <w:r w:rsidRPr="009C2CE3">
        <w:rPr>
          <w:bCs/>
          <w:sz w:val="26"/>
          <w:szCs w:val="26"/>
        </w:rPr>
        <w:t>размещена на официальном сайте Администрации Рыбкинского сельсовета Новосергиевского района Оренбургской области в информационно – телекоммуникационной сети «Интернет» в разделе «Постановления» (ссылка:</w:t>
      </w:r>
      <w:r w:rsidRPr="009C2CE3">
        <w:rPr>
          <w:sz w:val="26"/>
          <w:szCs w:val="26"/>
        </w:rPr>
        <w:t xml:space="preserve"> </w:t>
      </w:r>
      <w:r w:rsidRPr="009C2CE3">
        <w:rPr>
          <w:bCs/>
          <w:sz w:val="26"/>
          <w:szCs w:val="26"/>
        </w:rPr>
        <w:t>https://рыбкинский</w:t>
      </w:r>
      <w:proofErr w:type="gramStart"/>
      <w:r w:rsidRPr="009C2CE3">
        <w:rPr>
          <w:bCs/>
          <w:sz w:val="26"/>
          <w:szCs w:val="26"/>
        </w:rPr>
        <w:t>.р</w:t>
      </w:r>
      <w:proofErr w:type="gramEnd"/>
      <w:r w:rsidRPr="009C2CE3">
        <w:rPr>
          <w:bCs/>
          <w:sz w:val="26"/>
          <w:szCs w:val="26"/>
        </w:rPr>
        <w:t xml:space="preserve">ф/postanovleniya/). </w:t>
      </w:r>
    </w:p>
    <w:p w:rsidR="001536D2" w:rsidRPr="009C2CE3" w:rsidRDefault="001536D2" w:rsidP="001536D2">
      <w:pPr>
        <w:autoSpaceDE w:val="0"/>
        <w:autoSpaceDN w:val="0"/>
        <w:adjustRightInd w:val="0"/>
        <w:ind w:firstLine="708"/>
        <w:jc w:val="both"/>
        <w:rPr>
          <w:b/>
          <w:sz w:val="26"/>
          <w:szCs w:val="26"/>
        </w:rPr>
      </w:pPr>
      <w:r w:rsidRPr="009C2CE3">
        <w:rPr>
          <w:b/>
          <w:sz w:val="26"/>
          <w:szCs w:val="26"/>
        </w:rPr>
        <w:t>Цель Программы:</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Основной целью Программы является сокращение числа потребителей незаконного потребления наркотических средств и психотропных веществ в населенных пунктах муниципального образования.</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Программа рассчитана на 2020-2024 годы и предполагает решение следующих задач:</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 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 xml:space="preserve">- создание </w:t>
      </w:r>
      <w:proofErr w:type="gramStart"/>
      <w:r w:rsidRPr="009C2CE3">
        <w:rPr>
          <w:rFonts w:ascii="Times New Roman" w:hAnsi="Times New Roman" w:cs="Times New Roman"/>
          <w:sz w:val="26"/>
          <w:szCs w:val="26"/>
        </w:rPr>
        <w:t>системы мониторинга масштабов распространения наркомании</w:t>
      </w:r>
      <w:proofErr w:type="gramEnd"/>
      <w:r w:rsidRPr="009C2CE3">
        <w:rPr>
          <w:rFonts w:ascii="Times New Roman" w:hAnsi="Times New Roman" w:cs="Times New Roman"/>
          <w:sz w:val="26"/>
          <w:szCs w:val="26"/>
        </w:rPr>
        <w:t xml:space="preserve"> и осуществление постоянного контроля </w:t>
      </w:r>
      <w:proofErr w:type="spellStart"/>
      <w:r w:rsidRPr="009C2CE3">
        <w:rPr>
          <w:rFonts w:ascii="Times New Roman" w:hAnsi="Times New Roman" w:cs="Times New Roman"/>
          <w:sz w:val="26"/>
          <w:szCs w:val="26"/>
        </w:rPr>
        <w:t>наркоситуации</w:t>
      </w:r>
      <w:proofErr w:type="spellEnd"/>
      <w:r w:rsidRPr="009C2CE3">
        <w:rPr>
          <w:rFonts w:ascii="Times New Roman" w:hAnsi="Times New Roman" w:cs="Times New Roman"/>
          <w:sz w:val="26"/>
          <w:szCs w:val="26"/>
        </w:rPr>
        <w:t>;</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 создание комплексной системы мер по профилактике и снижению роста злоупотребления наркотиками и их незаконного оборота;</w:t>
      </w:r>
    </w:p>
    <w:p w:rsidR="001536D2" w:rsidRPr="009C2CE3" w:rsidRDefault="001536D2" w:rsidP="001536D2">
      <w:pPr>
        <w:pStyle w:val="ConsPlusNormal0"/>
        <w:ind w:firstLine="540"/>
        <w:jc w:val="both"/>
        <w:rPr>
          <w:rFonts w:ascii="Times New Roman" w:hAnsi="Times New Roman" w:cs="Times New Roman"/>
          <w:sz w:val="26"/>
          <w:szCs w:val="26"/>
        </w:rPr>
      </w:pPr>
      <w:r w:rsidRPr="009C2CE3">
        <w:rPr>
          <w:rFonts w:ascii="Times New Roman" w:hAnsi="Times New Roman" w:cs="Times New Roman"/>
          <w:sz w:val="26"/>
          <w:szCs w:val="26"/>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1536D2" w:rsidRPr="009C2CE3" w:rsidRDefault="001536D2" w:rsidP="001536D2">
      <w:pPr>
        <w:widowControl w:val="0"/>
        <w:overflowPunct w:val="0"/>
        <w:autoSpaceDE w:val="0"/>
        <w:autoSpaceDN w:val="0"/>
        <w:adjustRightInd w:val="0"/>
        <w:ind w:firstLine="567"/>
        <w:jc w:val="both"/>
        <w:outlineLvl w:val="2"/>
        <w:rPr>
          <w:sz w:val="26"/>
          <w:szCs w:val="26"/>
        </w:rPr>
      </w:pPr>
      <w:r w:rsidRPr="009C2CE3">
        <w:rPr>
          <w:sz w:val="26"/>
          <w:szCs w:val="26"/>
        </w:rPr>
        <w:t>В рамках программы реализуются следующие основные мероприятия</w:t>
      </w:r>
      <w:r w:rsidRPr="009C2CE3">
        <w:rPr>
          <w:kern w:val="2"/>
          <w:sz w:val="26"/>
          <w:szCs w:val="26"/>
        </w:rPr>
        <w:t>:</w:t>
      </w:r>
    </w:p>
    <w:p w:rsidR="001536D2" w:rsidRPr="009C2CE3" w:rsidRDefault="001536D2" w:rsidP="001536D2">
      <w:pPr>
        <w:widowControl w:val="0"/>
        <w:overflowPunct w:val="0"/>
        <w:autoSpaceDE w:val="0"/>
        <w:autoSpaceDN w:val="0"/>
        <w:adjustRightInd w:val="0"/>
        <w:ind w:firstLine="567"/>
        <w:jc w:val="both"/>
        <w:outlineLvl w:val="3"/>
        <w:rPr>
          <w:sz w:val="26"/>
          <w:szCs w:val="26"/>
        </w:rPr>
      </w:pPr>
      <w:r w:rsidRPr="009C2CE3">
        <w:rPr>
          <w:sz w:val="26"/>
          <w:szCs w:val="26"/>
        </w:rPr>
        <w:t xml:space="preserve">- </w:t>
      </w:r>
      <w:r w:rsidRPr="009C2CE3">
        <w:rPr>
          <w:b/>
          <w:sz w:val="26"/>
          <w:szCs w:val="26"/>
        </w:rPr>
        <w:t>основное мероприятие 1 «Организационно-правовое обеспечение антинаркотической деятельности»</w:t>
      </w:r>
      <w:r w:rsidRPr="009C2CE3">
        <w:rPr>
          <w:sz w:val="26"/>
          <w:szCs w:val="26"/>
        </w:rPr>
        <w:t>.</w:t>
      </w:r>
    </w:p>
    <w:p w:rsidR="001536D2" w:rsidRPr="009C2CE3" w:rsidRDefault="001536D2" w:rsidP="001536D2">
      <w:pPr>
        <w:widowControl w:val="0"/>
        <w:overflowPunct w:val="0"/>
        <w:autoSpaceDE w:val="0"/>
        <w:autoSpaceDN w:val="0"/>
        <w:adjustRightInd w:val="0"/>
        <w:ind w:firstLine="567"/>
        <w:jc w:val="both"/>
        <w:rPr>
          <w:sz w:val="26"/>
          <w:szCs w:val="26"/>
        </w:rPr>
      </w:pPr>
      <w:r w:rsidRPr="009C2CE3">
        <w:rPr>
          <w:sz w:val="26"/>
          <w:szCs w:val="26"/>
        </w:rPr>
        <w:t xml:space="preserve">В результате реализация данного основного мероприятия были организованы семинары и </w:t>
      </w:r>
      <w:r w:rsidRPr="009C2CE3">
        <w:rPr>
          <w:bCs w:val="0"/>
          <w:sz w:val="26"/>
          <w:szCs w:val="26"/>
        </w:rPr>
        <w:t>совещания по актуальным вопросам наркологических заболеваний.</w:t>
      </w:r>
    </w:p>
    <w:p w:rsidR="001536D2" w:rsidRPr="009C2CE3" w:rsidRDefault="001536D2" w:rsidP="001536D2">
      <w:pPr>
        <w:widowControl w:val="0"/>
        <w:overflowPunct w:val="0"/>
        <w:autoSpaceDE w:val="0"/>
        <w:autoSpaceDN w:val="0"/>
        <w:adjustRightInd w:val="0"/>
        <w:ind w:firstLine="567"/>
        <w:jc w:val="both"/>
        <w:rPr>
          <w:bCs w:val="0"/>
          <w:sz w:val="26"/>
          <w:szCs w:val="26"/>
        </w:rPr>
      </w:pPr>
      <w:r w:rsidRPr="009C2CE3">
        <w:rPr>
          <w:sz w:val="26"/>
          <w:szCs w:val="26"/>
        </w:rPr>
        <w:t xml:space="preserve">Результатами реализации данного основного мероприятия стало развитие методической базы по вопросам профилактики наркомании, повышение эффективности работы по профилактике немедицинского потребления </w:t>
      </w:r>
      <w:proofErr w:type="spellStart"/>
      <w:r w:rsidRPr="009C2CE3">
        <w:rPr>
          <w:sz w:val="26"/>
          <w:szCs w:val="26"/>
        </w:rPr>
        <w:t>психоактивных</w:t>
      </w:r>
      <w:proofErr w:type="spellEnd"/>
      <w:r w:rsidRPr="009C2CE3">
        <w:rPr>
          <w:sz w:val="26"/>
          <w:szCs w:val="26"/>
        </w:rPr>
        <w:t xml:space="preserve"> веще</w:t>
      </w:r>
      <w:proofErr w:type="gramStart"/>
      <w:r w:rsidRPr="009C2CE3">
        <w:rPr>
          <w:sz w:val="26"/>
          <w:szCs w:val="26"/>
        </w:rPr>
        <w:t>ств ср</w:t>
      </w:r>
      <w:proofErr w:type="gramEnd"/>
      <w:r w:rsidRPr="009C2CE3">
        <w:rPr>
          <w:sz w:val="26"/>
          <w:szCs w:val="26"/>
        </w:rPr>
        <w:t xml:space="preserve">еди населения, в том числе детей, подростков и </w:t>
      </w:r>
      <w:r w:rsidRPr="009C2CE3">
        <w:rPr>
          <w:sz w:val="26"/>
          <w:szCs w:val="26"/>
        </w:rPr>
        <w:lastRenderedPageBreak/>
        <w:t>молодежи.</w:t>
      </w:r>
    </w:p>
    <w:p w:rsidR="001536D2" w:rsidRPr="009C2CE3" w:rsidRDefault="001536D2" w:rsidP="001536D2">
      <w:pPr>
        <w:widowControl w:val="0"/>
        <w:overflowPunct w:val="0"/>
        <w:autoSpaceDE w:val="0"/>
        <w:autoSpaceDN w:val="0"/>
        <w:adjustRightInd w:val="0"/>
        <w:ind w:firstLine="567"/>
        <w:jc w:val="both"/>
        <w:rPr>
          <w:sz w:val="26"/>
          <w:szCs w:val="26"/>
        </w:rPr>
      </w:pPr>
      <w:r w:rsidRPr="009C2CE3">
        <w:rPr>
          <w:sz w:val="26"/>
          <w:szCs w:val="26"/>
        </w:rPr>
        <w:t>Реализация данного основного мероприятия направлена на достижение значений следующих показателей (индикаторов)  приложение № 1 к отчету.</w:t>
      </w:r>
    </w:p>
    <w:p w:rsidR="001536D2" w:rsidRPr="009C2CE3" w:rsidRDefault="001536D2" w:rsidP="001536D2">
      <w:pPr>
        <w:widowControl w:val="0"/>
        <w:overflowPunct w:val="0"/>
        <w:autoSpaceDE w:val="0"/>
        <w:autoSpaceDN w:val="0"/>
        <w:adjustRightInd w:val="0"/>
        <w:ind w:firstLine="567"/>
        <w:jc w:val="both"/>
        <w:rPr>
          <w:sz w:val="26"/>
          <w:szCs w:val="26"/>
        </w:rPr>
      </w:pPr>
      <w:r w:rsidRPr="009C2CE3">
        <w:rPr>
          <w:sz w:val="26"/>
          <w:szCs w:val="26"/>
        </w:rPr>
        <w:t xml:space="preserve">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w:t>
      </w:r>
      <w:proofErr w:type="gramStart"/>
      <w:r w:rsidRPr="009C2CE3">
        <w:rPr>
          <w:sz w:val="26"/>
          <w:szCs w:val="26"/>
        </w:rPr>
        <w:t>сокращения числа потребителей незаконного потребления наркотических средств</w:t>
      </w:r>
      <w:proofErr w:type="gramEnd"/>
      <w:r w:rsidRPr="009C2CE3">
        <w:rPr>
          <w:sz w:val="26"/>
          <w:szCs w:val="26"/>
        </w:rPr>
        <w:t xml:space="preserve"> и психотропных веществ в населенных пунктах муниципального образования </w:t>
      </w:r>
    </w:p>
    <w:p w:rsidR="00D222F2" w:rsidRPr="009C2CE3" w:rsidRDefault="001536D2" w:rsidP="001536D2">
      <w:pPr>
        <w:widowControl w:val="0"/>
        <w:overflowPunct w:val="0"/>
        <w:autoSpaceDE w:val="0"/>
        <w:autoSpaceDN w:val="0"/>
        <w:adjustRightInd w:val="0"/>
        <w:ind w:firstLine="567"/>
        <w:jc w:val="both"/>
        <w:rPr>
          <w:sz w:val="26"/>
          <w:szCs w:val="26"/>
        </w:rPr>
      </w:pPr>
      <w:r w:rsidRPr="009C2CE3">
        <w:rPr>
          <w:sz w:val="26"/>
          <w:szCs w:val="2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Расходы на реализаци</w:t>
      </w:r>
      <w:r w:rsidR="00D222F2" w:rsidRPr="009C2CE3">
        <w:rPr>
          <w:sz w:val="26"/>
          <w:szCs w:val="26"/>
        </w:rPr>
        <w:t>ю муниципальной программы в 2022</w:t>
      </w:r>
      <w:r w:rsidRPr="009C2CE3">
        <w:rPr>
          <w:sz w:val="26"/>
          <w:szCs w:val="26"/>
        </w:rPr>
        <w:t xml:space="preserve"> году</w:t>
      </w:r>
      <w:r w:rsidR="00D222F2" w:rsidRPr="009C2CE3">
        <w:rPr>
          <w:sz w:val="26"/>
          <w:szCs w:val="26"/>
        </w:rPr>
        <w:t xml:space="preserve"> не выделялись. </w:t>
      </w:r>
      <w:r w:rsidRPr="009C2CE3">
        <w:rPr>
          <w:sz w:val="26"/>
          <w:szCs w:val="26"/>
        </w:rPr>
        <w:t xml:space="preserve"> </w:t>
      </w:r>
    </w:p>
    <w:p w:rsidR="001536D2" w:rsidRPr="009C2CE3" w:rsidRDefault="001536D2" w:rsidP="001536D2">
      <w:pPr>
        <w:pStyle w:val="ConsPlusNormal0"/>
        <w:jc w:val="both"/>
        <w:rPr>
          <w:rFonts w:ascii="Times New Roman" w:hAnsi="Times New Roman" w:cs="Times New Roman"/>
          <w:sz w:val="26"/>
          <w:szCs w:val="26"/>
        </w:rPr>
      </w:pPr>
    </w:p>
    <w:p w:rsidR="001536D2" w:rsidRPr="009C2CE3" w:rsidRDefault="001536D2" w:rsidP="001536D2">
      <w:pPr>
        <w:pStyle w:val="ConsPlusNormal0"/>
        <w:jc w:val="both"/>
        <w:rPr>
          <w:rFonts w:ascii="Times New Roman" w:hAnsi="Times New Roman" w:cs="Times New Roman"/>
          <w:sz w:val="26"/>
          <w:szCs w:val="26"/>
        </w:rPr>
      </w:pPr>
    </w:p>
    <w:p w:rsidR="001536D2" w:rsidRPr="009C2CE3" w:rsidRDefault="001536D2" w:rsidP="001536D2">
      <w:pPr>
        <w:pStyle w:val="ConsPlusNormal0"/>
        <w:jc w:val="both"/>
        <w:rPr>
          <w:rFonts w:ascii="Times New Roman" w:hAnsi="Times New Roman" w:cs="Times New Roman"/>
          <w:sz w:val="26"/>
          <w:szCs w:val="26"/>
        </w:rPr>
      </w:pPr>
    </w:p>
    <w:p w:rsidR="001536D2" w:rsidRPr="009C2CE3" w:rsidRDefault="001536D2" w:rsidP="001536D2">
      <w:pPr>
        <w:pStyle w:val="ConsPlusNormal0"/>
        <w:jc w:val="both"/>
        <w:rPr>
          <w:rFonts w:ascii="Times New Roman" w:hAnsi="Times New Roman" w:cs="Times New Roman"/>
          <w:sz w:val="26"/>
          <w:szCs w:val="26"/>
        </w:rPr>
      </w:pPr>
    </w:p>
    <w:p w:rsidR="001536D2" w:rsidRPr="009C2CE3" w:rsidRDefault="001536D2" w:rsidP="001536D2">
      <w:pPr>
        <w:pStyle w:val="ConsPlusNormal0"/>
        <w:jc w:val="both"/>
        <w:rPr>
          <w:rFonts w:ascii="Arial" w:hAnsi="Arial" w:cs="Arial"/>
          <w:sz w:val="26"/>
          <w:szCs w:val="26"/>
        </w:rPr>
      </w:pPr>
    </w:p>
    <w:p w:rsidR="001536D2" w:rsidRDefault="001536D2" w:rsidP="001536D2">
      <w:pPr>
        <w:pStyle w:val="ConsPlusNormal0"/>
        <w:jc w:val="both"/>
        <w:rPr>
          <w:sz w:val="26"/>
          <w:szCs w:val="26"/>
        </w:rPr>
      </w:pPr>
    </w:p>
    <w:p w:rsidR="001536D2" w:rsidRDefault="001536D2" w:rsidP="001536D2">
      <w:pPr>
        <w:rPr>
          <w:color w:val="000000"/>
        </w:rPr>
        <w:sectPr w:rsidR="001536D2">
          <w:pgSz w:w="11906" w:h="16838"/>
          <w:pgMar w:top="1134" w:right="851" w:bottom="1134" w:left="1701" w:header="709" w:footer="709" w:gutter="0"/>
          <w:cols w:space="720"/>
        </w:sectPr>
      </w:pPr>
    </w:p>
    <w:p w:rsidR="001536D2" w:rsidRPr="009C2CE3" w:rsidRDefault="001536D2" w:rsidP="001536D2">
      <w:pPr>
        <w:overflowPunct w:val="0"/>
        <w:autoSpaceDE w:val="0"/>
        <w:autoSpaceDN w:val="0"/>
        <w:adjustRightInd w:val="0"/>
        <w:ind w:left="9360"/>
        <w:outlineLvl w:val="0"/>
        <w:rPr>
          <w:sz w:val="26"/>
          <w:szCs w:val="26"/>
        </w:rPr>
      </w:pPr>
      <w:r w:rsidRPr="009C2CE3">
        <w:rPr>
          <w:bCs w:val="0"/>
          <w:sz w:val="26"/>
          <w:szCs w:val="26"/>
        </w:rPr>
        <w:lastRenderedPageBreak/>
        <w:t xml:space="preserve">                                            Приложение № 1</w:t>
      </w:r>
    </w:p>
    <w:p w:rsidR="001536D2" w:rsidRDefault="001536D2" w:rsidP="001536D2">
      <w:pPr>
        <w:overflowPunct w:val="0"/>
        <w:autoSpaceDE w:val="0"/>
        <w:autoSpaceDN w:val="0"/>
        <w:adjustRightInd w:val="0"/>
        <w:ind w:left="180" w:hanging="180"/>
        <w:jc w:val="center"/>
        <w:outlineLvl w:val="0"/>
        <w:rPr>
          <w:bCs w:val="0"/>
        </w:rPr>
      </w:pPr>
    </w:p>
    <w:p w:rsidR="001536D2" w:rsidRDefault="001536D2" w:rsidP="001536D2">
      <w:pPr>
        <w:overflowPunct w:val="0"/>
        <w:autoSpaceDE w:val="0"/>
        <w:autoSpaceDN w:val="0"/>
        <w:adjustRightInd w:val="0"/>
        <w:ind w:left="180" w:hanging="180"/>
        <w:jc w:val="center"/>
        <w:outlineLvl w:val="0"/>
        <w:rPr>
          <w:b/>
          <w:bCs w:val="0"/>
          <w:sz w:val="24"/>
          <w:szCs w:val="24"/>
        </w:rPr>
      </w:pPr>
      <w:r>
        <w:rPr>
          <w:b/>
          <w:bCs w:val="0"/>
          <w:sz w:val="24"/>
          <w:szCs w:val="24"/>
        </w:rPr>
        <w:t xml:space="preserve">Достижение целевых показателей (индикаторов) Программы и их значений </w:t>
      </w:r>
    </w:p>
    <w:p w:rsidR="001536D2" w:rsidRDefault="001536D2" w:rsidP="001536D2">
      <w:pPr>
        <w:overflowPunct w:val="0"/>
        <w:autoSpaceDE w:val="0"/>
        <w:autoSpaceDN w:val="0"/>
        <w:adjustRightInd w:val="0"/>
        <w:ind w:left="180" w:hanging="180"/>
        <w:jc w:val="center"/>
        <w:outlineLvl w:val="0"/>
        <w:rPr>
          <w:bCs w:val="0"/>
          <w:sz w:val="24"/>
          <w:szCs w:val="24"/>
        </w:rPr>
      </w:pPr>
    </w:p>
    <w:tbl>
      <w:tblPr>
        <w:tblW w:w="15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942"/>
        <w:gridCol w:w="3129"/>
        <w:gridCol w:w="1418"/>
        <w:gridCol w:w="1276"/>
        <w:gridCol w:w="1134"/>
        <w:gridCol w:w="1134"/>
        <w:gridCol w:w="981"/>
      </w:tblGrid>
      <w:tr w:rsidR="001536D2" w:rsidRPr="009C2CE3" w:rsidTr="001536D2">
        <w:trPr>
          <w:tblHeader/>
        </w:trPr>
        <w:tc>
          <w:tcPr>
            <w:tcW w:w="541" w:type="dxa"/>
            <w:vMerge w:val="restart"/>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w:t>
            </w:r>
          </w:p>
          <w:p w:rsidR="001536D2" w:rsidRPr="009C2CE3" w:rsidRDefault="001536D2">
            <w:pPr>
              <w:overflowPunct w:val="0"/>
              <w:autoSpaceDE w:val="0"/>
              <w:autoSpaceDN w:val="0"/>
              <w:adjustRightInd w:val="0"/>
              <w:spacing w:line="276" w:lineRule="auto"/>
              <w:jc w:val="center"/>
              <w:outlineLvl w:val="0"/>
              <w:rPr>
                <w:sz w:val="24"/>
                <w:szCs w:val="24"/>
                <w:u w:val="single"/>
                <w:lang w:eastAsia="en-US"/>
              </w:rPr>
            </w:pPr>
            <w:proofErr w:type="gramStart"/>
            <w:r w:rsidRPr="009C2CE3">
              <w:rPr>
                <w:bCs w:val="0"/>
                <w:sz w:val="24"/>
                <w:szCs w:val="24"/>
                <w:lang w:eastAsia="en-US"/>
              </w:rPr>
              <w:t>п</w:t>
            </w:r>
            <w:proofErr w:type="gramEnd"/>
            <w:r w:rsidRPr="009C2CE3">
              <w:rPr>
                <w:bCs w:val="0"/>
                <w:sz w:val="24"/>
                <w:szCs w:val="24"/>
                <w:lang w:eastAsia="en-US"/>
              </w:rPr>
              <w:t>/п</w:t>
            </w:r>
          </w:p>
        </w:tc>
        <w:tc>
          <w:tcPr>
            <w:tcW w:w="5942" w:type="dxa"/>
            <w:vMerge w:val="restart"/>
            <w:tcBorders>
              <w:top w:val="single" w:sz="4" w:space="0" w:color="auto"/>
              <w:left w:val="single" w:sz="4" w:space="0" w:color="auto"/>
              <w:bottom w:val="nil"/>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Наименование показателя</w:t>
            </w:r>
          </w:p>
          <w:p w:rsidR="001536D2" w:rsidRPr="009C2CE3" w:rsidRDefault="001536D2">
            <w:pPr>
              <w:overflowPunct w:val="0"/>
              <w:autoSpaceDE w:val="0"/>
              <w:autoSpaceDN w:val="0"/>
              <w:adjustRightInd w:val="0"/>
              <w:spacing w:line="276" w:lineRule="auto"/>
              <w:jc w:val="center"/>
              <w:outlineLvl w:val="0"/>
              <w:rPr>
                <w:bCs w:val="0"/>
                <w:sz w:val="24"/>
                <w:szCs w:val="24"/>
                <w:lang w:eastAsia="en-US"/>
              </w:rPr>
            </w:pPr>
            <w:r w:rsidRPr="009C2CE3">
              <w:rPr>
                <w:bCs w:val="0"/>
                <w:sz w:val="24"/>
                <w:szCs w:val="24"/>
                <w:lang w:eastAsia="en-US"/>
              </w:rPr>
              <w:t>(индикатора)</w:t>
            </w:r>
          </w:p>
          <w:p w:rsidR="001536D2" w:rsidRPr="009C2CE3" w:rsidRDefault="001536D2">
            <w:pPr>
              <w:overflowPunct w:val="0"/>
              <w:autoSpaceDE w:val="0"/>
              <w:autoSpaceDN w:val="0"/>
              <w:adjustRightInd w:val="0"/>
              <w:spacing w:line="276" w:lineRule="auto"/>
              <w:jc w:val="center"/>
              <w:outlineLvl w:val="0"/>
              <w:rPr>
                <w:sz w:val="24"/>
                <w:szCs w:val="24"/>
                <w:u w:val="single"/>
                <w:lang w:eastAsia="en-US"/>
              </w:rPr>
            </w:pPr>
          </w:p>
        </w:tc>
        <w:tc>
          <w:tcPr>
            <w:tcW w:w="3129" w:type="dxa"/>
            <w:vMerge w:val="restart"/>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 xml:space="preserve">Единица </w:t>
            </w:r>
          </w:p>
          <w:p w:rsidR="001536D2" w:rsidRPr="009C2CE3" w:rsidRDefault="001536D2">
            <w:pPr>
              <w:overflowPunct w:val="0"/>
              <w:autoSpaceDE w:val="0"/>
              <w:autoSpaceDN w:val="0"/>
              <w:adjustRightInd w:val="0"/>
              <w:spacing w:line="276" w:lineRule="auto"/>
              <w:ind w:left="-108"/>
              <w:jc w:val="center"/>
              <w:outlineLvl w:val="0"/>
              <w:rPr>
                <w:sz w:val="24"/>
                <w:szCs w:val="24"/>
                <w:u w:val="single"/>
                <w:lang w:eastAsia="en-US"/>
              </w:rPr>
            </w:pPr>
            <w:r w:rsidRPr="009C2CE3">
              <w:rPr>
                <w:bCs w:val="0"/>
                <w:sz w:val="24"/>
                <w:szCs w:val="24"/>
                <w:lang w:eastAsia="en-US"/>
              </w:rPr>
              <w:t>измерения</w:t>
            </w:r>
          </w:p>
        </w:tc>
        <w:tc>
          <w:tcPr>
            <w:tcW w:w="5943" w:type="dxa"/>
            <w:gridSpan w:val="5"/>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Запланированные показатели (индикаторы)</w:t>
            </w:r>
          </w:p>
        </w:tc>
      </w:tr>
      <w:tr w:rsidR="001536D2" w:rsidRPr="009C2CE3" w:rsidTr="001536D2">
        <w:trPr>
          <w:tblHeader/>
        </w:trPr>
        <w:tc>
          <w:tcPr>
            <w:tcW w:w="541" w:type="dxa"/>
            <w:vMerge/>
            <w:tcBorders>
              <w:top w:val="single" w:sz="4" w:space="0" w:color="auto"/>
              <w:left w:val="single" w:sz="4" w:space="0" w:color="auto"/>
              <w:bottom w:val="nil"/>
              <w:right w:val="single" w:sz="4" w:space="0" w:color="auto"/>
            </w:tcBorders>
            <w:vAlign w:val="center"/>
            <w:hideMark/>
          </w:tcPr>
          <w:p w:rsidR="001536D2" w:rsidRPr="009C2CE3" w:rsidRDefault="001536D2">
            <w:pPr>
              <w:rPr>
                <w:sz w:val="24"/>
                <w:szCs w:val="24"/>
                <w:u w:val="single"/>
                <w:lang w:eastAsia="en-US"/>
              </w:rPr>
            </w:pPr>
          </w:p>
        </w:tc>
        <w:tc>
          <w:tcPr>
            <w:tcW w:w="5942" w:type="dxa"/>
            <w:vMerge/>
            <w:tcBorders>
              <w:top w:val="single" w:sz="4" w:space="0" w:color="auto"/>
              <w:left w:val="single" w:sz="4" w:space="0" w:color="auto"/>
              <w:bottom w:val="nil"/>
              <w:right w:val="single" w:sz="4" w:space="0" w:color="auto"/>
            </w:tcBorders>
            <w:vAlign w:val="center"/>
            <w:hideMark/>
          </w:tcPr>
          <w:p w:rsidR="001536D2" w:rsidRPr="009C2CE3" w:rsidRDefault="001536D2">
            <w:pPr>
              <w:rPr>
                <w:sz w:val="24"/>
                <w:szCs w:val="24"/>
                <w:u w:val="single"/>
                <w:lang w:eastAsia="en-US"/>
              </w:rPr>
            </w:pPr>
          </w:p>
        </w:tc>
        <w:tc>
          <w:tcPr>
            <w:tcW w:w="3129" w:type="dxa"/>
            <w:vMerge/>
            <w:tcBorders>
              <w:top w:val="single" w:sz="4" w:space="0" w:color="auto"/>
              <w:left w:val="single" w:sz="4" w:space="0" w:color="auto"/>
              <w:bottom w:val="nil"/>
              <w:right w:val="single" w:sz="4" w:space="0" w:color="auto"/>
            </w:tcBorders>
            <w:vAlign w:val="center"/>
            <w:hideMark/>
          </w:tcPr>
          <w:p w:rsidR="001536D2" w:rsidRPr="009C2CE3" w:rsidRDefault="001536D2">
            <w:pPr>
              <w:rPr>
                <w:sz w:val="24"/>
                <w:szCs w:val="24"/>
                <w:u w:val="single"/>
                <w:lang w:eastAsia="en-US"/>
              </w:rPr>
            </w:pPr>
          </w:p>
        </w:tc>
        <w:tc>
          <w:tcPr>
            <w:tcW w:w="1418" w:type="dxa"/>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 xml:space="preserve">2020 год </w:t>
            </w:r>
          </w:p>
        </w:tc>
        <w:tc>
          <w:tcPr>
            <w:tcW w:w="1276" w:type="dxa"/>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 xml:space="preserve">2021 год </w:t>
            </w:r>
          </w:p>
        </w:tc>
        <w:tc>
          <w:tcPr>
            <w:tcW w:w="1134" w:type="dxa"/>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ind w:left="-108" w:right="-108"/>
              <w:outlineLvl w:val="0"/>
              <w:rPr>
                <w:sz w:val="24"/>
                <w:szCs w:val="24"/>
                <w:lang w:eastAsia="en-US"/>
              </w:rPr>
            </w:pPr>
            <w:r w:rsidRPr="009C2CE3">
              <w:rPr>
                <w:bCs w:val="0"/>
                <w:sz w:val="24"/>
                <w:szCs w:val="24"/>
                <w:lang w:eastAsia="en-US"/>
              </w:rPr>
              <w:t xml:space="preserve"> 2022 год </w:t>
            </w:r>
          </w:p>
        </w:tc>
        <w:tc>
          <w:tcPr>
            <w:tcW w:w="1134" w:type="dxa"/>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2023 год</w:t>
            </w:r>
          </w:p>
        </w:tc>
        <w:tc>
          <w:tcPr>
            <w:tcW w:w="981" w:type="dxa"/>
            <w:tcBorders>
              <w:top w:val="single" w:sz="4" w:space="0" w:color="auto"/>
              <w:left w:val="single" w:sz="4" w:space="0" w:color="auto"/>
              <w:bottom w:val="nil"/>
              <w:right w:val="single" w:sz="4" w:space="0" w:color="auto"/>
            </w:tcBorders>
            <w:hideMark/>
          </w:tcPr>
          <w:p w:rsidR="001536D2" w:rsidRPr="009C2CE3" w:rsidRDefault="001536D2">
            <w:pPr>
              <w:overflowPunct w:val="0"/>
              <w:autoSpaceDE w:val="0"/>
              <w:autoSpaceDN w:val="0"/>
              <w:adjustRightInd w:val="0"/>
              <w:spacing w:line="276" w:lineRule="auto"/>
              <w:ind w:left="-108" w:right="-108"/>
              <w:jc w:val="center"/>
              <w:outlineLvl w:val="0"/>
              <w:rPr>
                <w:sz w:val="24"/>
                <w:szCs w:val="24"/>
                <w:lang w:eastAsia="en-US"/>
              </w:rPr>
            </w:pPr>
            <w:r w:rsidRPr="009C2CE3">
              <w:rPr>
                <w:bCs w:val="0"/>
                <w:sz w:val="24"/>
                <w:szCs w:val="24"/>
                <w:lang w:eastAsia="en-US"/>
              </w:rPr>
              <w:t>2024 год</w:t>
            </w:r>
          </w:p>
        </w:tc>
      </w:tr>
    </w:tbl>
    <w:p w:rsidR="001536D2" w:rsidRDefault="001536D2" w:rsidP="001536D2">
      <w:pPr>
        <w:widowControl w:val="0"/>
        <w:overflowPunct w:val="0"/>
        <w:autoSpaceDE w:val="0"/>
        <w:autoSpaceDN w:val="0"/>
        <w:adjustRightInd w:val="0"/>
        <w:rPr>
          <w:bCs w:val="0"/>
          <w:sz w:val="2"/>
          <w:szCs w:val="2"/>
          <w:u w:val="single"/>
        </w:rPr>
      </w:pP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945"/>
        <w:gridCol w:w="3130"/>
        <w:gridCol w:w="567"/>
        <w:gridCol w:w="851"/>
        <w:gridCol w:w="1276"/>
        <w:gridCol w:w="1134"/>
        <w:gridCol w:w="1134"/>
        <w:gridCol w:w="991"/>
      </w:tblGrid>
      <w:tr w:rsidR="001536D2" w:rsidRPr="009C2CE3" w:rsidTr="001536D2">
        <w:trPr>
          <w:tblHeader/>
        </w:trPr>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2</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4</w:t>
            </w:r>
          </w:p>
        </w:tc>
        <w:tc>
          <w:tcPr>
            <w:tcW w:w="567" w:type="dxa"/>
            <w:tcBorders>
              <w:top w:val="single" w:sz="4" w:space="0" w:color="auto"/>
              <w:left w:val="single" w:sz="4" w:space="0" w:color="auto"/>
              <w:bottom w:val="single" w:sz="4" w:space="0" w:color="auto"/>
              <w:right w:val="nil"/>
            </w:tcBorders>
            <w:hideMark/>
          </w:tcPr>
          <w:p w:rsidR="001536D2" w:rsidRPr="009C2CE3" w:rsidRDefault="001536D2">
            <w:pPr>
              <w:spacing w:line="276" w:lineRule="auto"/>
              <w:rPr>
                <w:rFonts w:asciiTheme="minorHAnsi" w:eastAsiaTheme="minorHAnsi" w:hAnsiTheme="minorHAnsi" w:cstheme="minorBidi"/>
                <w:bCs w:val="0"/>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10</w:t>
            </w:r>
          </w:p>
        </w:tc>
        <w:tc>
          <w:tcPr>
            <w:tcW w:w="99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11</w:t>
            </w: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2.</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3.</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overflowPunct w:val="0"/>
              <w:autoSpaceDE w:val="0"/>
              <w:autoSpaceDN w:val="0"/>
              <w:adjustRightInd w:val="0"/>
              <w:spacing w:line="276" w:lineRule="auto"/>
              <w:jc w:val="center"/>
              <w:outlineLvl w:val="0"/>
              <w:rPr>
                <w:sz w:val="24"/>
                <w:szCs w:val="24"/>
                <w:lang w:eastAsia="en-US"/>
              </w:rPr>
            </w:pPr>
            <w:r w:rsidRPr="009C2CE3">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overflowPunct w:val="0"/>
              <w:autoSpaceDE w:val="0"/>
              <w:autoSpaceDN w:val="0"/>
              <w:adjustRightInd w:val="0"/>
              <w:spacing w:line="276" w:lineRule="auto"/>
              <w:jc w:val="center"/>
              <w:outlineLvl w:val="0"/>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4.</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 xml:space="preserve">Распространенность заболеваемости наркоманией </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 xml:space="preserve">человек </w:t>
            </w:r>
            <w:r w:rsidR="00BD045F" w:rsidRPr="009C2CE3">
              <w:rPr>
                <w:sz w:val="24"/>
                <w:szCs w:val="24"/>
                <w:lang w:eastAsia="en-US"/>
              </w:rPr>
              <w:t xml:space="preserve"> на 776</w:t>
            </w:r>
            <w:r w:rsidRPr="009C2CE3">
              <w:rPr>
                <w:sz w:val="24"/>
                <w:szCs w:val="24"/>
                <w:lang w:eastAsia="en-US"/>
              </w:rPr>
              <w:t xml:space="preserve"> человек населения</w:t>
            </w:r>
          </w:p>
        </w:tc>
        <w:tc>
          <w:tcPr>
            <w:tcW w:w="567" w:type="dxa"/>
            <w:tcBorders>
              <w:top w:val="single" w:sz="4" w:space="0" w:color="auto"/>
              <w:left w:val="single" w:sz="4" w:space="0" w:color="auto"/>
              <w:bottom w:val="single" w:sz="4" w:space="0" w:color="auto"/>
              <w:right w:val="nil"/>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5.</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 xml:space="preserve">Количество </w:t>
            </w:r>
            <w:proofErr w:type="spellStart"/>
            <w:r w:rsidRPr="009C2CE3">
              <w:rPr>
                <w:sz w:val="24"/>
                <w:szCs w:val="24"/>
                <w:lang w:eastAsia="en-US"/>
              </w:rPr>
              <w:t>наркопотребителей</w:t>
            </w:r>
            <w:proofErr w:type="spellEnd"/>
            <w:r w:rsidRPr="009C2CE3">
              <w:rPr>
                <w:sz w:val="24"/>
                <w:szCs w:val="24"/>
                <w:lang w:eastAsia="en-US"/>
              </w:rPr>
              <w:t>, из них несовершеннолетних</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человек</w:t>
            </w:r>
          </w:p>
        </w:tc>
        <w:tc>
          <w:tcPr>
            <w:tcW w:w="567" w:type="dxa"/>
            <w:tcBorders>
              <w:top w:val="single" w:sz="4" w:space="0" w:color="auto"/>
              <w:left w:val="single" w:sz="4" w:space="0" w:color="auto"/>
              <w:bottom w:val="single" w:sz="4" w:space="0" w:color="auto"/>
              <w:right w:val="nil"/>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 xml:space="preserve">6. </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Уровень преступлений совершенных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r>
      <w:tr w:rsidR="001536D2" w:rsidRPr="009C2CE3" w:rsidTr="001536D2">
        <w:tc>
          <w:tcPr>
            <w:tcW w:w="541"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7.</w:t>
            </w:r>
          </w:p>
        </w:tc>
        <w:tc>
          <w:tcPr>
            <w:tcW w:w="5942" w:type="dxa"/>
            <w:tcBorders>
              <w:top w:val="single" w:sz="4" w:space="0" w:color="auto"/>
              <w:left w:val="single" w:sz="4" w:space="0" w:color="auto"/>
              <w:bottom w:val="single" w:sz="4" w:space="0" w:color="auto"/>
              <w:right w:val="single" w:sz="4" w:space="0" w:color="auto"/>
            </w:tcBorders>
            <w:hideMark/>
          </w:tcPr>
          <w:p w:rsidR="001536D2" w:rsidRPr="009C2CE3" w:rsidRDefault="001536D2" w:rsidP="004E7375">
            <w:pPr>
              <w:overflowPunct w:val="0"/>
              <w:autoSpaceDE w:val="0"/>
              <w:autoSpaceDN w:val="0"/>
              <w:adjustRightInd w:val="0"/>
              <w:spacing w:line="276" w:lineRule="auto"/>
              <w:outlineLvl w:val="0"/>
              <w:rPr>
                <w:sz w:val="24"/>
                <w:szCs w:val="24"/>
                <w:lang w:eastAsia="en-US"/>
              </w:rPr>
            </w:pPr>
            <w:r w:rsidRPr="009C2CE3">
              <w:rPr>
                <w:sz w:val="24"/>
                <w:szCs w:val="24"/>
                <w:lang w:eastAsia="en-US"/>
              </w:rPr>
              <w:t>Уровень административных правонарушений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1536D2" w:rsidRPr="009C2CE3" w:rsidRDefault="001536D2">
            <w:pPr>
              <w:overflowPunct w:val="0"/>
              <w:autoSpaceDE w:val="0"/>
              <w:autoSpaceDN w:val="0"/>
              <w:adjustRightInd w:val="0"/>
              <w:spacing w:line="276" w:lineRule="auto"/>
              <w:jc w:val="center"/>
              <w:outlineLvl w:val="0"/>
              <w:rPr>
                <w:sz w:val="24"/>
                <w:szCs w:val="24"/>
                <w:lang w:eastAsia="en-US"/>
              </w:rPr>
            </w:pPr>
            <w:r w:rsidRPr="009C2CE3">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851" w:type="dxa"/>
            <w:tcBorders>
              <w:top w:val="single" w:sz="4" w:space="0" w:color="auto"/>
              <w:left w:val="nil"/>
              <w:bottom w:val="single" w:sz="4" w:space="0" w:color="auto"/>
              <w:right w:val="single" w:sz="4" w:space="0" w:color="auto"/>
            </w:tcBorders>
            <w:hideMark/>
          </w:tcPr>
          <w:p w:rsidR="001536D2" w:rsidRPr="009C2CE3" w:rsidRDefault="001536D2">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4E7375">
            <w:pPr>
              <w:widowControl w:val="0"/>
              <w:overflowPunct w:val="0"/>
              <w:autoSpaceDE w:val="0"/>
              <w:autoSpaceDN w:val="0"/>
              <w:adjustRightInd w:val="0"/>
              <w:spacing w:line="276" w:lineRule="auto"/>
              <w:jc w:val="center"/>
              <w:rPr>
                <w:sz w:val="24"/>
                <w:szCs w:val="24"/>
                <w:lang w:eastAsia="en-US"/>
              </w:rPr>
            </w:pPr>
            <w:r w:rsidRPr="009C2CE3">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1536D2" w:rsidRPr="009C2CE3" w:rsidRDefault="001536D2">
            <w:pPr>
              <w:widowControl w:val="0"/>
              <w:overflowPunct w:val="0"/>
              <w:autoSpaceDE w:val="0"/>
              <w:autoSpaceDN w:val="0"/>
              <w:adjustRightInd w:val="0"/>
              <w:spacing w:line="276" w:lineRule="auto"/>
              <w:jc w:val="center"/>
              <w:rPr>
                <w:sz w:val="24"/>
                <w:szCs w:val="24"/>
                <w:lang w:eastAsia="en-US"/>
              </w:rPr>
            </w:pPr>
          </w:p>
        </w:tc>
      </w:tr>
    </w:tbl>
    <w:p w:rsidR="001536D2" w:rsidRDefault="001536D2" w:rsidP="001536D2">
      <w:pPr>
        <w:overflowPunct w:val="0"/>
        <w:autoSpaceDE w:val="0"/>
        <w:autoSpaceDN w:val="0"/>
        <w:adjustRightInd w:val="0"/>
        <w:ind w:left="-993" w:firstLine="453"/>
        <w:outlineLvl w:val="0"/>
      </w:pPr>
    </w:p>
    <w:p w:rsidR="001536D2" w:rsidRDefault="001536D2" w:rsidP="001536D2">
      <w:pPr>
        <w:widowControl w:val="0"/>
        <w:overflowPunct w:val="0"/>
        <w:autoSpaceDE w:val="0"/>
        <w:autoSpaceDN w:val="0"/>
        <w:adjustRightInd w:val="0"/>
        <w:ind w:firstLine="567"/>
        <w:jc w:val="both"/>
        <w:rPr>
          <w:bCs w:val="0"/>
          <w:sz w:val="24"/>
          <w:szCs w:val="24"/>
        </w:rPr>
      </w:pPr>
      <w:r>
        <w:rPr>
          <w:sz w:val="24"/>
          <w:szCs w:val="24"/>
        </w:rPr>
        <w:lastRenderedPageBreak/>
        <w:t xml:space="preserve">- </w:t>
      </w:r>
      <w:r>
        <w:rPr>
          <w:b/>
          <w:sz w:val="24"/>
          <w:szCs w:val="24"/>
        </w:rPr>
        <w:t>основное мероприятие 2 «Меры по сокращению спроса на наркотики»</w:t>
      </w:r>
      <w:r>
        <w:rPr>
          <w:sz w:val="24"/>
          <w:szCs w:val="24"/>
        </w:rPr>
        <w:t>.</w:t>
      </w:r>
    </w:p>
    <w:p w:rsidR="001536D2" w:rsidRDefault="001536D2" w:rsidP="001536D2">
      <w:pPr>
        <w:widowControl w:val="0"/>
        <w:overflowPunct w:val="0"/>
        <w:autoSpaceDE w:val="0"/>
        <w:autoSpaceDN w:val="0"/>
        <w:adjustRightInd w:val="0"/>
        <w:ind w:firstLine="567"/>
        <w:jc w:val="both"/>
        <w:rPr>
          <w:sz w:val="24"/>
          <w:szCs w:val="24"/>
        </w:rPr>
      </w:pPr>
      <w:r>
        <w:rPr>
          <w:sz w:val="24"/>
          <w:szCs w:val="24"/>
        </w:rPr>
        <w:t>Реализация данного основного мероприятия предполагает исполнение Плана реализации Программы</w:t>
      </w:r>
    </w:p>
    <w:p w:rsidR="001536D2" w:rsidRDefault="001536D2" w:rsidP="001536D2">
      <w:pPr>
        <w:widowControl w:val="0"/>
        <w:overflowPunct w:val="0"/>
        <w:autoSpaceDE w:val="0"/>
        <w:autoSpaceDN w:val="0"/>
        <w:adjustRightInd w:val="0"/>
        <w:ind w:firstLine="567"/>
        <w:jc w:val="both"/>
        <w:rPr>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981"/>
        <w:gridCol w:w="992"/>
        <w:gridCol w:w="1134"/>
        <w:gridCol w:w="5387"/>
      </w:tblGrid>
      <w:tr w:rsidR="001536D2" w:rsidRPr="009C2CE3" w:rsidTr="001536D2">
        <w:trPr>
          <w:trHeight w:val="855"/>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w:t>
            </w:r>
          </w:p>
          <w:p w:rsidR="001536D2" w:rsidRPr="009C2CE3" w:rsidRDefault="001536D2">
            <w:pPr>
              <w:pStyle w:val="a4"/>
              <w:spacing w:line="276" w:lineRule="auto"/>
              <w:jc w:val="center"/>
              <w:rPr>
                <w:color w:val="000000"/>
                <w:lang w:eastAsia="en-US"/>
              </w:rPr>
            </w:pPr>
            <w:proofErr w:type="gramStart"/>
            <w:r w:rsidRPr="009C2CE3">
              <w:rPr>
                <w:color w:val="000000"/>
                <w:lang w:eastAsia="en-US"/>
              </w:rPr>
              <w:t>п</w:t>
            </w:r>
            <w:proofErr w:type="gramEnd"/>
            <w:r w:rsidRPr="009C2CE3">
              <w:rPr>
                <w:color w:val="000000"/>
                <w:lang w:eastAsia="en-US"/>
              </w:rPr>
              <w:t>/п</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b/>
                <w:color w:val="000000"/>
                <w:lang w:eastAsia="en-US"/>
              </w:rPr>
            </w:pPr>
            <w:r w:rsidRPr="009C2CE3">
              <w:rPr>
                <w:b/>
                <w:color w:val="000000"/>
                <w:lang w:eastAsia="en-US"/>
              </w:rPr>
              <w:t>Наименование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b/>
                <w:color w:val="000000"/>
                <w:lang w:eastAsia="en-US"/>
              </w:rPr>
            </w:pPr>
            <w:r w:rsidRPr="009C2CE3">
              <w:rPr>
                <w:b/>
                <w:color w:val="000000"/>
                <w:lang w:eastAsia="en-US"/>
              </w:rPr>
              <w:t>Срок исполнения</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b/>
                <w:color w:val="000000"/>
                <w:lang w:eastAsia="en-US"/>
              </w:rPr>
            </w:pPr>
            <w:r w:rsidRPr="009C2CE3">
              <w:rPr>
                <w:b/>
                <w:color w:val="000000"/>
                <w:lang w:eastAsia="en-US"/>
              </w:rPr>
              <w:t>Сумма всего (тыс. руб.)</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b/>
                <w:color w:val="000000"/>
                <w:lang w:eastAsia="en-US"/>
              </w:rPr>
            </w:pPr>
            <w:r w:rsidRPr="009C2CE3">
              <w:rPr>
                <w:b/>
                <w:color w:val="000000"/>
                <w:lang w:eastAsia="en-US"/>
              </w:rPr>
              <w:t>Мероприятия</w:t>
            </w:r>
          </w:p>
        </w:tc>
      </w:tr>
      <w:tr w:rsidR="001536D2" w:rsidRPr="009C2CE3" w:rsidTr="001536D2">
        <w:trPr>
          <w:trHeight w:val="396"/>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1</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4</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5</w:t>
            </w:r>
          </w:p>
        </w:tc>
      </w:tr>
      <w:tr w:rsidR="001536D2" w:rsidRPr="009C2CE3" w:rsidTr="001536D2">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1</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after="200" w:line="276" w:lineRule="auto"/>
              <w:rPr>
                <w:sz w:val="24"/>
                <w:szCs w:val="24"/>
                <w:lang w:eastAsia="en-US"/>
              </w:rPr>
            </w:pPr>
            <w:r w:rsidRPr="009C2CE3">
              <w:rPr>
                <w:sz w:val="24"/>
                <w:szCs w:val="24"/>
                <w:lang w:eastAsia="en-US"/>
              </w:rPr>
              <w:t>Распространение памяток, плакатов, буклетов, информационных листков, методических материалов по профилактике незаконного потребления наркотиков для педагогов, медицинских работников, родителей и подростков</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8"/>
              <w:rPr>
                <w:rFonts w:eastAsia="Arial Unicode MS"/>
                <w:color w:val="000000"/>
                <w:lang w:eastAsia="en-US"/>
              </w:rPr>
            </w:pPr>
            <w:r w:rsidRPr="009C2CE3">
              <w:rPr>
                <w:rFonts w:eastAsia="Arial Unicode MS"/>
                <w:color w:val="000000"/>
                <w:lang w:eastAsia="en-US"/>
              </w:rPr>
              <w:t>Для населения на официальном сайте администрации в разделе «Общая информация», на информационных стендах размещена информация о проведении первого и второго этапа Общероссийской антинаркотической акции «Сообщи, где торгуют смертью».</w:t>
            </w:r>
          </w:p>
          <w:p w:rsidR="001536D2" w:rsidRPr="009C2CE3" w:rsidRDefault="001536D2" w:rsidP="009C2CE3">
            <w:pPr>
              <w:pStyle w:val="a4"/>
              <w:spacing w:before="0" w:beforeAutospacing="0" w:after="0" w:afterAutospacing="0"/>
              <w:ind w:firstLine="458"/>
              <w:rPr>
                <w:rFonts w:eastAsia="Arial Unicode MS"/>
                <w:color w:val="000000"/>
                <w:lang w:eastAsia="en-US"/>
              </w:rPr>
            </w:pPr>
            <w:r w:rsidRPr="009C2CE3">
              <w:rPr>
                <w:rFonts w:eastAsia="Arial Unicode MS"/>
                <w:color w:val="000000"/>
                <w:lang w:eastAsia="en-US"/>
              </w:rPr>
              <w:t xml:space="preserve">В разделе «Разъяснительная работа с населением» и на информационном щите размещался информационный материал (памятки, буклеты)  по профилактике незаконного потребления наркотиков. </w:t>
            </w:r>
          </w:p>
        </w:tc>
      </w:tr>
      <w:tr w:rsidR="001536D2" w:rsidRPr="009C2CE3" w:rsidTr="001536D2">
        <w:trPr>
          <w:trHeight w:val="800"/>
        </w:trPr>
        <w:tc>
          <w:tcPr>
            <w:tcW w:w="640" w:type="dxa"/>
            <w:tcBorders>
              <w:top w:val="single" w:sz="4" w:space="0" w:color="auto"/>
              <w:left w:val="single" w:sz="4" w:space="0" w:color="auto"/>
              <w:bottom w:val="single" w:sz="4" w:space="0" w:color="auto"/>
              <w:right w:val="single" w:sz="4" w:space="0" w:color="auto"/>
            </w:tcBorders>
          </w:tcPr>
          <w:p w:rsidR="001536D2" w:rsidRPr="009C2CE3" w:rsidRDefault="001536D2">
            <w:pPr>
              <w:pStyle w:val="a4"/>
              <w:spacing w:line="276" w:lineRule="auto"/>
              <w:jc w:val="center"/>
              <w:rPr>
                <w:color w:val="000000"/>
                <w:lang w:eastAsia="en-US"/>
              </w:rPr>
            </w:pPr>
            <w:r w:rsidRPr="009C2CE3">
              <w:rPr>
                <w:color w:val="000000"/>
                <w:lang w:eastAsia="en-US"/>
              </w:rPr>
              <w:t>2</w:t>
            </w:r>
          </w:p>
          <w:p w:rsidR="001536D2" w:rsidRPr="009C2CE3" w:rsidRDefault="001536D2">
            <w:pPr>
              <w:pStyle w:val="a4"/>
              <w:spacing w:line="276" w:lineRule="auto"/>
              <w:jc w:val="center"/>
              <w:rPr>
                <w:color w:val="000000"/>
                <w:lang w:eastAsia="en-US"/>
              </w:rPr>
            </w:pP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after="200" w:line="276" w:lineRule="auto"/>
              <w:rPr>
                <w:sz w:val="24"/>
                <w:szCs w:val="24"/>
                <w:lang w:eastAsia="en-US"/>
              </w:rPr>
            </w:pPr>
            <w:r w:rsidRPr="009C2CE3">
              <w:rPr>
                <w:sz w:val="24"/>
                <w:szCs w:val="24"/>
                <w:lang w:eastAsia="en-US"/>
              </w:rPr>
              <w:t>Расширение сотрудничества с негосударственными и общественными организациями, занимающимися профилактикой распространения наркомании и реабилитацией наркозависимых лиц</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1536D2">
            <w:pPr>
              <w:pStyle w:val="a4"/>
              <w:spacing w:line="276" w:lineRule="auto"/>
              <w:jc w:val="center"/>
              <w:rPr>
                <w:color w:val="000000"/>
                <w:lang w:eastAsia="en-US"/>
              </w:rPr>
            </w:pPr>
            <w:r w:rsidRPr="009C2CE3">
              <w:rPr>
                <w:color w:val="000000"/>
                <w:lang w:eastAsia="en-US"/>
              </w:rPr>
              <w:t>0,0</w:t>
            </w:r>
          </w:p>
          <w:p w:rsidR="001536D2" w:rsidRPr="009C2CE3" w:rsidRDefault="001536D2">
            <w:pPr>
              <w:pStyle w:val="a4"/>
              <w:spacing w:line="276" w:lineRule="auto"/>
              <w:jc w:val="center"/>
              <w:rPr>
                <w:color w:val="000000"/>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9"/>
              <w:rPr>
                <w:color w:val="000000"/>
                <w:lang w:eastAsia="en-US"/>
              </w:rPr>
            </w:pPr>
            <w:r w:rsidRPr="009C2CE3">
              <w:rPr>
                <w:color w:val="000000"/>
                <w:lang w:eastAsia="en-US"/>
              </w:rPr>
              <w:t>Проводиться работа по расширению сотрудничества с негосударственными и общественными организациями, занимающимися профилактикой распространения наркомании и реабилитацией наркозависимых лиц</w:t>
            </w:r>
          </w:p>
        </w:tc>
      </w:tr>
      <w:tr w:rsidR="001536D2" w:rsidRPr="009C2CE3" w:rsidTr="001536D2">
        <w:trPr>
          <w:trHeight w:val="667"/>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3</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after="200" w:line="276" w:lineRule="auto"/>
              <w:rPr>
                <w:sz w:val="24"/>
                <w:szCs w:val="24"/>
                <w:lang w:eastAsia="en-US"/>
              </w:rPr>
            </w:pPr>
            <w:r w:rsidRPr="009C2CE3">
              <w:rPr>
                <w:sz w:val="24"/>
                <w:szCs w:val="24"/>
                <w:lang w:eastAsia="en-US"/>
              </w:rPr>
              <w:t>Систематический анализ ситуации в сфере борьбы с незаконным оборотом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ind w:firstLine="540"/>
              <w:rPr>
                <w:sz w:val="24"/>
                <w:szCs w:val="24"/>
                <w:lang w:eastAsia="en-US"/>
              </w:rPr>
            </w:pPr>
            <w:r w:rsidRPr="009C2CE3">
              <w:rPr>
                <w:sz w:val="24"/>
                <w:szCs w:val="24"/>
                <w:lang w:eastAsia="en-US"/>
              </w:rPr>
              <w:t>На основе анализа информации предыдущих лет сформирован перечень мест произрастания дикорастущих наркотических растений.</w:t>
            </w:r>
          </w:p>
          <w:p w:rsidR="001536D2" w:rsidRPr="009C2CE3" w:rsidRDefault="001536D2" w:rsidP="009C2CE3">
            <w:pPr>
              <w:ind w:firstLine="540"/>
              <w:rPr>
                <w:sz w:val="24"/>
                <w:szCs w:val="24"/>
                <w:lang w:eastAsia="en-US"/>
              </w:rPr>
            </w:pPr>
            <w:r w:rsidRPr="009C2CE3">
              <w:rPr>
                <w:sz w:val="24"/>
                <w:szCs w:val="24"/>
                <w:lang w:eastAsia="en-US"/>
              </w:rPr>
              <w:t xml:space="preserve">Администрацией Рыбкинского сельсовета проводилась работа по выявлению наружной (трафаретной) рекламы наркотических средств и психотропных веществ на фасадах зданий, сооружений расположенных на </w:t>
            </w:r>
            <w:r w:rsidRPr="009C2CE3">
              <w:rPr>
                <w:sz w:val="24"/>
                <w:szCs w:val="24"/>
                <w:lang w:eastAsia="en-US"/>
              </w:rPr>
              <w:lastRenderedPageBreak/>
              <w:t>подведомственной территории. В ходе осмотра зданий нанесение наружной рекламы не выявлено.</w:t>
            </w:r>
          </w:p>
        </w:tc>
      </w:tr>
      <w:tr w:rsidR="001536D2" w:rsidRPr="009C2CE3" w:rsidTr="001536D2">
        <w:trPr>
          <w:trHeight w:val="360"/>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lastRenderedPageBreak/>
              <w:t>4</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rPr>
                <w:color w:val="000000"/>
                <w:lang w:eastAsia="en-US"/>
              </w:rPr>
            </w:pPr>
            <w:r w:rsidRPr="009C2CE3">
              <w:rPr>
                <w:color w:val="000000"/>
                <w:lang w:eastAsia="en-US"/>
              </w:rPr>
              <w:t>Проведение профилактических мероприятий в рамках антинаркотического месячника</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rsidP="001536D2">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ind w:firstLine="458"/>
              <w:rPr>
                <w:sz w:val="24"/>
                <w:szCs w:val="24"/>
                <w:lang w:eastAsia="en-US"/>
              </w:rPr>
            </w:pPr>
            <w:r w:rsidRPr="009C2CE3">
              <w:rPr>
                <w:sz w:val="24"/>
                <w:szCs w:val="24"/>
                <w:lang w:eastAsia="en-US"/>
              </w:rPr>
              <w:t xml:space="preserve">В учреждении культуры ведется систематическая работа по профилактике наркомании среди молодежи. Используются различные формы работы, позволяющие систематически осуществлять профилактику вредных социальных привычек. </w:t>
            </w:r>
          </w:p>
        </w:tc>
      </w:tr>
      <w:tr w:rsidR="001536D2" w:rsidRPr="009C2CE3" w:rsidTr="001536D2">
        <w:trPr>
          <w:trHeight w:val="722"/>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5</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rPr>
                <w:color w:val="000000"/>
                <w:lang w:eastAsia="en-US"/>
              </w:rPr>
            </w:pPr>
            <w:r w:rsidRPr="009C2CE3">
              <w:rPr>
                <w:color w:val="000000"/>
                <w:lang w:eastAsia="en-US"/>
              </w:rPr>
              <w:t xml:space="preserve">Проведение работы по уничтожению дикорастущих </w:t>
            </w:r>
            <w:proofErr w:type="spellStart"/>
            <w:r w:rsidRPr="009C2CE3">
              <w:rPr>
                <w:color w:val="000000"/>
                <w:lang w:eastAsia="en-US"/>
              </w:rPr>
              <w:t>наркотикосодержащих</w:t>
            </w:r>
            <w:proofErr w:type="spellEnd"/>
            <w:r w:rsidRPr="009C2CE3">
              <w:rPr>
                <w:color w:val="000000"/>
                <w:lang w:eastAsia="en-US"/>
              </w:rPr>
              <w:t xml:space="preserve"> растений</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4E7375">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ind w:firstLine="540"/>
              <w:rPr>
                <w:sz w:val="24"/>
                <w:szCs w:val="24"/>
                <w:lang w:eastAsia="en-US"/>
              </w:rPr>
            </w:pPr>
            <w:r w:rsidRPr="009C2CE3">
              <w:rPr>
                <w:sz w:val="24"/>
                <w:szCs w:val="24"/>
                <w:lang w:eastAsia="en-US"/>
              </w:rPr>
              <w:t>Места произрастания наркотических растений расположенные на территории муниципального образования находятся на особом контроле. Большое внимание уделяется территориям, прилегающим к МОБУ «</w:t>
            </w:r>
            <w:proofErr w:type="spellStart"/>
            <w:r w:rsidRPr="009C2CE3">
              <w:rPr>
                <w:sz w:val="24"/>
                <w:szCs w:val="24"/>
                <w:lang w:eastAsia="en-US"/>
              </w:rPr>
              <w:t>Рыбкинская</w:t>
            </w:r>
            <w:proofErr w:type="spellEnd"/>
            <w:r w:rsidRPr="009C2CE3">
              <w:rPr>
                <w:sz w:val="24"/>
                <w:szCs w:val="24"/>
                <w:lang w:eastAsia="en-US"/>
              </w:rPr>
              <w:t xml:space="preserve"> СОШ», МДОБУ детский сад «Ручеек» и </w:t>
            </w:r>
            <w:proofErr w:type="spellStart"/>
            <w:r w:rsidRPr="009C2CE3">
              <w:rPr>
                <w:sz w:val="24"/>
                <w:szCs w:val="24"/>
                <w:lang w:eastAsia="en-US"/>
              </w:rPr>
              <w:t>Рыбкинскому</w:t>
            </w:r>
            <w:proofErr w:type="spellEnd"/>
            <w:r w:rsidRPr="009C2CE3">
              <w:rPr>
                <w:sz w:val="24"/>
                <w:szCs w:val="24"/>
                <w:lang w:eastAsia="en-US"/>
              </w:rPr>
              <w:t xml:space="preserve"> СДК.</w:t>
            </w:r>
          </w:p>
          <w:p w:rsidR="004E7375" w:rsidRPr="009C2CE3" w:rsidRDefault="004E7375" w:rsidP="009C2CE3">
            <w:pPr>
              <w:ind w:firstLine="540"/>
              <w:rPr>
                <w:sz w:val="24"/>
                <w:szCs w:val="24"/>
                <w:lang w:eastAsia="en-US"/>
              </w:rPr>
            </w:pPr>
            <w:r w:rsidRPr="009C2CE3">
              <w:rPr>
                <w:sz w:val="24"/>
                <w:szCs w:val="24"/>
                <w:lang w:eastAsia="en-US"/>
              </w:rPr>
              <w:t xml:space="preserve">За истекший период 2022 года механическим способом уничтожения </w:t>
            </w:r>
            <w:proofErr w:type="spellStart"/>
            <w:r w:rsidRPr="009C2CE3">
              <w:rPr>
                <w:sz w:val="24"/>
                <w:szCs w:val="24"/>
                <w:lang w:eastAsia="en-US"/>
              </w:rPr>
              <w:t>наркосодержащих</w:t>
            </w:r>
            <w:proofErr w:type="spellEnd"/>
            <w:r w:rsidRPr="009C2CE3">
              <w:rPr>
                <w:sz w:val="24"/>
                <w:szCs w:val="24"/>
                <w:lang w:eastAsia="en-US"/>
              </w:rPr>
              <w:t xml:space="preserve"> растений проведено скашивание  очага произрастания дикорастущей конопли на площади 300 </w:t>
            </w:r>
            <w:proofErr w:type="spellStart"/>
            <w:r w:rsidRPr="009C2CE3">
              <w:rPr>
                <w:sz w:val="24"/>
                <w:szCs w:val="24"/>
                <w:lang w:eastAsia="en-US"/>
              </w:rPr>
              <w:t>кв</w:t>
            </w:r>
            <w:proofErr w:type="gramStart"/>
            <w:r w:rsidRPr="009C2CE3">
              <w:rPr>
                <w:sz w:val="24"/>
                <w:szCs w:val="24"/>
                <w:lang w:eastAsia="en-US"/>
              </w:rPr>
              <w:t>.м</w:t>
            </w:r>
            <w:proofErr w:type="spellEnd"/>
            <w:proofErr w:type="gramEnd"/>
            <w:r w:rsidRPr="009C2CE3">
              <w:rPr>
                <w:sz w:val="24"/>
                <w:szCs w:val="24"/>
                <w:lang w:eastAsia="en-US"/>
              </w:rPr>
              <w:t xml:space="preserve">  по ул. Набережная в с.Рыбкино возле родника.</w:t>
            </w:r>
          </w:p>
          <w:p w:rsidR="001536D2" w:rsidRPr="009C2CE3" w:rsidRDefault="004E7375" w:rsidP="009C2CE3">
            <w:pPr>
              <w:ind w:firstLine="540"/>
              <w:rPr>
                <w:sz w:val="24"/>
                <w:szCs w:val="24"/>
                <w:lang w:eastAsia="en-US"/>
              </w:rPr>
            </w:pPr>
            <w:r w:rsidRPr="009C2CE3">
              <w:rPr>
                <w:sz w:val="24"/>
                <w:szCs w:val="24"/>
                <w:lang w:eastAsia="en-US"/>
              </w:rPr>
              <w:t>С целью выявления новых очагов произрастания  растений содержащих наркотические вещества, обществу с ограниченной ответственностью  «</w:t>
            </w:r>
            <w:proofErr w:type="spellStart"/>
            <w:r w:rsidRPr="009C2CE3">
              <w:rPr>
                <w:sz w:val="24"/>
                <w:szCs w:val="24"/>
                <w:lang w:eastAsia="en-US"/>
              </w:rPr>
              <w:t>С</w:t>
            </w:r>
            <w:proofErr w:type="gramStart"/>
            <w:r w:rsidRPr="009C2CE3">
              <w:rPr>
                <w:sz w:val="24"/>
                <w:szCs w:val="24"/>
                <w:lang w:eastAsia="en-US"/>
              </w:rPr>
              <w:t>П»</w:t>
            </w:r>
            <w:proofErr w:type="gramEnd"/>
            <w:r w:rsidRPr="009C2CE3">
              <w:rPr>
                <w:sz w:val="24"/>
                <w:szCs w:val="24"/>
                <w:lang w:eastAsia="en-US"/>
              </w:rPr>
              <w:t>Рыбкино</w:t>
            </w:r>
            <w:proofErr w:type="spellEnd"/>
            <w:r w:rsidRPr="009C2CE3">
              <w:rPr>
                <w:sz w:val="24"/>
                <w:szCs w:val="24"/>
                <w:lang w:eastAsia="en-US"/>
              </w:rPr>
              <w:t xml:space="preserve">», осуществляющему свою деятельность на территории муниципального образования,  было рекомендовано при выявлении очагов произрастания </w:t>
            </w:r>
            <w:proofErr w:type="spellStart"/>
            <w:r w:rsidRPr="009C2CE3">
              <w:rPr>
                <w:sz w:val="24"/>
                <w:szCs w:val="24"/>
                <w:lang w:eastAsia="en-US"/>
              </w:rPr>
              <w:t>наркосодержащих</w:t>
            </w:r>
            <w:proofErr w:type="spellEnd"/>
            <w:r w:rsidRPr="009C2CE3">
              <w:rPr>
                <w:sz w:val="24"/>
                <w:szCs w:val="24"/>
                <w:lang w:eastAsia="en-US"/>
              </w:rPr>
              <w:t xml:space="preserve"> растений на подведомственной им территории, принять меры по их уничтожению (направлено письмо). Также периодически проводился визуальный осмотр </w:t>
            </w:r>
            <w:r w:rsidRPr="009C2CE3">
              <w:rPr>
                <w:sz w:val="24"/>
                <w:szCs w:val="24"/>
                <w:lang w:eastAsia="en-US"/>
              </w:rPr>
              <w:lastRenderedPageBreak/>
              <w:t>земельных участков прилегающих к частным домовладениям.</w:t>
            </w:r>
          </w:p>
        </w:tc>
      </w:tr>
      <w:tr w:rsidR="001536D2" w:rsidRPr="009C2CE3" w:rsidTr="001536D2">
        <w:trPr>
          <w:trHeight w:val="1579"/>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lastRenderedPageBreak/>
              <w:t>6</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line="276" w:lineRule="auto"/>
              <w:rPr>
                <w:sz w:val="24"/>
                <w:szCs w:val="24"/>
                <w:lang w:eastAsia="en-US"/>
              </w:rPr>
            </w:pPr>
            <w:r w:rsidRPr="009C2CE3">
              <w:rPr>
                <w:sz w:val="24"/>
                <w:szCs w:val="24"/>
                <w:lang w:eastAsia="en-US"/>
              </w:rPr>
              <w:t>Проведение по согласованию с подразделениями полиции, администрациями учебных заведений комплекса профилактических мероприятий, направленных на предупреждение распространения наркомании среди несовершеннолетних; выявление связей и источников приобретения наркотических веществ, взрослых лиц, привлекающих подростков к употреблению наркотических и психотропных веществ, несовершеннолетних, употребляющих наркотические и токсические вещества</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8"/>
              <w:rPr>
                <w:rFonts w:eastAsia="Arial Unicode MS"/>
                <w:color w:val="000000"/>
                <w:lang w:eastAsia="en-US"/>
              </w:rPr>
            </w:pPr>
            <w:r w:rsidRPr="009C2CE3">
              <w:rPr>
                <w:rFonts w:eastAsia="Arial Unicode MS"/>
                <w:lang w:eastAsia="en-US"/>
              </w:rPr>
              <w:t xml:space="preserve">С целью незамедлительного информирования органов внутренних дел о фактах рекламы, сбыта наркотических средств или местах их потребления (притонов), </w:t>
            </w:r>
            <w:r w:rsidRPr="009C2CE3">
              <w:rPr>
                <w:rFonts w:eastAsia="Arial Unicode MS"/>
                <w:color w:val="000000"/>
                <w:lang w:eastAsia="en-US"/>
              </w:rPr>
              <w:t>для населения на официальном сайте администрации в разделе «Общая информация», на информационных стендах размещена информация о проведении первого и второго этапа Общероссийской антинаркотической акции «Сообщи, где торгуют смертью».</w:t>
            </w:r>
          </w:p>
        </w:tc>
      </w:tr>
      <w:tr w:rsidR="001536D2" w:rsidRPr="009C2CE3" w:rsidTr="001536D2">
        <w:trPr>
          <w:trHeight w:val="886"/>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7</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line="276" w:lineRule="auto"/>
              <w:rPr>
                <w:sz w:val="24"/>
                <w:szCs w:val="24"/>
                <w:lang w:eastAsia="en-US"/>
              </w:rPr>
            </w:pPr>
            <w:r w:rsidRPr="009C2CE3">
              <w:rPr>
                <w:sz w:val="24"/>
                <w:szCs w:val="24"/>
                <w:lang w:eastAsia="en-US"/>
              </w:rPr>
              <w:t>Выявление семей, где родители злоупотребляют наркотическими средствами и психотропными веществами, организация по проведению с ними профилактической работы</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EE337D" w:rsidP="009C2CE3">
            <w:pPr>
              <w:pStyle w:val="a4"/>
              <w:spacing w:before="0" w:beforeAutospacing="0" w:after="0" w:afterAutospacing="0"/>
              <w:ind w:firstLine="458"/>
              <w:rPr>
                <w:lang w:eastAsia="en-US"/>
              </w:rPr>
            </w:pPr>
            <w:r w:rsidRPr="009C2CE3">
              <w:rPr>
                <w:lang w:eastAsia="en-US"/>
              </w:rPr>
              <w:t>В 2022</w:t>
            </w:r>
            <w:r w:rsidR="001536D2" w:rsidRPr="009C2CE3">
              <w:rPr>
                <w:lang w:eastAsia="en-US"/>
              </w:rPr>
              <w:t xml:space="preserve"> году проводились обследования условий проживания семей состоящих на учёте в  КДН, условий проживания граждан, лишенных (ограниченных) в родительских правах, на иждивении которых находятся несовершеннолетние дети</w:t>
            </w:r>
          </w:p>
        </w:tc>
      </w:tr>
      <w:tr w:rsidR="001536D2" w:rsidRPr="009C2CE3" w:rsidTr="00135ACA">
        <w:trPr>
          <w:trHeight w:val="1526"/>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8</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after="200" w:line="276" w:lineRule="auto"/>
              <w:rPr>
                <w:sz w:val="24"/>
                <w:szCs w:val="24"/>
                <w:lang w:eastAsia="en-US"/>
              </w:rPr>
            </w:pPr>
            <w:r w:rsidRPr="009C2CE3">
              <w:rPr>
                <w:sz w:val="24"/>
                <w:szCs w:val="24"/>
                <w:lang w:eastAsia="en-US"/>
              </w:rPr>
              <w:t>Обеспечение силами добровольных народных дружин регулярного патрулирования населенных пунктов муниципального образования в вечернее и ночное время. Недопущение нахождения на массовых и развлекательных мероприятиях лиц в нетрезвом состоянии</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1536D2" w:rsidRPr="009C2CE3" w:rsidRDefault="00EE337D">
            <w:pPr>
              <w:pStyle w:val="a4"/>
              <w:spacing w:line="276" w:lineRule="auto"/>
              <w:jc w:val="center"/>
              <w:rPr>
                <w:color w:val="000000"/>
                <w:lang w:eastAsia="en-US"/>
              </w:rPr>
            </w:pPr>
            <w:r w:rsidRPr="009C2CE3">
              <w:rPr>
                <w:color w:val="000000"/>
                <w:lang w:eastAsia="en-US"/>
              </w:rPr>
              <w:t>0,0</w:t>
            </w:r>
          </w:p>
          <w:p w:rsidR="001536D2" w:rsidRPr="009C2CE3" w:rsidRDefault="001536D2">
            <w:pPr>
              <w:pStyle w:val="a4"/>
              <w:spacing w:line="276" w:lineRule="auto"/>
              <w:jc w:val="center"/>
              <w:rPr>
                <w:color w:val="000000"/>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8"/>
              <w:rPr>
                <w:color w:val="000000"/>
                <w:lang w:eastAsia="en-US"/>
              </w:rPr>
            </w:pPr>
            <w:r w:rsidRPr="009C2CE3">
              <w:rPr>
                <w:color w:val="000000"/>
                <w:lang w:eastAsia="en-US"/>
              </w:rPr>
              <w:t xml:space="preserve">Посильную помощь в данном направлении оказывают добровольные народные дружинники, принимая участие в массовых мероприятиях,  </w:t>
            </w:r>
            <w:r w:rsidRPr="009C2CE3">
              <w:rPr>
                <w:color w:val="000000"/>
                <w:shd w:val="clear" w:color="auto" w:fill="FFFFFF"/>
                <w:lang w:eastAsia="en-US"/>
              </w:rPr>
              <w:t>рейдах по проверке дискотек, молодежных массовых мероприятий в вечернее время</w:t>
            </w:r>
          </w:p>
        </w:tc>
      </w:tr>
      <w:tr w:rsidR="001536D2" w:rsidRPr="009C2CE3" w:rsidTr="001536D2">
        <w:trPr>
          <w:trHeight w:val="714"/>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9</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rPr>
                <w:color w:val="000000"/>
                <w:lang w:eastAsia="en-US"/>
              </w:rPr>
            </w:pPr>
            <w:r w:rsidRPr="009C2CE3">
              <w:rPr>
                <w:color w:val="000000"/>
                <w:lang w:eastAsia="en-US"/>
              </w:rPr>
              <w:t>Расширение сотрудничества с районными общественными организациями, занимающимися профилактикой распространения наркомании</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8"/>
              <w:rPr>
                <w:color w:val="000000"/>
                <w:lang w:eastAsia="en-US"/>
              </w:rPr>
            </w:pPr>
            <w:r w:rsidRPr="009C2CE3">
              <w:rPr>
                <w:color w:val="000000"/>
                <w:lang w:eastAsia="en-US"/>
              </w:rPr>
              <w:t xml:space="preserve">Активно привлекается к реализации программы по профилактике наркомании сельская </w:t>
            </w:r>
            <w:r w:rsidR="00EE337D" w:rsidRPr="009C2CE3">
              <w:rPr>
                <w:color w:val="000000"/>
                <w:lang w:eastAsia="en-US"/>
              </w:rPr>
              <w:t xml:space="preserve">модельная </w:t>
            </w:r>
            <w:r w:rsidRPr="009C2CE3">
              <w:rPr>
                <w:color w:val="000000"/>
                <w:lang w:eastAsia="en-US"/>
              </w:rPr>
              <w:t xml:space="preserve">библиотека. Проводится профилактическая работа через книгу, организуются книжные выставки, конкурсы рисунков, плакатов. Библиотека стала своеобразными опорным центром в профилактической работе, работая с детьми и их </w:t>
            </w:r>
            <w:r w:rsidRPr="009C2CE3">
              <w:rPr>
                <w:color w:val="000000"/>
                <w:lang w:eastAsia="en-US"/>
              </w:rPr>
              <w:lastRenderedPageBreak/>
              <w:t>родителями</w:t>
            </w:r>
          </w:p>
        </w:tc>
      </w:tr>
      <w:tr w:rsidR="001536D2" w:rsidRPr="009C2CE3" w:rsidTr="001536D2">
        <w:trPr>
          <w:trHeight w:val="1073"/>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lastRenderedPageBreak/>
              <w:t>10</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pPr>
              <w:autoSpaceDE w:val="0"/>
              <w:autoSpaceDN w:val="0"/>
              <w:adjustRightInd w:val="0"/>
              <w:spacing w:after="200" w:line="276" w:lineRule="auto"/>
              <w:rPr>
                <w:sz w:val="24"/>
                <w:szCs w:val="24"/>
                <w:lang w:eastAsia="en-US"/>
              </w:rPr>
            </w:pPr>
            <w:r w:rsidRPr="009C2CE3">
              <w:rPr>
                <w:sz w:val="24"/>
                <w:szCs w:val="24"/>
                <w:lang w:eastAsia="en-US"/>
              </w:rPr>
              <w:t xml:space="preserve">Выявление лиц, находящихся в социально опасном положении, входящих в «группу риска» немедицинского потребления наркотических средств. Ведение учета таких лиц, </w:t>
            </w:r>
            <w:proofErr w:type="spellStart"/>
            <w:r w:rsidRPr="009C2CE3">
              <w:rPr>
                <w:sz w:val="24"/>
                <w:szCs w:val="24"/>
                <w:lang w:eastAsia="en-US"/>
              </w:rPr>
              <w:t>наркопотребителей</w:t>
            </w:r>
            <w:proofErr w:type="spellEnd"/>
            <w:r w:rsidRPr="009C2CE3">
              <w:rPr>
                <w:sz w:val="24"/>
                <w:szCs w:val="24"/>
                <w:lang w:eastAsia="en-US"/>
              </w:rPr>
              <w:t>, из них совершеннолетних</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ind w:firstLine="458"/>
              <w:rPr>
                <w:color w:val="000000"/>
                <w:lang w:eastAsia="en-US"/>
              </w:rPr>
            </w:pPr>
            <w:r w:rsidRPr="009C2CE3">
              <w:rPr>
                <w:color w:val="000000"/>
                <w:lang w:eastAsia="en-US"/>
              </w:rPr>
              <w:t>Лица, находящиеся в социально опасном положении, входящие в «группу риска» немедицинского потребления наркотических средств, не выявлены</w:t>
            </w:r>
          </w:p>
        </w:tc>
      </w:tr>
      <w:tr w:rsidR="001536D2" w:rsidRPr="009C2CE3" w:rsidTr="001536D2">
        <w:trPr>
          <w:trHeight w:val="276"/>
        </w:trPr>
        <w:tc>
          <w:tcPr>
            <w:tcW w:w="640" w:type="dxa"/>
            <w:tcBorders>
              <w:top w:val="single" w:sz="4" w:space="0" w:color="auto"/>
              <w:left w:val="single" w:sz="4" w:space="0" w:color="auto"/>
              <w:bottom w:val="single" w:sz="4" w:space="0" w:color="auto"/>
              <w:right w:val="single" w:sz="4" w:space="0" w:color="auto"/>
            </w:tcBorders>
            <w:hideMark/>
          </w:tcPr>
          <w:p w:rsidR="001536D2" w:rsidRPr="009C2CE3" w:rsidRDefault="001536D2">
            <w:pPr>
              <w:pStyle w:val="a4"/>
              <w:spacing w:line="276" w:lineRule="auto"/>
              <w:jc w:val="center"/>
              <w:rPr>
                <w:color w:val="000000"/>
                <w:lang w:eastAsia="en-US"/>
              </w:rPr>
            </w:pPr>
            <w:r w:rsidRPr="009C2CE3">
              <w:rPr>
                <w:color w:val="000000"/>
                <w:lang w:eastAsia="en-US"/>
              </w:rPr>
              <w:t>11</w:t>
            </w:r>
          </w:p>
        </w:tc>
        <w:tc>
          <w:tcPr>
            <w:tcW w:w="6981" w:type="dxa"/>
            <w:tcBorders>
              <w:top w:val="single" w:sz="4" w:space="0" w:color="auto"/>
              <w:left w:val="single" w:sz="4" w:space="0" w:color="auto"/>
              <w:bottom w:val="single" w:sz="4" w:space="0" w:color="auto"/>
              <w:right w:val="single" w:sz="4" w:space="0" w:color="auto"/>
            </w:tcBorders>
            <w:hideMark/>
          </w:tcPr>
          <w:p w:rsidR="001536D2" w:rsidRPr="009C2CE3" w:rsidRDefault="001536D2" w:rsidP="00135ACA">
            <w:pPr>
              <w:autoSpaceDE w:val="0"/>
              <w:autoSpaceDN w:val="0"/>
              <w:adjustRightInd w:val="0"/>
              <w:spacing w:line="276" w:lineRule="auto"/>
              <w:rPr>
                <w:sz w:val="24"/>
                <w:szCs w:val="24"/>
                <w:lang w:eastAsia="en-US"/>
              </w:rPr>
            </w:pPr>
            <w:r w:rsidRPr="009C2CE3">
              <w:rPr>
                <w:sz w:val="24"/>
                <w:szCs w:val="24"/>
                <w:lang w:eastAsia="en-US"/>
              </w:rPr>
              <w:t>Социальная адаптация наркозависимых лиц, прошедших курс лечения от наркомании, алкоголизма и токсикомании и социальная реабилитация лиц потребляющих наркотические средства и психотропные вещества в немедицинских целях.</w:t>
            </w:r>
          </w:p>
        </w:tc>
        <w:tc>
          <w:tcPr>
            <w:tcW w:w="992"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536D2" w:rsidRPr="009C2CE3" w:rsidRDefault="00EE337D">
            <w:pPr>
              <w:pStyle w:val="a4"/>
              <w:spacing w:line="276" w:lineRule="auto"/>
              <w:jc w:val="center"/>
              <w:rPr>
                <w:color w:val="000000"/>
                <w:lang w:eastAsia="en-US"/>
              </w:rPr>
            </w:pPr>
            <w:r w:rsidRPr="009C2CE3">
              <w:rPr>
                <w:color w:val="000000"/>
                <w:lang w:eastAsia="en-US"/>
              </w:rPr>
              <w:t>0,0</w:t>
            </w:r>
          </w:p>
        </w:tc>
        <w:tc>
          <w:tcPr>
            <w:tcW w:w="5387" w:type="dxa"/>
            <w:tcBorders>
              <w:top w:val="single" w:sz="4" w:space="0" w:color="auto"/>
              <w:left w:val="single" w:sz="4" w:space="0" w:color="auto"/>
              <w:bottom w:val="single" w:sz="4" w:space="0" w:color="auto"/>
              <w:right w:val="single" w:sz="4" w:space="0" w:color="auto"/>
            </w:tcBorders>
            <w:hideMark/>
          </w:tcPr>
          <w:p w:rsidR="001536D2" w:rsidRPr="009C2CE3" w:rsidRDefault="001536D2" w:rsidP="009C2CE3">
            <w:pPr>
              <w:pStyle w:val="a4"/>
              <w:spacing w:before="0" w:beforeAutospacing="0" w:after="0" w:afterAutospacing="0"/>
              <w:rPr>
                <w:color w:val="000000"/>
                <w:lang w:eastAsia="en-US"/>
              </w:rPr>
            </w:pPr>
            <w:r w:rsidRPr="009C2CE3">
              <w:rPr>
                <w:color w:val="000000"/>
                <w:lang w:eastAsia="en-US"/>
              </w:rPr>
              <w:t>На территории сельсовета не проживают</w:t>
            </w:r>
          </w:p>
        </w:tc>
      </w:tr>
    </w:tbl>
    <w:p w:rsidR="001536D2" w:rsidRDefault="001536D2" w:rsidP="009C2CE3">
      <w:pPr>
        <w:widowControl w:val="0"/>
        <w:overflowPunct w:val="0"/>
        <w:autoSpaceDE w:val="0"/>
        <w:autoSpaceDN w:val="0"/>
        <w:adjustRightInd w:val="0"/>
        <w:jc w:val="both"/>
        <w:sectPr w:rsidR="001536D2" w:rsidSect="001536D2">
          <w:pgSz w:w="16838" w:h="11906" w:orient="landscape"/>
          <w:pgMar w:top="851" w:right="1134" w:bottom="1701" w:left="1134" w:header="709" w:footer="709" w:gutter="0"/>
          <w:cols w:space="708"/>
          <w:docGrid w:linePitch="360"/>
        </w:sectPr>
      </w:pPr>
    </w:p>
    <w:p w:rsidR="00150EBF" w:rsidRDefault="00150EBF" w:rsidP="00135ACA"/>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D2"/>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5ACA"/>
    <w:rsid w:val="00137D1A"/>
    <w:rsid w:val="00140FFE"/>
    <w:rsid w:val="00141C6E"/>
    <w:rsid w:val="001435C4"/>
    <w:rsid w:val="00150EBF"/>
    <w:rsid w:val="001536D2"/>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E7375"/>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195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6CA5"/>
    <w:rsid w:val="009B75A1"/>
    <w:rsid w:val="009C2CE3"/>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3ED2"/>
    <w:rsid w:val="00BC5EE6"/>
    <w:rsid w:val="00BD045F"/>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2F2"/>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43DF"/>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37D"/>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D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locked/>
    <w:rsid w:val="001536D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nhideWhenUsed/>
    <w:qFormat/>
    <w:rsid w:val="001536D2"/>
    <w:pPr>
      <w:spacing w:before="100" w:beforeAutospacing="1" w:after="100" w:afterAutospacing="1"/>
    </w:pPr>
    <w:rPr>
      <w:bCs w:val="0"/>
      <w:sz w:val="24"/>
      <w:szCs w:val="24"/>
    </w:rPr>
  </w:style>
  <w:style w:type="character" w:customStyle="1" w:styleId="ConsPlusNormal">
    <w:name w:val="ConsPlusNormal Знак"/>
    <w:link w:val="ConsPlusNormal0"/>
    <w:locked/>
    <w:rsid w:val="001536D2"/>
    <w:rPr>
      <w:rFonts w:ascii="Calibri" w:eastAsia="Times New Roman" w:hAnsi="Calibri" w:cs="Calibri"/>
      <w:szCs w:val="20"/>
      <w:lang w:eastAsia="ru-RU"/>
    </w:rPr>
  </w:style>
  <w:style w:type="paragraph" w:customStyle="1" w:styleId="ConsPlusNormal0">
    <w:name w:val="ConsPlusNormal"/>
    <w:link w:val="ConsPlusNormal"/>
    <w:qFormat/>
    <w:rsid w:val="001536D2"/>
    <w:pPr>
      <w:widowControl w:val="0"/>
      <w:autoSpaceDE w:val="0"/>
      <w:autoSpaceDN w:val="0"/>
      <w:spacing w:after="0" w:line="240" w:lineRule="auto"/>
    </w:pPr>
    <w:rPr>
      <w:rFonts w:ascii="Calibri" w:eastAsia="Times New Roman" w:hAnsi="Calibri" w:cs="Calibri"/>
      <w:szCs w:val="20"/>
      <w:lang w:eastAsia="ru-RU"/>
    </w:rPr>
  </w:style>
  <w:style w:type="paragraph" w:customStyle="1" w:styleId="BlockQuotation">
    <w:name w:val="Block Quotation"/>
    <w:basedOn w:val="a"/>
    <w:uiPriority w:val="99"/>
    <w:qFormat/>
    <w:rsid w:val="001536D2"/>
    <w:pPr>
      <w:widowControl w:val="0"/>
      <w:overflowPunct w:val="0"/>
      <w:autoSpaceDE w:val="0"/>
      <w:autoSpaceDN w:val="0"/>
      <w:adjustRightInd w:val="0"/>
      <w:ind w:left="567" w:right="-2" w:firstLine="851"/>
      <w:jc w:val="both"/>
    </w:pPr>
    <w:rPr>
      <w:bCs w:val="0"/>
    </w:rPr>
  </w:style>
  <w:style w:type="paragraph" w:styleId="a5">
    <w:name w:val="Body Text"/>
    <w:basedOn w:val="a"/>
    <w:link w:val="a6"/>
    <w:semiHidden/>
    <w:unhideWhenUsed/>
    <w:qFormat/>
    <w:rsid w:val="009B6CA5"/>
    <w:pPr>
      <w:spacing w:line="360" w:lineRule="exact"/>
      <w:ind w:firstLine="720"/>
      <w:jc w:val="both"/>
    </w:pPr>
    <w:rPr>
      <w:bCs w:val="0"/>
      <w:szCs w:val="20"/>
    </w:rPr>
  </w:style>
  <w:style w:type="character" w:customStyle="1" w:styleId="a6">
    <w:name w:val="Основной текст Знак"/>
    <w:basedOn w:val="a0"/>
    <w:link w:val="a5"/>
    <w:semiHidden/>
    <w:rsid w:val="009B6CA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35ACA"/>
    <w:rPr>
      <w:rFonts w:ascii="Tahoma" w:hAnsi="Tahoma" w:cs="Tahoma"/>
      <w:sz w:val="16"/>
      <w:szCs w:val="16"/>
    </w:rPr>
  </w:style>
  <w:style w:type="character" w:customStyle="1" w:styleId="a8">
    <w:name w:val="Текст выноски Знак"/>
    <w:basedOn w:val="a0"/>
    <w:link w:val="a7"/>
    <w:uiPriority w:val="99"/>
    <w:semiHidden/>
    <w:rsid w:val="00135ACA"/>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D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locked/>
    <w:rsid w:val="001536D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nhideWhenUsed/>
    <w:qFormat/>
    <w:rsid w:val="001536D2"/>
    <w:pPr>
      <w:spacing w:before="100" w:beforeAutospacing="1" w:after="100" w:afterAutospacing="1"/>
    </w:pPr>
    <w:rPr>
      <w:bCs w:val="0"/>
      <w:sz w:val="24"/>
      <w:szCs w:val="24"/>
    </w:rPr>
  </w:style>
  <w:style w:type="character" w:customStyle="1" w:styleId="ConsPlusNormal">
    <w:name w:val="ConsPlusNormal Знак"/>
    <w:link w:val="ConsPlusNormal0"/>
    <w:locked/>
    <w:rsid w:val="001536D2"/>
    <w:rPr>
      <w:rFonts w:ascii="Calibri" w:eastAsia="Times New Roman" w:hAnsi="Calibri" w:cs="Calibri"/>
      <w:szCs w:val="20"/>
      <w:lang w:eastAsia="ru-RU"/>
    </w:rPr>
  </w:style>
  <w:style w:type="paragraph" w:customStyle="1" w:styleId="ConsPlusNormal0">
    <w:name w:val="ConsPlusNormal"/>
    <w:link w:val="ConsPlusNormal"/>
    <w:qFormat/>
    <w:rsid w:val="001536D2"/>
    <w:pPr>
      <w:widowControl w:val="0"/>
      <w:autoSpaceDE w:val="0"/>
      <w:autoSpaceDN w:val="0"/>
      <w:spacing w:after="0" w:line="240" w:lineRule="auto"/>
    </w:pPr>
    <w:rPr>
      <w:rFonts w:ascii="Calibri" w:eastAsia="Times New Roman" w:hAnsi="Calibri" w:cs="Calibri"/>
      <w:szCs w:val="20"/>
      <w:lang w:eastAsia="ru-RU"/>
    </w:rPr>
  </w:style>
  <w:style w:type="paragraph" w:customStyle="1" w:styleId="BlockQuotation">
    <w:name w:val="Block Quotation"/>
    <w:basedOn w:val="a"/>
    <w:uiPriority w:val="99"/>
    <w:qFormat/>
    <w:rsid w:val="001536D2"/>
    <w:pPr>
      <w:widowControl w:val="0"/>
      <w:overflowPunct w:val="0"/>
      <w:autoSpaceDE w:val="0"/>
      <w:autoSpaceDN w:val="0"/>
      <w:adjustRightInd w:val="0"/>
      <w:ind w:left="567" w:right="-2" w:firstLine="851"/>
      <w:jc w:val="both"/>
    </w:pPr>
    <w:rPr>
      <w:bCs w:val="0"/>
    </w:rPr>
  </w:style>
  <w:style w:type="paragraph" w:styleId="a5">
    <w:name w:val="Body Text"/>
    <w:basedOn w:val="a"/>
    <w:link w:val="a6"/>
    <w:semiHidden/>
    <w:unhideWhenUsed/>
    <w:qFormat/>
    <w:rsid w:val="009B6CA5"/>
    <w:pPr>
      <w:spacing w:line="360" w:lineRule="exact"/>
      <w:ind w:firstLine="720"/>
      <w:jc w:val="both"/>
    </w:pPr>
    <w:rPr>
      <w:bCs w:val="0"/>
      <w:szCs w:val="20"/>
    </w:rPr>
  </w:style>
  <w:style w:type="character" w:customStyle="1" w:styleId="a6">
    <w:name w:val="Основной текст Знак"/>
    <w:basedOn w:val="a0"/>
    <w:link w:val="a5"/>
    <w:semiHidden/>
    <w:rsid w:val="009B6CA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35ACA"/>
    <w:rPr>
      <w:rFonts w:ascii="Tahoma" w:hAnsi="Tahoma" w:cs="Tahoma"/>
      <w:sz w:val="16"/>
      <w:szCs w:val="16"/>
    </w:rPr>
  </w:style>
  <w:style w:type="character" w:customStyle="1" w:styleId="a8">
    <w:name w:val="Текст выноски Знак"/>
    <w:basedOn w:val="a0"/>
    <w:link w:val="a7"/>
    <w:uiPriority w:val="99"/>
    <w:semiHidden/>
    <w:rsid w:val="00135ACA"/>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1319">
      <w:bodyDiv w:val="1"/>
      <w:marLeft w:val="0"/>
      <w:marRight w:val="0"/>
      <w:marTop w:val="0"/>
      <w:marBottom w:val="0"/>
      <w:divBdr>
        <w:top w:val="none" w:sz="0" w:space="0" w:color="auto"/>
        <w:left w:val="none" w:sz="0" w:space="0" w:color="auto"/>
        <w:bottom w:val="none" w:sz="0" w:space="0" w:color="auto"/>
        <w:right w:val="none" w:sz="0" w:space="0" w:color="auto"/>
      </w:divBdr>
    </w:div>
    <w:div w:id="1057240038">
      <w:bodyDiv w:val="1"/>
      <w:marLeft w:val="0"/>
      <w:marRight w:val="0"/>
      <w:marTop w:val="0"/>
      <w:marBottom w:val="0"/>
      <w:divBdr>
        <w:top w:val="none" w:sz="0" w:space="0" w:color="auto"/>
        <w:left w:val="none" w:sz="0" w:space="0" w:color="auto"/>
        <w:bottom w:val="none" w:sz="0" w:space="0" w:color="auto"/>
        <w:right w:val="none" w:sz="0" w:space="0" w:color="auto"/>
      </w:divBdr>
    </w:div>
    <w:div w:id="1593784090">
      <w:bodyDiv w:val="1"/>
      <w:marLeft w:val="0"/>
      <w:marRight w:val="0"/>
      <w:marTop w:val="0"/>
      <w:marBottom w:val="0"/>
      <w:divBdr>
        <w:top w:val="none" w:sz="0" w:space="0" w:color="auto"/>
        <w:left w:val="none" w:sz="0" w:space="0" w:color="auto"/>
        <w:bottom w:val="none" w:sz="0" w:space="0" w:color="auto"/>
        <w:right w:val="none" w:sz="0" w:space="0" w:color="auto"/>
      </w:divBdr>
    </w:div>
    <w:div w:id="2083870562">
      <w:bodyDiv w:val="1"/>
      <w:marLeft w:val="0"/>
      <w:marRight w:val="0"/>
      <w:marTop w:val="0"/>
      <w:marBottom w:val="0"/>
      <w:divBdr>
        <w:top w:val="none" w:sz="0" w:space="0" w:color="auto"/>
        <w:left w:val="none" w:sz="0" w:space="0" w:color="auto"/>
        <w:bottom w:val="none" w:sz="0" w:space="0" w:color="auto"/>
        <w:right w:val="none" w:sz="0" w:space="0" w:color="auto"/>
      </w:divBdr>
    </w:div>
    <w:div w:id="21184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2023-03-30T10:55:00Z</cp:lastPrinted>
  <dcterms:created xsi:type="dcterms:W3CDTF">2023-03-30T10:50:00Z</dcterms:created>
  <dcterms:modified xsi:type="dcterms:W3CDTF">2023-03-30T10:56:00Z</dcterms:modified>
</cp:coreProperties>
</file>