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E" w:rsidRDefault="000513DE" w:rsidP="000513DE">
      <w:pPr>
        <w:pStyle w:val="a3"/>
        <w:jc w:val="center"/>
      </w:pPr>
      <w:r>
        <w:rPr>
          <w:rStyle w:val="a4"/>
        </w:rPr>
        <w:t>Анализ произошедших на территории Новосергиевского района дорожно-транспортных происшествий за 10 месяцев 2017 года</w:t>
      </w:r>
    </w:p>
    <w:p w:rsidR="000513DE" w:rsidRDefault="000513DE" w:rsidP="000513DE">
      <w:pPr>
        <w:pStyle w:val="a3"/>
      </w:pPr>
      <w:r>
        <w:t xml:space="preserve">Анализ произошедших на территории Новосергиевского района дорожно-транспортных происшествий за 10 месяцев 2017 года показывает, что отмечается снижение общего количества произошедших ДТП  на 17% (с 40 до 33), на 100% увеличилось количество погибших (с 8 до 16), снизилось количество пострадавших в ДТП </w:t>
      </w:r>
      <w:proofErr w:type="gramStart"/>
      <w:r>
        <w:t>на</w:t>
      </w:r>
      <w:proofErr w:type="gramEnd"/>
      <w:r>
        <w:t xml:space="preserve"> 16% (с 60 до 50).</w:t>
      </w:r>
    </w:p>
    <w:p w:rsidR="000513DE" w:rsidRDefault="000513DE" w:rsidP="000513DE">
      <w:pPr>
        <w:pStyle w:val="a3"/>
      </w:pPr>
      <w:r>
        <w:t>Анализ ДТП за последние 5 лет (с 2012 по 2016) показывает, что за аналогичный период уровень ДТП в целом снизился на –29,81%, количество пострадавших снизилось на 10,3%, а погибших в результате ДТП возросло на 100%(</w:t>
      </w:r>
      <w:proofErr w:type="gramStart"/>
      <w:r>
        <w:t>с</w:t>
      </w:r>
      <w:proofErr w:type="gramEnd"/>
      <w:r>
        <w:t xml:space="preserve"> 3 до 16).</w:t>
      </w:r>
    </w:p>
    <w:p w:rsidR="000513DE" w:rsidRDefault="000513DE" w:rsidP="000513DE">
      <w:pPr>
        <w:pStyle w:val="a3"/>
      </w:pPr>
      <w:r>
        <w:t>Показатели истекшего периода 2017 года по своим качественным и цифровым показателям находятся на уровне 2014 года, но ниже показателей 2013(по количеству ДТП и пострадавших).</w:t>
      </w:r>
    </w:p>
    <w:p w:rsidR="000513DE" w:rsidRDefault="000513DE" w:rsidP="000513DE">
      <w:pPr>
        <w:pStyle w:val="a3"/>
      </w:pPr>
      <w:r>
        <w:t>Проведенным анализом ДТП установлено, что снизились случаи нарушений самими водителями требований правил дорожного движения на 15,3%, на 25% снизилось количество ДТП (8) под управлением лиц, находящихся в состоянии опьянения, в них погибло 7 лиц (4), ранено 2 (11).</w:t>
      </w:r>
    </w:p>
    <w:p w:rsidR="000513DE" w:rsidRDefault="000513DE" w:rsidP="000513DE">
      <w:pPr>
        <w:pStyle w:val="a3"/>
      </w:pPr>
      <w:r>
        <w:t>На уровне прошлого года остается количество ДТП с участием детей  - 4, при которых  ранено 6 детей (+100%), погиб 1 ребенок.</w:t>
      </w:r>
    </w:p>
    <w:p w:rsidR="000513DE" w:rsidRDefault="000513DE" w:rsidP="000513DE">
      <w:pPr>
        <w:pStyle w:val="a3"/>
      </w:pPr>
      <w:r>
        <w:t xml:space="preserve">По факту ДТП со смертельным исходом СО ОМВД РФ по </w:t>
      </w:r>
      <w:proofErr w:type="spellStart"/>
      <w:r>
        <w:t>Новосергиевскому</w:t>
      </w:r>
      <w:proofErr w:type="spellEnd"/>
      <w:r>
        <w:t xml:space="preserve"> району 30.04.2017 возбуждено уголовное дело №29/112 по признакам преступления, предусмотренного ч.5 ст. 264 УК РФ.</w:t>
      </w:r>
    </w:p>
    <w:p w:rsidR="000513DE" w:rsidRDefault="000513DE" w:rsidP="000513DE">
      <w:pPr>
        <w:pStyle w:val="a3"/>
      </w:pPr>
      <w:r>
        <w:t>Наибольшее количество ДТП произошло в июле 2017(май 2016). Анализ ДТП по местам их совершения показывает, что значительная их часть (около 36,6%) совершена на участках трассы М-5 Урал, в населенных пункта</w:t>
      </w:r>
      <w:proofErr w:type="gramStart"/>
      <w:r>
        <w:t>х(</w:t>
      </w:r>
      <w:proofErr w:type="gramEnd"/>
      <w:r>
        <w:t>около 30%), все ДТП со смертельным исходом произошло на муниципальных маршрутах(13).</w:t>
      </w:r>
    </w:p>
    <w:p w:rsidR="000513DE" w:rsidRDefault="000513DE" w:rsidP="000513DE">
      <w:pPr>
        <w:pStyle w:val="a3"/>
      </w:pPr>
      <w:proofErr w:type="gramStart"/>
      <w:r>
        <w:t>Высокие показатели тяжести последствий ДТП зафиксированы при ДТП на трассе Новосергиевка-Шарлык (12 пострадавших, 0 погибших), участке Покровка – Александровка (1 ДТП, 5 пострадавших, 4 погибших), Землянка – Новосергиевка (1 ДТП, 0 пострадавших, 3 погибших).</w:t>
      </w:r>
      <w:proofErr w:type="gramEnd"/>
    </w:p>
    <w:p w:rsidR="000513DE" w:rsidRDefault="000513DE" w:rsidP="000513DE">
      <w:pPr>
        <w:pStyle w:val="a3"/>
      </w:pPr>
      <w:r>
        <w:t>Подавляющее количество ДТП произошло на дорогах с гравийным покрытием с высокой тяжестью  последствий, смертельным исходом. Значительная часть ДТП произошла в светлое время суток (около 31%). Наиболее тяжелые последствия ДТП отмечены в утреннее и дневное время суток.</w:t>
      </w:r>
    </w:p>
    <w:p w:rsidR="000513DE" w:rsidRDefault="000513DE" w:rsidP="000513DE">
      <w:pPr>
        <w:pStyle w:val="a3"/>
      </w:pPr>
      <w:r>
        <w:t>На постоянной основе организовано поступление сводок о произошедших на поднадзорной территории ДТП, причинах и условиях, им способствовавших, а также ежемесячное поступление информации из территориальных подразделений Госавтоинспекции, органов местного самоуправления.</w:t>
      </w:r>
    </w:p>
    <w:p w:rsidR="000513DE" w:rsidRDefault="000513DE" w:rsidP="000513DE">
      <w:pPr>
        <w:pStyle w:val="a3"/>
      </w:pPr>
      <w:r>
        <w:t xml:space="preserve">ОГИБДД ОМВД РФ по </w:t>
      </w:r>
      <w:proofErr w:type="spellStart"/>
      <w:r>
        <w:t>Новосергиевскому</w:t>
      </w:r>
      <w:proofErr w:type="spellEnd"/>
      <w:r>
        <w:t xml:space="preserve"> району в целом организовано работа по выявлению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принятию мер по их устранению.</w:t>
      </w:r>
    </w:p>
    <w:p w:rsidR="000513DE" w:rsidRDefault="000513DE" w:rsidP="000513DE">
      <w:pPr>
        <w:pStyle w:val="a3"/>
      </w:pPr>
      <w:r>
        <w:lastRenderedPageBreak/>
        <w:t xml:space="preserve">За истекший период 2017 года прокуратурой района в деятельности ОГИБДД ОМВД РФ по </w:t>
      </w:r>
      <w:proofErr w:type="spellStart"/>
      <w:r>
        <w:t>Новосергиевскому</w:t>
      </w:r>
      <w:proofErr w:type="spellEnd"/>
      <w:r>
        <w:t xml:space="preserve"> району выявлено 7 нарушений в связи с недостатками осуществления контрольной деятельности сотрудников дорожной инспекции. По выявленным нарушениям в адрес руководства ОМВД РФ по </w:t>
      </w:r>
      <w:proofErr w:type="spellStart"/>
      <w:r>
        <w:t>Новосергиевскому</w:t>
      </w:r>
      <w:proofErr w:type="spellEnd"/>
      <w:r>
        <w:t xml:space="preserve"> району внесено 3 представления, по </w:t>
      </w:r>
      <w:proofErr w:type="gramStart"/>
      <w:r>
        <w:t>результатам</w:t>
      </w:r>
      <w:proofErr w:type="gramEnd"/>
      <w:r>
        <w:t xml:space="preserve"> рассмотрения которых 4 должностных лиц привлечено к дисциплинарной ответственности.</w:t>
      </w:r>
    </w:p>
    <w:p w:rsidR="000513DE" w:rsidRDefault="000513DE" w:rsidP="000513DE">
      <w:pPr>
        <w:pStyle w:val="a3"/>
      </w:pPr>
      <w:r>
        <w:t>Организовано проведение сверок сведений о лицах, у которых в рамках медицинского освидетельствования установлено наличие алкогольного или наркотического опьянения при управлении транспортными средствами, с данными о фактическом их привлечении к административной ответственности.</w:t>
      </w:r>
    </w:p>
    <w:p w:rsidR="000513DE" w:rsidRDefault="000513DE" w:rsidP="000513DE">
      <w:pPr>
        <w:pStyle w:val="a3"/>
      </w:pPr>
      <w:proofErr w:type="gramStart"/>
      <w:r>
        <w:t>В анализируемом периоде 2017 года прокуратурой района выявлено 53(43) нарушения закона, в целях пресечения и устранения которых опротестовано 27(20) нормативных акта, 26(15) из которых приведены в соответствие, в суд направлено 11 административных и исковых заявлений (5), все из которых рассмотрены и удовлетворены, внесено 10(11) представлений, все из которых рассмотрены и удовлетворены, 11(4) лиц привлечены к</w:t>
      </w:r>
      <w:proofErr w:type="gramEnd"/>
      <w:r>
        <w:t xml:space="preserve"> дисциплинарной ответственности, к административной ответственности привлечено 2(1) лица, по постановления прокурора района в порядке ч.2 ст. 37 УПК РФ возбуждено 1 уголовное дело по ч. 1 ст. 327 УК РФ.</w:t>
      </w:r>
    </w:p>
    <w:p w:rsidR="000513DE" w:rsidRDefault="000513DE" w:rsidP="000513DE">
      <w:pPr>
        <w:pStyle w:val="a3"/>
      </w:pPr>
      <w:r>
        <w:t xml:space="preserve">Прокуратурой района уделяется особое внимание такой организационной форме межведомственного взаимодействия  как проведение координационных, межведомственных и оперативных совещаний с участием должностных лиц других ведомств. </w:t>
      </w:r>
      <w:proofErr w:type="gramStart"/>
      <w:r>
        <w:t>За 2017 год проведено 3 межведомственное совещание, на которых обсуждались результаты работы по противодействию преступлениям и правонарушениям в сфере обеспечения безопасности дорожного движения и эффективности принимаемых мер.</w:t>
      </w:r>
      <w:proofErr w:type="gramEnd"/>
      <w:r>
        <w:t xml:space="preserve"> Вопросам детского травматизма и организации перевозок групп детей автомобильным транспортом выносились на обсуждение заседания межведомственной рабочей группы по профилактике безнадзорности правонарушений и преступлений несовершеннолетних.</w:t>
      </w:r>
    </w:p>
    <w:p w:rsidR="000513DE" w:rsidRDefault="000513DE" w:rsidP="000513DE">
      <w:pPr>
        <w:pStyle w:val="a3"/>
      </w:pPr>
      <w:proofErr w:type="spellStart"/>
      <w:r>
        <w:t>Ст</w:t>
      </w:r>
      <w:proofErr w:type="gramStart"/>
      <w:r>
        <w:t>.п</w:t>
      </w:r>
      <w:proofErr w:type="gramEnd"/>
      <w:r>
        <w:t>омощник</w:t>
      </w:r>
      <w:proofErr w:type="spellEnd"/>
      <w:r>
        <w:t xml:space="preserve"> прокурора района</w:t>
      </w:r>
    </w:p>
    <w:p w:rsidR="000513DE" w:rsidRDefault="000513DE" w:rsidP="000513DE">
      <w:pPr>
        <w:pStyle w:val="a3"/>
      </w:pPr>
      <w:r>
        <w:t>юрист 2 класса                                                                                    Баев А.В.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B"/>
    <w:rsid w:val="00022DA6"/>
    <w:rsid w:val="00027A12"/>
    <w:rsid w:val="000513D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6771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2018-02-13T07:03:00Z</dcterms:created>
  <dcterms:modified xsi:type="dcterms:W3CDTF">2018-02-13T07:04:00Z</dcterms:modified>
</cp:coreProperties>
</file>