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D5" w:rsidRDefault="00A203D5" w:rsidP="00A203D5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A203D5" w:rsidRDefault="00A203D5" w:rsidP="00A203D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203D5" w:rsidRDefault="00A203D5" w:rsidP="00A203D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203D5" w:rsidRDefault="00A203D5" w:rsidP="00A203D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203D5" w:rsidRDefault="00A203D5" w:rsidP="00A203D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203D5" w:rsidRDefault="00A203D5" w:rsidP="00A203D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203D5" w:rsidRDefault="00A203D5" w:rsidP="00A203D5">
      <w:pPr>
        <w:ind w:right="5755"/>
        <w:jc w:val="center"/>
        <w:rPr>
          <w:b/>
        </w:rPr>
      </w:pPr>
    </w:p>
    <w:p w:rsidR="00A203D5" w:rsidRDefault="00A203D5" w:rsidP="00A203D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203D5" w:rsidRDefault="00A203D5" w:rsidP="00A203D5">
      <w:pPr>
        <w:ind w:right="5755"/>
        <w:jc w:val="center"/>
        <w:rPr>
          <w:b/>
        </w:rPr>
      </w:pPr>
    </w:p>
    <w:p w:rsidR="00A203D5" w:rsidRDefault="00A203D5" w:rsidP="00A203D5">
      <w:pPr>
        <w:ind w:right="5755"/>
        <w:jc w:val="center"/>
      </w:pPr>
      <w:r>
        <w:t>04.06.2018 г. № 42-п.</w:t>
      </w:r>
    </w:p>
    <w:p w:rsidR="00A203D5" w:rsidRDefault="00A203D5" w:rsidP="00A203D5">
      <w:pPr>
        <w:ind w:right="5755"/>
        <w:jc w:val="center"/>
      </w:pPr>
      <w:r>
        <w:t>с.Рыбкино</w:t>
      </w:r>
    </w:p>
    <w:p w:rsidR="00A203D5" w:rsidRDefault="00A203D5" w:rsidP="00A203D5">
      <w:pPr>
        <w:ind w:right="5755"/>
        <w:jc w:val="center"/>
        <w:rPr>
          <w:b/>
        </w:rPr>
      </w:pPr>
    </w:p>
    <w:p w:rsidR="00A203D5" w:rsidRDefault="00A203D5" w:rsidP="00A203D5">
      <w:pPr>
        <w:pStyle w:val="a6"/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A203D5" w:rsidRDefault="00A203D5" w:rsidP="00A203D5">
      <w:pPr>
        <w:tabs>
          <w:tab w:val="left" w:pos="1340"/>
        </w:tabs>
        <w:spacing w:line="192" w:lineRule="auto"/>
      </w:pPr>
    </w:p>
    <w:p w:rsidR="00A203D5" w:rsidRDefault="00A203D5" w:rsidP="00A203D5">
      <w:pPr>
        <w:spacing w:line="192" w:lineRule="auto"/>
      </w:pPr>
    </w:p>
    <w:p w:rsidR="00A203D5" w:rsidRDefault="00A203D5" w:rsidP="00A203D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образования:</w:t>
      </w:r>
    </w:p>
    <w:p w:rsidR="00A203D5" w:rsidRDefault="00A203D5" w:rsidP="00A203D5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3D5" w:rsidRDefault="00A203D5" w:rsidP="00A203D5">
      <w:pPr>
        <w:pStyle w:val="FORMATTEX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03D5" w:rsidRDefault="00A203D5" w:rsidP="00A203D5">
      <w:pPr>
        <w:ind w:firstLine="567"/>
        <w:jc w:val="both"/>
      </w:pPr>
      <w:r>
        <w:t>3. Настоящее постановление вступает в силу со дня его опубликования на сайте администрации.</w:t>
      </w:r>
    </w:p>
    <w:p w:rsidR="00A203D5" w:rsidRDefault="00A203D5" w:rsidP="00A203D5">
      <w:pPr>
        <w:ind w:firstLine="708"/>
        <w:jc w:val="both"/>
        <w:rPr>
          <w:rFonts w:ascii="Arial" w:hAnsi="Arial" w:cs="Arial"/>
        </w:rPr>
      </w:pPr>
    </w:p>
    <w:p w:rsidR="00A203D5" w:rsidRDefault="00A203D5" w:rsidP="00A203D5">
      <w:pPr>
        <w:rPr>
          <w:rFonts w:ascii="Arial" w:hAnsi="Arial" w:cs="Arial"/>
        </w:rPr>
      </w:pPr>
    </w:p>
    <w:p w:rsidR="00A203D5" w:rsidRDefault="00A203D5" w:rsidP="00A203D5">
      <w:r>
        <w:t>Глава администрации                                                               Ю.П.Колесников</w:t>
      </w:r>
    </w:p>
    <w:p w:rsidR="00A203D5" w:rsidRDefault="00A203D5" w:rsidP="00A203D5">
      <w:pPr>
        <w:jc w:val="both"/>
      </w:pPr>
    </w:p>
    <w:p w:rsidR="00A203D5" w:rsidRDefault="00A203D5" w:rsidP="00A203D5">
      <w:pPr>
        <w:jc w:val="both"/>
      </w:pPr>
    </w:p>
    <w:p w:rsidR="00A203D5" w:rsidRDefault="00A203D5" w:rsidP="00A203D5">
      <w:pPr>
        <w:jc w:val="both"/>
        <w:rPr>
          <w:b/>
          <w:bCs w:val="0"/>
        </w:rPr>
      </w:pPr>
      <w:r>
        <w:t xml:space="preserve">Разослано: прокурору,  в дело               </w:t>
      </w:r>
      <w:r>
        <w:rPr>
          <w:b/>
          <w:bCs w:val="0"/>
        </w:rPr>
        <w:t xml:space="preserve">                                                                                                  </w:t>
      </w:r>
    </w:p>
    <w:p w:rsidR="00A203D5" w:rsidRDefault="00A203D5" w:rsidP="00A203D5">
      <w:pPr>
        <w:jc w:val="both"/>
        <w:rPr>
          <w:b/>
          <w:bCs w:val="0"/>
        </w:rPr>
      </w:pPr>
    </w:p>
    <w:p w:rsidR="00A203D5" w:rsidRDefault="00A203D5" w:rsidP="00A203D5">
      <w:pPr>
        <w:pStyle w:val="FORMATTEXT"/>
        <w:jc w:val="right"/>
        <w:rPr>
          <w:rFonts w:ascii="Times New Roman" w:hAnsi="Times New Roman"/>
          <w:sz w:val="28"/>
          <w:szCs w:val="28"/>
        </w:rPr>
      </w:pPr>
    </w:p>
    <w:p w:rsidR="00A203D5" w:rsidRDefault="00A203D5" w:rsidP="00A203D5">
      <w:pPr>
        <w:pStyle w:val="FORMATTEXT"/>
        <w:jc w:val="right"/>
        <w:rPr>
          <w:rFonts w:ascii="Times New Roman" w:hAnsi="Times New Roman"/>
          <w:sz w:val="28"/>
          <w:szCs w:val="28"/>
        </w:rPr>
      </w:pPr>
    </w:p>
    <w:p w:rsidR="00A203D5" w:rsidRDefault="00A203D5" w:rsidP="00A203D5">
      <w:pPr>
        <w:pStyle w:val="FORMATTEXT"/>
        <w:jc w:val="right"/>
        <w:rPr>
          <w:rFonts w:ascii="Times New Roman" w:hAnsi="Times New Roman"/>
          <w:sz w:val="28"/>
          <w:szCs w:val="28"/>
        </w:rPr>
      </w:pPr>
    </w:p>
    <w:p w:rsidR="00A203D5" w:rsidRDefault="00A203D5" w:rsidP="00A203D5">
      <w:pPr>
        <w:pStyle w:val="FORMATTEXT"/>
        <w:jc w:val="right"/>
        <w:rPr>
          <w:rFonts w:ascii="Times New Roman" w:hAnsi="Times New Roman"/>
          <w:sz w:val="28"/>
          <w:szCs w:val="28"/>
        </w:rPr>
      </w:pPr>
    </w:p>
    <w:p w:rsidR="00A203D5" w:rsidRDefault="00A203D5" w:rsidP="00A203D5">
      <w:pPr>
        <w:pStyle w:val="FORMATTEX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203D5" w:rsidRDefault="00A203D5" w:rsidP="00A203D5">
      <w:pPr>
        <w:pStyle w:val="FORMATTEXT"/>
        <w:jc w:val="right"/>
        <w:rPr>
          <w:rFonts w:ascii="Times New Roman" w:hAnsi="Times New Roman"/>
          <w:sz w:val="28"/>
          <w:szCs w:val="28"/>
        </w:rPr>
      </w:pPr>
    </w:p>
    <w:p w:rsidR="00A203D5" w:rsidRDefault="00A203D5" w:rsidP="00A203D5">
      <w:pPr>
        <w:pStyle w:val="FORMATTEXT"/>
        <w:jc w:val="right"/>
        <w:rPr>
          <w:rFonts w:ascii="Times New Roman" w:hAnsi="Times New Roman"/>
          <w:sz w:val="28"/>
          <w:szCs w:val="28"/>
        </w:rPr>
      </w:pPr>
    </w:p>
    <w:p w:rsidR="00A203D5" w:rsidRDefault="00A203D5" w:rsidP="00A203D5">
      <w:pPr>
        <w:sectPr w:rsidR="00A203D5">
          <w:pgSz w:w="11906" w:h="16838"/>
          <w:pgMar w:top="1134" w:right="850" w:bottom="1134" w:left="1701" w:header="708" w:footer="708" w:gutter="0"/>
          <w:cols w:space="720"/>
        </w:sectPr>
      </w:pPr>
    </w:p>
    <w:p w:rsidR="00A203D5" w:rsidRPr="00A203D5" w:rsidRDefault="00A203D5" w:rsidP="00A203D5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Style w:val="a4"/>
          <w:rFonts w:eastAsiaTheme="majorEastAsia"/>
        </w:rPr>
      </w:pPr>
      <w:r w:rsidRPr="00A203D5">
        <w:rPr>
          <w:rStyle w:val="a4"/>
          <w:rFonts w:eastAsiaTheme="majorEastAsia"/>
          <w:bCs w:val="0"/>
          <w:sz w:val="28"/>
          <w:szCs w:val="28"/>
        </w:rPr>
        <w:lastRenderedPageBreak/>
        <w:t xml:space="preserve">Приложение </w:t>
      </w:r>
    </w:p>
    <w:p w:rsidR="00A203D5" w:rsidRPr="00A203D5" w:rsidRDefault="00A203D5" w:rsidP="00A203D5">
      <w:pPr>
        <w:jc w:val="right"/>
        <w:rPr>
          <w:rStyle w:val="a4"/>
          <w:rFonts w:eastAsiaTheme="majorEastAsia"/>
          <w:b w:val="0"/>
        </w:rPr>
      </w:pPr>
      <w:r w:rsidRPr="00A203D5">
        <w:rPr>
          <w:rStyle w:val="a4"/>
          <w:rFonts w:eastAsiaTheme="majorEastAsia"/>
          <w:b w:val="0"/>
        </w:rPr>
        <w:t xml:space="preserve">                                                                                      к постановлению администрации </w:t>
      </w:r>
    </w:p>
    <w:p w:rsidR="00A203D5" w:rsidRPr="00A203D5" w:rsidRDefault="00A203D5" w:rsidP="00A203D5">
      <w:pPr>
        <w:jc w:val="right"/>
        <w:rPr>
          <w:rStyle w:val="a4"/>
          <w:rFonts w:eastAsiaTheme="majorEastAsia"/>
          <w:b w:val="0"/>
        </w:rPr>
      </w:pPr>
      <w:r w:rsidRPr="00A203D5">
        <w:rPr>
          <w:rStyle w:val="a4"/>
          <w:rFonts w:eastAsiaTheme="majorEastAsia"/>
          <w:b w:val="0"/>
        </w:rPr>
        <w:t>Рыбкинского сельсовета</w:t>
      </w:r>
    </w:p>
    <w:p w:rsidR="00A203D5" w:rsidRPr="00A203D5" w:rsidRDefault="00A203D5" w:rsidP="00A203D5">
      <w:pPr>
        <w:jc w:val="right"/>
        <w:rPr>
          <w:rFonts w:eastAsiaTheme="majorEastAsia"/>
        </w:rPr>
      </w:pPr>
      <w:r w:rsidRPr="00A203D5">
        <w:rPr>
          <w:rStyle w:val="a4"/>
          <w:rFonts w:eastAsiaTheme="majorEastAsia"/>
          <w:b w:val="0"/>
        </w:rPr>
        <w:t xml:space="preserve">                                                                                       от 04.06.2018 г. № 42-п.</w:t>
      </w:r>
    </w:p>
    <w:p w:rsidR="00A203D5" w:rsidRDefault="00A203D5" w:rsidP="00A203D5">
      <w:pPr>
        <w:ind w:left="284"/>
        <w:jc w:val="center"/>
        <w:rPr>
          <w:b/>
          <w:bCs w:val="0"/>
        </w:rPr>
      </w:pPr>
      <w:r>
        <w:rPr>
          <w:b/>
        </w:rPr>
        <w:t>Перечень нормативно правовых актов,</w:t>
      </w:r>
    </w:p>
    <w:p w:rsidR="00A203D5" w:rsidRDefault="00A203D5" w:rsidP="00A203D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соблюдение которых</w:t>
      </w:r>
    </w:p>
    <w:p w:rsidR="00A203D5" w:rsidRDefault="00A203D5" w:rsidP="00A203D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оценивается при проведении мероприятий по контролю</w:t>
      </w:r>
    </w:p>
    <w:p w:rsidR="00A203D5" w:rsidRDefault="00A203D5" w:rsidP="00A203D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земельного контроля</w:t>
      </w:r>
    </w:p>
    <w:p w:rsidR="00A203D5" w:rsidRDefault="00A203D5" w:rsidP="00A203D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981" w:type="dxa"/>
        <w:jc w:val="center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6415"/>
        <w:gridCol w:w="3989"/>
        <w:gridCol w:w="3804"/>
      </w:tblGrid>
      <w:tr w:rsidR="00A203D5" w:rsidTr="00A203D5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left="-328"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/п     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 реквизиты нормативно правового акта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203D5" w:rsidTr="00A203D5">
        <w:trPr>
          <w:trHeight w:val="238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Земельный кодекс Российской Федерации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пункт 2 статьи 7,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1 статьи 25,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1 статьи 26,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статья 42,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пункты 1, 2 статьи 56,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подпункт 4 пункта 2 статьи 60,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статья 85,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3, 6 статьи 87,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статья 88</w:t>
            </w:r>
          </w:p>
        </w:tc>
      </w:tr>
      <w:tr w:rsidR="00A203D5" w:rsidTr="00A203D5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22.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Земельный кодекс Российской Федерации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Органы местного самоуправления, осуществляющие предоставление земельных </w:t>
            </w: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участков, находящихся в государственной или муниципальной собственности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 xml:space="preserve">пункты 2, 4, 5, 8 статьи 27,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пункты 1, 2 статьи 39.1,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статья 39.3,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пункты 2 – 5 статьи 39.6,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 xml:space="preserve">пункты 2, 4 статьи 39.9,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2 статьи 39.10,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7 статьи 39.11,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20 статьи 39.12,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статья 39.16,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5 статьи 39.17,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пункт 1 статьи 39.18,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статья 39.20, 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пункты 6, 7 статьи 95,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пункты 2, 4 статьи 97,</w:t>
            </w:r>
          </w:p>
        </w:tc>
      </w:tr>
      <w:tr w:rsidR="00A203D5" w:rsidTr="00A203D5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right="-392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Гражданский кодекс Российской Федерации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пункты 1, 2 статьи 8.1, </w:t>
            </w:r>
          </w:p>
          <w:p w:rsidR="00A203D5" w:rsidRDefault="00A203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hyperlink r:id="rId6" w:history="1">
              <w:r>
                <w:rPr>
                  <w:rStyle w:val="a3"/>
                  <w:lang w:eastAsia="en-US"/>
                </w:rPr>
                <w:t>статья 222</w:t>
              </w:r>
            </w:hyperlink>
            <w:r>
              <w:rPr>
                <w:color w:val="000000"/>
                <w:lang w:eastAsia="en-US"/>
              </w:rPr>
              <w:t>.</w:t>
            </w:r>
          </w:p>
        </w:tc>
      </w:tr>
      <w:tr w:rsidR="00A203D5" w:rsidTr="00A203D5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44.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34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Градостроительный кодекс Российской Федерации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пункты 17, 19 статьи 51</w:t>
            </w:r>
          </w:p>
        </w:tc>
      </w:tr>
      <w:tr w:rsidR="00A203D5" w:rsidTr="00A203D5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55.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lang w:eastAsia="en-US"/>
              </w:rPr>
            </w:pPr>
            <w:r>
              <w:rPr>
                <w:bCs w:val="0"/>
                <w:iCs/>
                <w:color w:val="000000"/>
                <w:lang w:eastAsia="en-US"/>
              </w:rPr>
              <w:t>Кодекс</w:t>
            </w:r>
            <w:r>
              <w:rPr>
                <w:bCs w:val="0"/>
                <w:i/>
                <w:color w:val="000000"/>
                <w:lang w:eastAsia="en-US"/>
              </w:rPr>
              <w:t xml:space="preserve"> </w:t>
            </w:r>
            <w:r>
              <w:rPr>
                <w:bCs w:val="0"/>
                <w:color w:val="000000"/>
                <w:lang w:eastAsia="en-US"/>
              </w:rPr>
              <w:t xml:space="preserve">Российской Федерации об </w:t>
            </w:r>
            <w:r>
              <w:rPr>
                <w:bCs w:val="0"/>
                <w:iCs/>
                <w:color w:val="000000"/>
                <w:lang w:eastAsia="en-US"/>
              </w:rPr>
              <w:t>административных</w:t>
            </w:r>
            <w:r>
              <w:rPr>
                <w:bCs w:val="0"/>
                <w:i/>
                <w:color w:val="000000"/>
                <w:lang w:eastAsia="en-US"/>
              </w:rPr>
              <w:t xml:space="preserve"> </w:t>
            </w:r>
            <w:r>
              <w:rPr>
                <w:bCs w:val="0"/>
                <w:iCs/>
                <w:color w:val="000000"/>
                <w:lang w:eastAsia="en-US"/>
              </w:rPr>
              <w:t>правонарушениях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Юридические лица,</w:t>
            </w:r>
          </w:p>
          <w:p w:rsidR="00A203D5" w:rsidRDefault="00A203D5">
            <w:pPr>
              <w:pStyle w:val="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статья 7.1,</w:t>
            </w:r>
          </w:p>
          <w:p w:rsidR="00A203D5" w:rsidRDefault="00A203D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статья 19.4.1,</w:t>
            </w:r>
          </w:p>
          <w:p w:rsidR="00A203D5" w:rsidRDefault="00A203D5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статья 19.5</w:t>
            </w:r>
          </w:p>
        </w:tc>
      </w:tr>
      <w:tr w:rsidR="00A203D5" w:rsidTr="00A203D5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2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66.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Федеральный закон от 29.12.2008 №294-ФЗ «</w:t>
            </w:r>
            <w:r>
              <w:rPr>
                <w:bCs w:val="0"/>
                <w:lang w:eastAsia="en-US"/>
              </w:rPr>
              <w:t xml:space="preserve">О защите </w:t>
            </w:r>
            <w:r>
              <w:rPr>
                <w:lang w:eastAsia="en-US"/>
              </w:rPr>
              <w:t xml:space="preserve">прав </w:t>
            </w:r>
            <w:r>
              <w:rPr>
                <w:bCs w:val="0"/>
                <w:lang w:eastAsia="en-US"/>
              </w:rPr>
              <w:t>юридических</w:t>
            </w:r>
            <w:r>
              <w:rPr>
                <w:lang w:eastAsia="en-US"/>
              </w:rPr>
              <w:t xml:space="preserve"> </w:t>
            </w:r>
            <w:r>
              <w:rPr>
                <w:bCs w:val="0"/>
                <w:lang w:eastAsia="en-US"/>
              </w:rPr>
              <w:t xml:space="preserve">лиц и </w:t>
            </w:r>
            <w:r>
              <w:rPr>
                <w:lang w:eastAsia="en-US"/>
              </w:rPr>
              <w:t xml:space="preserve">индивидуальных предпринимателей при осуществлении государственного контроля (надзора) и </w:t>
            </w:r>
            <w:r>
              <w:rPr>
                <w:lang w:eastAsia="en-US"/>
              </w:rPr>
              <w:lastRenderedPageBreak/>
              <w:t>муниципального контроля»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pStyle w:val="a6"/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Юридические лица,</w:t>
            </w:r>
          </w:p>
          <w:p w:rsidR="00A203D5" w:rsidRDefault="00A203D5">
            <w:pPr>
              <w:pStyle w:val="a6"/>
              <w:spacing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предприниматели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D5" w:rsidRDefault="00A203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часть первая статьи 9, </w:t>
            </w:r>
          </w:p>
          <w:p w:rsidR="00A203D5" w:rsidRDefault="00A203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часть первая статьи 10, </w:t>
            </w:r>
          </w:p>
          <w:p w:rsidR="00A203D5" w:rsidRDefault="00A203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часть первая статьи 11, </w:t>
            </w:r>
          </w:p>
          <w:p w:rsidR="00A203D5" w:rsidRDefault="00A203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часть первая статьи 12</w:t>
            </w:r>
            <w:r>
              <w:rPr>
                <w:b/>
                <w:color w:val="000000"/>
                <w:lang w:eastAsia="en-US"/>
              </w:rPr>
              <w:t xml:space="preserve"> </w:t>
            </w:r>
          </w:p>
        </w:tc>
      </w:tr>
    </w:tbl>
    <w:p w:rsidR="00150EBF" w:rsidRDefault="00150EBF"/>
    <w:sectPr w:rsidR="00150EBF" w:rsidSect="00A203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D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149B7"/>
    <w:rsid w:val="007213F7"/>
    <w:rsid w:val="007217DD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03D5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3D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03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203D5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203D5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A203D5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03D5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203D5"/>
    <w:pPr>
      <w:keepNext/>
      <w:keepLines/>
      <w:numPr>
        <w:ilvl w:val="6"/>
        <w:numId w:val="1"/>
      </w:numPr>
      <w:tabs>
        <w:tab w:val="clear" w:pos="1438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203D5"/>
    <w:pPr>
      <w:keepNext/>
      <w:keepLines/>
      <w:numPr>
        <w:ilvl w:val="7"/>
        <w:numId w:val="1"/>
      </w:numPr>
      <w:tabs>
        <w:tab w:val="clear" w:pos="1582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203D5"/>
    <w:pPr>
      <w:keepNext/>
      <w:keepLines/>
      <w:numPr>
        <w:ilvl w:val="8"/>
        <w:numId w:val="1"/>
      </w:numPr>
      <w:tabs>
        <w:tab w:val="clear" w:pos="1726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203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203D5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203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203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03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203D5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203D5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203D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203D5"/>
    <w:rPr>
      <w:color w:val="0000FF"/>
      <w:u w:val="single"/>
    </w:rPr>
  </w:style>
  <w:style w:type="character" w:styleId="a4">
    <w:name w:val="Strong"/>
    <w:qFormat/>
    <w:rsid w:val="00A203D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Обычный (Web) Знак,Обычный (Web)1 Знак,Обычный (веб) Знак1 Знак,Обычный (веб) Знак Знак Знак"/>
    <w:link w:val="a6"/>
    <w:locked/>
    <w:rsid w:val="00A203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Web),Обычный (Web)1,Обычный (веб) Знак1,Обычный (веб) Знак Знак"/>
    <w:link w:val="a5"/>
    <w:unhideWhenUsed/>
    <w:qFormat/>
    <w:rsid w:val="00A20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203D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20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qFormat/>
    <w:rsid w:val="00A203D5"/>
    <w:pPr>
      <w:widowControl w:val="0"/>
      <w:shd w:val="clear" w:color="auto" w:fill="FFFFFF"/>
      <w:spacing w:after="540" w:line="324" w:lineRule="exact"/>
      <w:ind w:hanging="240"/>
    </w:pPr>
    <w:rPr>
      <w:rFonts w:asciiTheme="minorHAnsi" w:eastAsiaTheme="minorHAnsi" w:hAnsiTheme="minorHAnsi" w:cstheme="minorBidi"/>
      <w:bCs w:val="0"/>
      <w:spacing w:val="-5"/>
      <w:sz w:val="27"/>
      <w:szCs w:val="27"/>
      <w:lang w:eastAsia="en-US"/>
    </w:rPr>
  </w:style>
  <w:style w:type="paragraph" w:customStyle="1" w:styleId="FORMATTEXT">
    <w:name w:val=".FORMATTEXT"/>
    <w:uiPriority w:val="99"/>
    <w:qFormat/>
    <w:rsid w:val="00A20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3D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03D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203D5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203D5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A203D5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203D5"/>
    <w:pPr>
      <w:numPr>
        <w:ilvl w:val="5"/>
        <w:numId w:val="1"/>
      </w:numPr>
      <w:tabs>
        <w:tab w:val="num" w:pos="360"/>
      </w:tabs>
      <w:spacing w:before="240" w:after="60"/>
      <w:ind w:left="0" w:firstLine="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203D5"/>
    <w:pPr>
      <w:keepNext/>
      <w:keepLines/>
      <w:numPr>
        <w:ilvl w:val="6"/>
        <w:numId w:val="1"/>
      </w:numPr>
      <w:tabs>
        <w:tab w:val="clear" w:pos="1438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A203D5"/>
    <w:pPr>
      <w:keepNext/>
      <w:keepLines/>
      <w:numPr>
        <w:ilvl w:val="7"/>
        <w:numId w:val="1"/>
      </w:numPr>
      <w:tabs>
        <w:tab w:val="clear" w:pos="1582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203D5"/>
    <w:pPr>
      <w:keepNext/>
      <w:keepLines/>
      <w:numPr>
        <w:ilvl w:val="8"/>
        <w:numId w:val="1"/>
      </w:numPr>
      <w:tabs>
        <w:tab w:val="clear" w:pos="1726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3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203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203D5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203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203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203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203D5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203D5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203D5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A203D5"/>
    <w:rPr>
      <w:color w:val="0000FF"/>
      <w:u w:val="single"/>
    </w:rPr>
  </w:style>
  <w:style w:type="character" w:styleId="a4">
    <w:name w:val="Strong"/>
    <w:qFormat/>
    <w:rsid w:val="00A203D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Обычный (Web) Знак,Обычный (Web)1 Знак,Обычный (веб) Знак1 Знак,Обычный (веб) Знак Знак Знак"/>
    <w:link w:val="a6"/>
    <w:locked/>
    <w:rsid w:val="00A203D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Web),Обычный (Web)1,Обычный (веб) Знак1,Обычный (веб) Знак Знак"/>
    <w:link w:val="a5"/>
    <w:unhideWhenUsed/>
    <w:qFormat/>
    <w:rsid w:val="00A20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A203D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20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qFormat/>
    <w:rsid w:val="00A203D5"/>
    <w:pPr>
      <w:widowControl w:val="0"/>
      <w:shd w:val="clear" w:color="auto" w:fill="FFFFFF"/>
      <w:spacing w:after="540" w:line="324" w:lineRule="exact"/>
      <w:ind w:hanging="240"/>
    </w:pPr>
    <w:rPr>
      <w:rFonts w:asciiTheme="minorHAnsi" w:eastAsiaTheme="minorHAnsi" w:hAnsiTheme="minorHAnsi" w:cstheme="minorBidi"/>
      <w:bCs w:val="0"/>
      <w:spacing w:val="-5"/>
      <w:sz w:val="27"/>
      <w:szCs w:val="27"/>
      <w:lang w:eastAsia="en-US"/>
    </w:rPr>
  </w:style>
  <w:style w:type="paragraph" w:customStyle="1" w:styleId="FORMATTEXT">
    <w:name w:val=".FORMATTEXT"/>
    <w:uiPriority w:val="99"/>
    <w:qFormat/>
    <w:rsid w:val="00A20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42/f670878d88ab83726bd1804b82668b84b027802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2018-06-05T06:49:00Z</dcterms:created>
  <dcterms:modified xsi:type="dcterms:W3CDTF">2018-06-05T06:50:00Z</dcterms:modified>
</cp:coreProperties>
</file>