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12" w:rsidRDefault="00A17412" w:rsidP="00A1741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000D2E" wp14:editId="4D068FAD">
            <wp:simplePos x="0" y="0"/>
            <wp:positionH relativeFrom="column">
              <wp:posOffset>60325</wp:posOffset>
            </wp:positionH>
            <wp:positionV relativeFrom="paragraph">
              <wp:posOffset>19685</wp:posOffset>
            </wp:positionV>
            <wp:extent cx="609600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533" y="21181"/>
                <wp:lineTo x="21533" y="0"/>
                <wp:lineTo x="0" y="0"/>
              </wp:wrapPolygon>
            </wp:wrapTight>
            <wp:docPr id="64" name="Рисунок 64" descr="all blank cent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ll blank centr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412" w:rsidRPr="00DD73AA" w:rsidRDefault="00A17412" w:rsidP="00A17412"/>
    <w:p w:rsidR="00A17412" w:rsidRDefault="00A17412" w:rsidP="00A174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DE8" w:rsidRDefault="00882DE8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2F9" w:rsidRDefault="005732F9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7" w:rsidRPr="00D13E17" w:rsidRDefault="00D13E17" w:rsidP="00D13E17">
      <w:pPr>
        <w:pStyle w:val="42"/>
        <w:shd w:val="clear" w:color="auto" w:fill="auto"/>
        <w:ind w:left="20"/>
      </w:pPr>
      <w:r w:rsidRPr="00D13E17">
        <w:rPr>
          <w:color w:val="000000"/>
          <w:lang w:eastAsia="ru-RU" w:bidi="ru-RU"/>
        </w:rPr>
        <w:t xml:space="preserve">ПРОЕКТ ПЛАНИРОВКИ </w:t>
      </w:r>
      <w:proofErr w:type="gramStart"/>
      <w:r w:rsidRPr="00D13E17">
        <w:rPr>
          <w:color w:val="000000"/>
          <w:lang w:eastAsia="ru-RU" w:bidi="ru-RU"/>
        </w:rPr>
        <w:t>ТЕРРИТОРИИ</w:t>
      </w:r>
      <w:proofErr w:type="gramEnd"/>
      <w:r w:rsidRPr="00D13E17">
        <w:rPr>
          <w:color w:val="000000"/>
          <w:lang w:eastAsia="ru-RU" w:bidi="ru-RU"/>
        </w:rPr>
        <w:t xml:space="preserve"> СОВМЕЩЕНН</w:t>
      </w:r>
      <w:r w:rsidR="001C492B">
        <w:rPr>
          <w:color w:val="000000"/>
          <w:lang w:eastAsia="ru-RU" w:bidi="ru-RU"/>
        </w:rPr>
        <w:t>ЫЙ</w:t>
      </w:r>
      <w:r w:rsidRPr="00D13E17">
        <w:rPr>
          <w:color w:val="000000"/>
          <w:lang w:eastAsia="ru-RU" w:bidi="ru-RU"/>
        </w:rPr>
        <w:t xml:space="preserve"> С ПРОЕКТОМ  МЕЖЕВАНИЯ ТЕРРИТОРИИ</w:t>
      </w:r>
    </w:p>
    <w:p w:rsidR="00DA636E" w:rsidRPr="00DA636E" w:rsidRDefault="00D13E17" w:rsidP="00D13E1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13E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объекту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13E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ПАО «</w:t>
      </w:r>
      <w:proofErr w:type="spellStart"/>
      <w:r w:rsidRPr="00D13E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Оренбургнефть</w:t>
      </w:r>
      <w:proofErr w:type="spellEnd"/>
      <w:r w:rsidRPr="00D13E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82DE8" w:rsidRPr="001006D5" w:rsidRDefault="00DA636E" w:rsidP="00D13E1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6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CE1BA3" w:rsidRPr="00CE1B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Сбор нефти и газа со скважин №№ 62, 67 </w:t>
      </w:r>
      <w:proofErr w:type="spellStart"/>
      <w:r w:rsidR="00CE1BA3" w:rsidRPr="00CE1B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Волостновского</w:t>
      </w:r>
      <w:proofErr w:type="spellEnd"/>
      <w:r w:rsidR="00CE1BA3" w:rsidRPr="00CE1B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 лицензионного участка</w:t>
      </w:r>
      <w:r w:rsidRPr="001006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E2B6B" w:rsidRPr="003E2B6B" w:rsidRDefault="003E2B6B" w:rsidP="00D13E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2B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границах муниципального образования</w:t>
      </w:r>
    </w:p>
    <w:p w:rsidR="00D13E17" w:rsidRPr="00822141" w:rsidRDefault="00295E2B" w:rsidP="00D13E17">
      <w:pPr>
        <w:pStyle w:val="aa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Рыбкинский</w:t>
      </w:r>
      <w:r w:rsidR="00D13E17" w:rsidRPr="00BE477F">
        <w:rPr>
          <w:rFonts w:ascii="Times New Roman" w:hAnsi="Times New Roman"/>
          <w:sz w:val="24"/>
          <w:szCs w:val="24"/>
        </w:rPr>
        <w:t xml:space="preserve"> сельсовет</w:t>
      </w:r>
      <w:r w:rsidR="00D13E17">
        <w:rPr>
          <w:rFonts w:ascii="Times New Roman" w:hAnsi="Times New Roman"/>
          <w:sz w:val="24"/>
          <w:szCs w:val="24"/>
        </w:rPr>
        <w:t>,</w:t>
      </w:r>
      <w:r w:rsidR="00D13E17" w:rsidRPr="00822141">
        <w:rPr>
          <w:rFonts w:ascii="Times New Roman" w:hAnsi="Times New Roman"/>
          <w:sz w:val="24"/>
          <w:szCs w:val="24"/>
        </w:rPr>
        <w:t xml:space="preserve"> </w:t>
      </w:r>
      <w:r w:rsidR="00CE1BA3">
        <w:rPr>
          <w:rFonts w:ascii="Times New Roman" w:hAnsi="Times New Roman"/>
          <w:sz w:val="24"/>
          <w:szCs w:val="24"/>
        </w:rPr>
        <w:t>Новосергиевского</w:t>
      </w:r>
      <w:r w:rsidR="00D13E17" w:rsidRPr="00822141">
        <w:rPr>
          <w:rFonts w:ascii="Times New Roman" w:hAnsi="Times New Roman"/>
          <w:sz w:val="24"/>
          <w:szCs w:val="24"/>
        </w:rPr>
        <w:t xml:space="preserve"> район</w:t>
      </w:r>
      <w:r w:rsidR="00D13E17">
        <w:rPr>
          <w:rFonts w:ascii="Times New Roman" w:hAnsi="Times New Roman"/>
          <w:sz w:val="24"/>
          <w:szCs w:val="24"/>
        </w:rPr>
        <w:t>а</w:t>
      </w:r>
      <w:r w:rsidR="00D13E17" w:rsidRPr="00822141">
        <w:rPr>
          <w:rFonts w:ascii="Times New Roman" w:hAnsi="Times New Roman"/>
          <w:sz w:val="24"/>
          <w:szCs w:val="24"/>
        </w:rPr>
        <w:t>, Оренбургск</w:t>
      </w:r>
      <w:r w:rsidR="00D13E17">
        <w:rPr>
          <w:rFonts w:ascii="Times New Roman" w:hAnsi="Times New Roman"/>
          <w:sz w:val="24"/>
          <w:szCs w:val="24"/>
        </w:rPr>
        <w:t>ой области</w:t>
      </w:r>
    </w:p>
    <w:p w:rsidR="00940F2C" w:rsidRDefault="00940F2C" w:rsidP="00940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2C" w:rsidRDefault="00D13E17" w:rsidP="00940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Том 1</w:t>
      </w:r>
    </w:p>
    <w:p w:rsidR="00940F2C" w:rsidRDefault="00940F2C" w:rsidP="00940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2C" w:rsidRDefault="00D13E17" w:rsidP="00EA70D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 проекта планировки территории</w:t>
      </w:r>
    </w:p>
    <w:p w:rsidR="00D13E17" w:rsidRPr="00EA70DC" w:rsidRDefault="00CE1BA3" w:rsidP="00EA70D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4449</w:t>
      </w:r>
      <w:r w:rsidR="00D13E17">
        <w:rPr>
          <w:rFonts w:ascii="Times New Roman" w:hAnsi="Times New Roman" w:cs="Times New Roman"/>
          <w:b/>
          <w:bCs/>
          <w:sz w:val="28"/>
          <w:szCs w:val="28"/>
        </w:rPr>
        <w:t>П - ППТ</w:t>
      </w:r>
    </w:p>
    <w:p w:rsidR="006F4910" w:rsidRPr="006F4910" w:rsidRDefault="006F4910" w:rsidP="00A17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7544" w:rsidRDefault="005732F9" w:rsidP="005F7544">
      <w:pPr>
        <w:tabs>
          <w:tab w:val="left" w:pos="20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  <w:r w:rsidR="005F7544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F49AB5" wp14:editId="08E01628">
            <wp:simplePos x="0" y="0"/>
            <wp:positionH relativeFrom="column">
              <wp:posOffset>3746500</wp:posOffset>
            </wp:positionH>
            <wp:positionV relativeFrom="paragraph">
              <wp:posOffset>21590</wp:posOffset>
            </wp:positionV>
            <wp:extent cx="1105231" cy="832882"/>
            <wp:effectExtent l="0" t="0" r="0" b="5715"/>
            <wp:wrapNone/>
            <wp:docPr id="1" name="Рисунок 1" descr="D:\work1246\Оренбург\Подписи\Боряков С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1246\Оренбург\Подписи\Боряков С.И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83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6B" w:rsidRPr="003E2B6B" w:rsidRDefault="005F7544" w:rsidP="005F7544">
      <w:pPr>
        <w:tabs>
          <w:tab w:val="left" w:pos="20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732F9"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 xml:space="preserve"> </w:t>
      </w:r>
      <w:r w:rsidR="005732F9">
        <w:rPr>
          <w:rFonts w:ascii="Times New Roman" w:hAnsi="Times New Roman" w:cs="Times New Roman"/>
        </w:rPr>
        <w:t xml:space="preserve">департамента ПИР                                                                                                         С.И. </w:t>
      </w:r>
      <w:proofErr w:type="spellStart"/>
      <w:r w:rsidR="005732F9">
        <w:rPr>
          <w:rFonts w:ascii="Times New Roman" w:hAnsi="Times New Roman" w:cs="Times New Roman"/>
        </w:rPr>
        <w:t>Боряков</w:t>
      </w:r>
      <w:proofErr w:type="spellEnd"/>
    </w:p>
    <w:p w:rsidR="003E2B6B" w:rsidRPr="003E2B6B" w:rsidRDefault="003E2B6B" w:rsidP="003E2B6B">
      <w:pPr>
        <w:tabs>
          <w:tab w:val="left" w:pos="2039"/>
        </w:tabs>
        <w:rPr>
          <w:rFonts w:ascii="Times New Roman" w:hAnsi="Times New Roman" w:cs="Times New Roman"/>
        </w:rPr>
      </w:pPr>
    </w:p>
    <w:p w:rsidR="006F4910" w:rsidRPr="005E1941" w:rsidRDefault="003E2B6B" w:rsidP="003E2B6B">
      <w:pPr>
        <w:tabs>
          <w:tab w:val="left" w:pos="2039"/>
        </w:tabs>
        <w:rPr>
          <w:rFonts w:ascii="Times New Roman" w:hAnsi="Times New Roman" w:cs="Times New Roman"/>
        </w:rPr>
      </w:pPr>
      <w:r w:rsidRPr="003E2B6B">
        <w:rPr>
          <w:rFonts w:ascii="Times New Roman" w:hAnsi="Times New Roman" w:cs="Times New Roman"/>
        </w:rPr>
        <w:t xml:space="preserve">Главный инженер проекта                                                                                </w:t>
      </w:r>
      <w:r w:rsidR="005732F9">
        <w:rPr>
          <w:rFonts w:ascii="Times New Roman" w:hAnsi="Times New Roman" w:cs="Times New Roman"/>
        </w:rPr>
        <w:t xml:space="preserve">                            </w:t>
      </w:r>
      <w:r w:rsidR="00882DE8">
        <w:rPr>
          <w:rFonts w:ascii="Times New Roman" w:hAnsi="Times New Roman" w:cs="Times New Roman"/>
        </w:rPr>
        <w:t xml:space="preserve"> </w:t>
      </w:r>
      <w:r w:rsidR="00CE1BA3">
        <w:rPr>
          <w:rFonts w:ascii="Times New Roman" w:hAnsi="Times New Roman" w:cs="Times New Roman"/>
        </w:rPr>
        <w:t xml:space="preserve">    </w:t>
      </w:r>
      <w:r w:rsidR="00882DE8">
        <w:rPr>
          <w:rFonts w:ascii="Times New Roman" w:hAnsi="Times New Roman" w:cs="Times New Roman"/>
        </w:rPr>
        <w:t xml:space="preserve"> </w:t>
      </w:r>
      <w:r w:rsidR="00CE1BA3">
        <w:rPr>
          <w:rFonts w:ascii="Times New Roman" w:hAnsi="Times New Roman" w:cs="Times New Roman"/>
        </w:rPr>
        <w:t>В.В. Новиков</w:t>
      </w:r>
    </w:p>
    <w:p w:rsidR="007D3451" w:rsidRPr="006F4910" w:rsidRDefault="007D3451" w:rsidP="003E2B6B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34B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E7660">
        <w:rPr>
          <w:rFonts w:ascii="Times New Roman" w:hAnsi="Times New Roman" w:cs="Times New Roman"/>
        </w:rPr>
        <w:t xml:space="preserve">                                             </w:t>
      </w:r>
    </w:p>
    <w:p w:rsidR="006F4910" w:rsidRDefault="006F4910" w:rsidP="006F4910">
      <w:pPr>
        <w:jc w:val="center"/>
        <w:rPr>
          <w:rFonts w:ascii="Times New Roman" w:hAnsi="Times New Roman" w:cs="Times New Roman"/>
        </w:rPr>
      </w:pPr>
    </w:p>
    <w:p w:rsidR="00882DE8" w:rsidRDefault="00882DE8" w:rsidP="006F4910">
      <w:pPr>
        <w:jc w:val="center"/>
        <w:rPr>
          <w:rFonts w:ascii="Times New Roman" w:hAnsi="Times New Roman" w:cs="Times New Roman"/>
        </w:rPr>
      </w:pPr>
    </w:p>
    <w:p w:rsidR="005732F9" w:rsidRDefault="005732F9" w:rsidP="006F4910">
      <w:pPr>
        <w:jc w:val="center"/>
        <w:rPr>
          <w:rFonts w:ascii="Times New Roman" w:hAnsi="Times New Roman" w:cs="Times New Roman"/>
        </w:rPr>
      </w:pPr>
    </w:p>
    <w:p w:rsidR="005732F9" w:rsidRDefault="005732F9" w:rsidP="006F4910">
      <w:pPr>
        <w:jc w:val="center"/>
        <w:rPr>
          <w:rFonts w:ascii="Times New Roman" w:hAnsi="Times New Roman" w:cs="Times New Roman"/>
        </w:rPr>
      </w:pPr>
    </w:p>
    <w:p w:rsidR="003F0C78" w:rsidRPr="00D87D78" w:rsidRDefault="00A02D2B" w:rsidP="006F4910">
      <w:pPr>
        <w:jc w:val="center"/>
        <w:sectPr w:rsidR="003F0C78" w:rsidRPr="00D87D78" w:rsidSect="00847352">
          <w:footerReference w:type="first" r:id="rId11"/>
          <w:pgSz w:w="11906" w:h="16838"/>
          <w:pgMar w:top="567" w:right="566" w:bottom="340" w:left="1276" w:header="709" w:footer="709" w:gutter="0"/>
          <w:pgBorders>
            <w:top w:val="single" w:sz="12" w:space="1" w:color="auto"/>
            <w:left w:val="single" w:sz="12" w:space="5" w:color="auto"/>
            <w:bottom w:val="single" w:sz="12" w:space="0" w:color="auto"/>
            <w:right w:val="single" w:sz="12" w:space="5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</w:rPr>
        <w:t>Самара</w:t>
      </w:r>
      <w:r w:rsidR="00A17412" w:rsidRPr="006F4910">
        <w:rPr>
          <w:rFonts w:ascii="Times New Roman" w:hAnsi="Times New Roman" w:cs="Times New Roman"/>
        </w:rPr>
        <w:t xml:space="preserve"> 201</w:t>
      </w:r>
      <w:r w:rsidR="003778AF">
        <w:rPr>
          <w:rFonts w:ascii="Times New Roman" w:hAnsi="Times New Roman" w:cs="Times New Roman"/>
        </w:rPr>
        <w:t>7</w:t>
      </w:r>
      <w:r w:rsidR="00B0075A">
        <w:rPr>
          <w:rFonts w:ascii="Times New Roman" w:hAnsi="Times New Roman" w:cs="Times New Roman"/>
        </w:rPr>
        <w:t xml:space="preserve"> г</w:t>
      </w:r>
    </w:p>
    <w:p w:rsidR="00D13E17" w:rsidRDefault="00D13E17" w:rsidP="00D13E17">
      <w:pPr>
        <w:pStyle w:val="74"/>
      </w:pPr>
      <w:bookmarkStart w:id="1" w:name="bookmark1"/>
    </w:p>
    <w:p w:rsidR="00D13E17" w:rsidRPr="00D13E17" w:rsidRDefault="00D13E17" w:rsidP="00D13E17">
      <w:pPr>
        <w:pStyle w:val="74"/>
        <w:rPr>
          <w:color w:val="000000"/>
          <w:lang w:eastAsia="ru-RU" w:bidi="ru-RU"/>
        </w:rPr>
      </w:pPr>
      <w:r w:rsidRPr="00D13E17">
        <w:rPr>
          <w:color w:val="000000"/>
          <w:lang w:eastAsia="ru-RU" w:bidi="ru-RU"/>
        </w:rPr>
        <w:t xml:space="preserve">Состав </w:t>
      </w:r>
      <w:bookmarkEnd w:id="1"/>
      <w:r w:rsidRPr="00B847B5">
        <w:t xml:space="preserve">проекта планировки территории </w:t>
      </w:r>
      <w:r>
        <w:t xml:space="preserve">совмещенного </w:t>
      </w:r>
      <w:r w:rsidRPr="00B847B5">
        <w:t>с проектом межевания</w:t>
      </w:r>
      <w:r>
        <w:t xml:space="preserve"> территории</w:t>
      </w:r>
    </w:p>
    <w:p w:rsidR="00D13E17" w:rsidRP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>Том 1. Основная часть проекта планировки территории</w:t>
      </w:r>
      <w:r>
        <w:rPr>
          <w:b w:val="0"/>
          <w:color w:val="000000"/>
          <w:lang w:eastAsia="ru-RU" w:bidi="ru-RU"/>
        </w:rPr>
        <w:t>:</w:t>
      </w:r>
    </w:p>
    <w:p w:rsidR="00D13E17" w:rsidRP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>Раздел 1. Положения о размещении объекта капитального строительства</w:t>
      </w:r>
    </w:p>
    <w:p w:rsid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>Раздел 2. Чертёж планировки территории</w:t>
      </w:r>
    </w:p>
    <w:p w:rsidR="00D13E17" w:rsidRP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</w:p>
    <w:p w:rsid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>Том 2. Материалы по обоснованию проекта пл</w:t>
      </w:r>
      <w:r>
        <w:rPr>
          <w:b w:val="0"/>
          <w:color w:val="000000"/>
          <w:lang w:eastAsia="ru-RU" w:bidi="ru-RU"/>
        </w:rPr>
        <w:t>анировки территории:</w:t>
      </w:r>
      <w:r w:rsidRPr="00D13E17">
        <w:rPr>
          <w:b w:val="0"/>
          <w:color w:val="000000"/>
          <w:lang w:eastAsia="ru-RU" w:bidi="ru-RU"/>
        </w:rPr>
        <w:t xml:space="preserve"> </w:t>
      </w:r>
    </w:p>
    <w:p w:rsidR="00D13E17" w:rsidRP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>Раздел 1. Пояснительная записка.</w:t>
      </w:r>
    </w:p>
    <w:p w:rsidR="00D13E17" w:rsidRP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>Раздел 2. Текстовые приложения.</w:t>
      </w:r>
    </w:p>
    <w:p w:rsid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>Раздел 3. Графические материалы.</w:t>
      </w:r>
    </w:p>
    <w:p w:rsidR="00D13E17" w:rsidRPr="00D13E17" w:rsidRDefault="00D13E17" w:rsidP="00D13E17">
      <w:pPr>
        <w:pStyle w:val="74"/>
        <w:keepNext/>
        <w:keepLines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</w:p>
    <w:p w:rsidR="00D13E17" w:rsidRDefault="00D13E17" w:rsidP="00D13E17">
      <w:pPr>
        <w:pStyle w:val="74"/>
        <w:keepNext/>
        <w:keepLines/>
        <w:shd w:val="clear" w:color="auto" w:fill="auto"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>Том</w:t>
      </w:r>
      <w:r>
        <w:rPr>
          <w:b w:val="0"/>
          <w:color w:val="000000"/>
          <w:lang w:eastAsia="ru-RU" w:bidi="ru-RU"/>
        </w:rPr>
        <w:t xml:space="preserve"> 3. Проект межевания территории:</w:t>
      </w:r>
    </w:p>
    <w:p w:rsidR="00D13E17" w:rsidRDefault="00D13E17" w:rsidP="00D13E17">
      <w:pPr>
        <w:pStyle w:val="74"/>
        <w:keepNext/>
        <w:keepLines/>
        <w:shd w:val="clear" w:color="auto" w:fill="auto"/>
        <w:spacing w:after="0" w:line="240" w:lineRule="auto"/>
        <w:ind w:left="240"/>
        <w:jc w:val="left"/>
        <w:rPr>
          <w:b w:val="0"/>
          <w:color w:val="000000"/>
          <w:lang w:eastAsia="ru-RU" w:bidi="ru-RU"/>
        </w:rPr>
      </w:pPr>
      <w:r w:rsidRPr="00D13E17">
        <w:rPr>
          <w:b w:val="0"/>
          <w:color w:val="000000"/>
          <w:lang w:eastAsia="ru-RU" w:bidi="ru-RU"/>
        </w:rPr>
        <w:t xml:space="preserve">Раздел 1. Пояснительная записка </w:t>
      </w:r>
    </w:p>
    <w:p w:rsidR="000B4FA2" w:rsidRDefault="00D13E17" w:rsidP="00D13E17">
      <w:pPr>
        <w:pStyle w:val="74"/>
        <w:keepNext/>
        <w:keepLines/>
        <w:shd w:val="clear" w:color="auto" w:fill="auto"/>
        <w:spacing w:after="0" w:line="240" w:lineRule="auto"/>
        <w:ind w:left="240"/>
        <w:jc w:val="left"/>
        <w:rPr>
          <w:b w:val="0"/>
        </w:rPr>
      </w:pPr>
      <w:r w:rsidRPr="00D13E17">
        <w:rPr>
          <w:b w:val="0"/>
          <w:color w:val="000000"/>
          <w:lang w:eastAsia="ru-RU" w:bidi="ru-RU"/>
        </w:rPr>
        <w:t>Раздел 2. Чертёж межевания территории</w:t>
      </w:r>
    </w:p>
    <w:p w:rsidR="00BA1907" w:rsidRPr="00CB5FC8" w:rsidRDefault="00D13E17" w:rsidP="00CB5FC8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b/>
        </w:rPr>
        <w:br w:type="page"/>
      </w:r>
    </w:p>
    <w:p w:rsidR="00CB5FC8" w:rsidRDefault="00CB5FC8" w:rsidP="009226AD">
      <w:pPr>
        <w:widowControl w:val="0"/>
        <w:spacing w:after="0" w:line="326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26AD" w:rsidRPr="009226AD" w:rsidRDefault="009226AD" w:rsidP="009226AD">
      <w:pPr>
        <w:widowControl w:val="0"/>
        <w:spacing w:after="0" w:line="326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6AD">
        <w:rPr>
          <w:rFonts w:ascii="Times New Roman" w:hAnsi="Times New Roman" w:cs="Times New Roman"/>
          <w:sz w:val="28"/>
          <w:szCs w:val="28"/>
        </w:rPr>
        <w:t>Справка руководителя проекта</w:t>
      </w:r>
    </w:p>
    <w:p w:rsidR="009226AD" w:rsidRDefault="009226AD" w:rsidP="009226AD">
      <w:pPr>
        <w:widowControl w:val="0"/>
        <w:spacing w:after="0" w:line="326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1907" w:rsidRPr="00BA1907" w:rsidRDefault="00E413B6" w:rsidP="006C1467">
      <w:pPr>
        <w:tabs>
          <w:tab w:val="left" w:pos="330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BA1907" w:rsidRPr="00BA1907">
        <w:rPr>
          <w:rFonts w:ascii="Times New Roman" w:hAnsi="Times New Roman" w:cs="Times New Roman"/>
          <w:sz w:val="24"/>
          <w:szCs w:val="24"/>
        </w:rPr>
        <w:t xml:space="preserve"> планировки </w:t>
      </w:r>
      <w:proofErr w:type="gramStart"/>
      <w:r w:rsidR="00BA1907" w:rsidRPr="00BA190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BA1907" w:rsidRPr="00BA1907">
        <w:rPr>
          <w:rFonts w:ascii="Times New Roman" w:hAnsi="Times New Roman" w:cs="Times New Roman"/>
          <w:sz w:val="24"/>
          <w:szCs w:val="24"/>
        </w:rPr>
        <w:t xml:space="preserve"> совмещенн</w:t>
      </w:r>
      <w:r w:rsidR="001C492B">
        <w:rPr>
          <w:rFonts w:ascii="Times New Roman" w:hAnsi="Times New Roman" w:cs="Times New Roman"/>
          <w:sz w:val="24"/>
          <w:szCs w:val="24"/>
        </w:rPr>
        <w:t>ый</w:t>
      </w:r>
      <w:r w:rsidR="00BA1907" w:rsidRPr="00BA1907">
        <w:rPr>
          <w:rFonts w:ascii="Times New Roman" w:hAnsi="Times New Roman" w:cs="Times New Roman"/>
          <w:sz w:val="24"/>
          <w:szCs w:val="24"/>
        </w:rPr>
        <w:t xml:space="preserve"> с проектом межевания территории для проектирования и строительства объекта: </w:t>
      </w:r>
      <w:proofErr w:type="gramStart"/>
      <w:r w:rsidR="00C54097">
        <w:rPr>
          <w:rFonts w:ascii="Times New Roman" w:hAnsi="Times New Roman" w:cs="Times New Roman"/>
          <w:sz w:val="24"/>
          <w:szCs w:val="24"/>
        </w:rPr>
        <w:t>«</w:t>
      </w:r>
      <w:r w:rsidR="00CE1BA3" w:rsidRPr="00CE1BA3">
        <w:rPr>
          <w:rFonts w:ascii="Times New Roman" w:hAnsi="Times New Roman" w:cs="Times New Roman"/>
          <w:sz w:val="24"/>
          <w:szCs w:val="24"/>
        </w:rPr>
        <w:t xml:space="preserve">Сбор нефти и газа со скважин №№ 62, 67 </w:t>
      </w:r>
      <w:proofErr w:type="spellStart"/>
      <w:r w:rsidR="00CE1BA3" w:rsidRPr="00CE1BA3">
        <w:rPr>
          <w:rFonts w:ascii="Times New Roman" w:hAnsi="Times New Roman" w:cs="Times New Roman"/>
          <w:sz w:val="24"/>
          <w:szCs w:val="24"/>
        </w:rPr>
        <w:t>Волостновского</w:t>
      </w:r>
      <w:proofErr w:type="spellEnd"/>
      <w:r w:rsidR="00CE1BA3" w:rsidRPr="00CE1BA3">
        <w:rPr>
          <w:rFonts w:ascii="Times New Roman" w:hAnsi="Times New Roman" w:cs="Times New Roman"/>
          <w:sz w:val="24"/>
          <w:szCs w:val="24"/>
        </w:rPr>
        <w:t>  лицензионного участка</w:t>
      </w:r>
      <w:r w:rsidR="00C54097">
        <w:rPr>
          <w:rFonts w:ascii="Times New Roman" w:hAnsi="Times New Roman" w:cs="Times New Roman"/>
          <w:sz w:val="24"/>
          <w:szCs w:val="24"/>
        </w:rPr>
        <w:t>»</w:t>
      </w:r>
      <w:r w:rsidR="00BA1907" w:rsidRPr="00BA190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295E2B">
        <w:rPr>
          <w:rFonts w:ascii="Times New Roman" w:hAnsi="Times New Roman" w:cs="Times New Roman"/>
          <w:sz w:val="24"/>
          <w:szCs w:val="24"/>
        </w:rPr>
        <w:t>Рыбкинский</w:t>
      </w:r>
      <w:r w:rsidR="00BA1907" w:rsidRPr="00BA1907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E1BA3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BA1907" w:rsidRPr="00BA19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D2E20">
        <w:rPr>
          <w:rFonts w:ascii="Times New Roman" w:hAnsi="Times New Roman" w:cs="Times New Roman"/>
          <w:sz w:val="24"/>
          <w:szCs w:val="24"/>
        </w:rPr>
        <w:t>, Оренбургской области выполнен</w:t>
      </w:r>
      <w:r w:rsidR="00BA1907" w:rsidRPr="00BA1907">
        <w:rPr>
          <w:rFonts w:ascii="Times New Roman" w:hAnsi="Times New Roman" w:cs="Times New Roman"/>
          <w:sz w:val="24"/>
          <w:szCs w:val="24"/>
        </w:rPr>
        <w:t xml:space="preserve"> </w:t>
      </w:r>
      <w:r w:rsidR="00AF650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="00AF650C" w:rsidRPr="00AF650C">
        <w:rPr>
          <w:rFonts w:ascii="Times New Roman" w:hAnsi="Times New Roman" w:cs="Times New Roman"/>
          <w:sz w:val="24"/>
          <w:szCs w:val="24"/>
        </w:rPr>
        <w:t>действующим Градостроительным кодексом Российской Федерации (Федеральный закон от 29.12.2004 № 190-ФЗ), Постановлением Правительства РФ № 564 от 12.05.2017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 и техническим заданием на</w:t>
      </w:r>
      <w:proofErr w:type="gramEnd"/>
      <w:r w:rsidR="00AF650C" w:rsidRPr="00AF650C">
        <w:rPr>
          <w:rFonts w:ascii="Times New Roman" w:hAnsi="Times New Roman" w:cs="Times New Roman"/>
          <w:sz w:val="24"/>
          <w:szCs w:val="24"/>
        </w:rPr>
        <w:t xml:space="preserve"> выполнение проекта планировки территории и проекта межевания территории объекта</w:t>
      </w:r>
      <w:r w:rsidR="006C1467">
        <w:rPr>
          <w:rFonts w:ascii="Times New Roman" w:hAnsi="Times New Roman" w:cs="Times New Roman"/>
          <w:sz w:val="24"/>
          <w:szCs w:val="24"/>
        </w:rPr>
        <w:t xml:space="preserve">, </w:t>
      </w:r>
      <w:r w:rsidR="00BA1907" w:rsidRPr="00BA1907">
        <w:rPr>
          <w:rFonts w:ascii="Times New Roman" w:hAnsi="Times New Roman" w:cs="Times New Roman"/>
          <w:sz w:val="24"/>
          <w:szCs w:val="24"/>
        </w:rPr>
        <w:t>документов территориального планирования, правил землепользования и застройки</w:t>
      </w:r>
      <w:r w:rsidR="00FD2E20">
        <w:rPr>
          <w:rFonts w:ascii="Times New Roman" w:hAnsi="Times New Roman" w:cs="Times New Roman"/>
          <w:sz w:val="24"/>
          <w:szCs w:val="24"/>
        </w:rPr>
        <w:t>, генерального плана</w:t>
      </w:r>
      <w:r w:rsidR="00BA1907" w:rsidRPr="00BA1907">
        <w:rPr>
          <w:rFonts w:ascii="Times New Roman" w:hAnsi="Times New Roman" w:cs="Times New Roman"/>
          <w:sz w:val="24"/>
          <w:szCs w:val="24"/>
        </w:rPr>
        <w:t xml:space="preserve"> </w:t>
      </w:r>
      <w:r w:rsidR="00065160">
        <w:rPr>
          <w:rFonts w:ascii="Times New Roman" w:hAnsi="Times New Roman" w:cs="Times New Roman"/>
          <w:sz w:val="24"/>
          <w:szCs w:val="24"/>
        </w:rPr>
        <w:t>Рыбкинского</w:t>
      </w:r>
      <w:r w:rsidR="00BA1907" w:rsidRPr="00BA1907">
        <w:rPr>
          <w:rFonts w:ascii="Times New Roman" w:hAnsi="Times New Roman" w:cs="Times New Roman"/>
          <w:sz w:val="24"/>
          <w:szCs w:val="24"/>
        </w:rPr>
        <w:t xml:space="preserve"> сельсовета; в соответствии с техническими регламентами, государственными нормами, правилами, стандартами, исходными данными, техническим заданием на разработку проекта планировки территории совмещенного с проектом межевания территории, а также техническими условиями и требованиями, выданными органами государственного надзора (контроля) и заинтересованными организациями при согласовании исходно-разрешительной документации; предусматривает мероприятия, обеспечивающие пожарную безопасность объекта, защиту населения и устойчивую работу объекта в чрезвычайных ситуациях, защиту окружающей природной среды при его эксплуатации и отвечает требованиям Градостроительного Кодекса Российской Федерации.</w:t>
      </w:r>
    </w:p>
    <w:p w:rsidR="00AF650C" w:rsidRDefault="00AF650C" w:rsidP="006C14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BA1907">
        <w:rPr>
          <w:rFonts w:ascii="Times New Roman" w:hAnsi="Times New Roman" w:cs="Times New Roman"/>
          <w:sz w:val="24"/>
          <w:szCs w:val="24"/>
        </w:rPr>
        <w:t xml:space="preserve"> планировки территории совмещенного с проектом межевания территории по объекту: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1BA3" w:rsidRPr="00CE1BA3">
        <w:rPr>
          <w:rFonts w:ascii="Times New Roman" w:hAnsi="Times New Roman" w:cs="Times New Roman"/>
          <w:sz w:val="24"/>
          <w:szCs w:val="24"/>
        </w:rPr>
        <w:t xml:space="preserve">Сбор нефти и газа со скважин №№ 62, 67 </w:t>
      </w:r>
      <w:proofErr w:type="spellStart"/>
      <w:r w:rsidR="00CE1BA3" w:rsidRPr="00CE1BA3">
        <w:rPr>
          <w:rFonts w:ascii="Times New Roman" w:hAnsi="Times New Roman" w:cs="Times New Roman"/>
          <w:sz w:val="24"/>
          <w:szCs w:val="24"/>
        </w:rPr>
        <w:t>Волостновского</w:t>
      </w:r>
      <w:proofErr w:type="spellEnd"/>
      <w:r w:rsidR="00CE1BA3" w:rsidRPr="00CE1BA3">
        <w:rPr>
          <w:rFonts w:ascii="Times New Roman" w:hAnsi="Times New Roman" w:cs="Times New Roman"/>
          <w:sz w:val="24"/>
          <w:szCs w:val="24"/>
        </w:rPr>
        <w:t>  лицензионного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907">
        <w:rPr>
          <w:rFonts w:ascii="Times New Roman" w:hAnsi="Times New Roman" w:cs="Times New Roman"/>
          <w:sz w:val="24"/>
          <w:szCs w:val="24"/>
        </w:rPr>
        <w:t>, стадия проектирования - проектная и рабочая документация, состоит из трёх томов:</w:t>
      </w:r>
    </w:p>
    <w:p w:rsidR="00AF650C" w:rsidRPr="00BA1907" w:rsidRDefault="00AF650C" w:rsidP="00AF650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Том 1. Основная часть </w:t>
      </w:r>
      <w:r w:rsidRPr="00BA1907">
        <w:rPr>
          <w:rFonts w:ascii="Times New Roman" w:hAnsi="Times New Roman" w:cs="Times New Roman"/>
          <w:sz w:val="24"/>
          <w:szCs w:val="24"/>
        </w:rPr>
        <w:t>проекта планировки территории совмещенного с проектом межевания территории</w:t>
      </w:r>
      <w:r w:rsidRPr="00BA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Графические материалы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567"/>
        <w:gridCol w:w="5812"/>
        <w:gridCol w:w="1842"/>
        <w:gridCol w:w="1276"/>
      </w:tblGrid>
      <w:tr w:rsidR="00AF650C" w:rsidTr="00DA0E28">
        <w:tc>
          <w:tcPr>
            <w:tcW w:w="567" w:type="dxa"/>
            <w:vAlign w:val="bottom"/>
          </w:tcPr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№</w:t>
            </w:r>
          </w:p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proofErr w:type="gramStart"/>
            <w:r w:rsidRPr="008B18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</w:t>
            </w:r>
            <w:proofErr w:type="gramEnd"/>
            <w:r w:rsidRPr="008B18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/п</w:t>
            </w:r>
          </w:p>
        </w:tc>
        <w:tc>
          <w:tcPr>
            <w:tcW w:w="5812" w:type="dxa"/>
            <w:vAlign w:val="center"/>
          </w:tcPr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Наименование чертежа</w:t>
            </w:r>
          </w:p>
        </w:tc>
        <w:tc>
          <w:tcPr>
            <w:tcW w:w="1842" w:type="dxa"/>
            <w:vAlign w:val="bottom"/>
          </w:tcPr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Масштаб</w:t>
            </w:r>
          </w:p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чертежа</w:t>
            </w:r>
          </w:p>
        </w:tc>
        <w:tc>
          <w:tcPr>
            <w:tcW w:w="1276" w:type="dxa"/>
            <w:vAlign w:val="bottom"/>
          </w:tcPr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Кол-во</w:t>
            </w:r>
          </w:p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листов</w:t>
            </w:r>
          </w:p>
        </w:tc>
      </w:tr>
      <w:tr w:rsidR="00AF650C" w:rsidTr="00DA0E28">
        <w:trPr>
          <w:trHeight w:val="295"/>
        </w:trPr>
        <w:tc>
          <w:tcPr>
            <w:tcW w:w="567" w:type="dxa"/>
            <w:vAlign w:val="center"/>
          </w:tcPr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812" w:type="dxa"/>
            <w:vAlign w:val="center"/>
          </w:tcPr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Чертёж планировки территории</w:t>
            </w:r>
          </w:p>
        </w:tc>
        <w:tc>
          <w:tcPr>
            <w:tcW w:w="1842" w:type="dxa"/>
            <w:vAlign w:val="center"/>
          </w:tcPr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1:1500</w:t>
            </w:r>
          </w:p>
        </w:tc>
        <w:tc>
          <w:tcPr>
            <w:tcW w:w="1276" w:type="dxa"/>
            <w:vAlign w:val="center"/>
          </w:tcPr>
          <w:p w:rsidR="00AF650C" w:rsidRPr="008B18B7" w:rsidRDefault="00AF650C" w:rsidP="00DA0E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BA1907" w:rsidRDefault="00BA1907" w:rsidP="00BA1907">
      <w:pPr>
        <w:tabs>
          <w:tab w:val="left" w:pos="3300"/>
        </w:tabs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A1907" w:rsidRPr="00B847B5" w:rsidRDefault="00BA1907" w:rsidP="00BA1907">
      <w:pPr>
        <w:tabs>
          <w:tab w:val="left" w:pos="3300"/>
        </w:tabs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47B5">
        <w:rPr>
          <w:rFonts w:ascii="Times New Roman" w:hAnsi="Times New Roman" w:cs="Times New Roman"/>
          <w:sz w:val="24"/>
          <w:szCs w:val="24"/>
        </w:rPr>
        <w:t xml:space="preserve">ГИП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1BA3">
        <w:rPr>
          <w:rFonts w:ascii="Times New Roman" w:hAnsi="Times New Roman" w:cs="Times New Roman"/>
        </w:rPr>
        <w:t>В.В. Новиков</w:t>
      </w:r>
    </w:p>
    <w:p w:rsidR="00BA1907" w:rsidRDefault="00BA1907" w:rsidP="00BA1907">
      <w:pPr>
        <w:tabs>
          <w:tab w:val="left" w:pos="3300"/>
        </w:tabs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47B5">
        <w:rPr>
          <w:rFonts w:ascii="Times New Roman" w:hAnsi="Times New Roman" w:cs="Times New Roman"/>
          <w:sz w:val="24"/>
          <w:szCs w:val="24"/>
        </w:rPr>
        <w:t xml:space="preserve">«____» _____________  </w:t>
      </w:r>
      <w:r w:rsidRPr="00B847B5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B847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5960" w:rsidRPr="00B847B5" w:rsidRDefault="00D05960" w:rsidP="00BA1907">
      <w:pPr>
        <w:tabs>
          <w:tab w:val="left" w:pos="3300"/>
        </w:tabs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17383609"/>
        <w:docPartObj>
          <w:docPartGallery w:val="Table of Contents"/>
          <w:docPartUnique/>
        </w:docPartObj>
      </w:sdtPr>
      <w:sdtEndPr/>
      <w:sdtContent>
        <w:p w:rsidR="000A0E7D" w:rsidRPr="008B4706" w:rsidRDefault="00265F2D" w:rsidP="000A7CB2">
          <w:pPr>
            <w:pStyle w:val="aff4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B47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 текстовой части</w:t>
          </w:r>
        </w:p>
        <w:p w:rsidR="008B4706" w:rsidRPr="005F094C" w:rsidRDefault="000A0E7D">
          <w:pPr>
            <w:pStyle w:val="17"/>
            <w:rPr>
              <w:rFonts w:eastAsiaTheme="minorEastAsia"/>
              <w:b w:val="0"/>
              <w:bCs w:val="0"/>
              <w:caps w:val="0"/>
              <w:sz w:val="22"/>
              <w:szCs w:val="22"/>
              <w:lang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567150" w:history="1">
            <w:r w:rsidR="008B4706" w:rsidRPr="005F094C">
              <w:rPr>
                <w:rStyle w:val="aff2"/>
              </w:rPr>
              <w:t>ПОЛОЖЕНИЯ О РАЗМЕЩЕНИИ ЛИНЕЙНЫХ ОБЪЕКТОВ</w:t>
            </w:r>
            <w:r w:rsidR="008B4706" w:rsidRPr="005F094C">
              <w:rPr>
                <w:webHidden/>
              </w:rPr>
              <w:tab/>
            </w:r>
            <w:r w:rsidR="008B4706" w:rsidRPr="005F094C">
              <w:rPr>
                <w:webHidden/>
              </w:rPr>
              <w:fldChar w:fldCharType="begin"/>
            </w:r>
            <w:r w:rsidR="008B4706" w:rsidRPr="005F094C">
              <w:rPr>
                <w:webHidden/>
              </w:rPr>
              <w:instrText xml:space="preserve"> PAGEREF _Toc490567150 \h </w:instrText>
            </w:r>
            <w:r w:rsidR="008B4706" w:rsidRPr="005F094C">
              <w:rPr>
                <w:webHidden/>
              </w:rPr>
            </w:r>
            <w:r w:rsidR="008B4706" w:rsidRPr="005F094C">
              <w:rPr>
                <w:webHidden/>
              </w:rPr>
              <w:fldChar w:fldCharType="separate"/>
            </w:r>
            <w:r w:rsidR="00BD73AE">
              <w:rPr>
                <w:webHidden/>
              </w:rPr>
              <w:t>5</w:t>
            </w:r>
            <w:r w:rsidR="008B4706" w:rsidRPr="005F094C">
              <w:rPr>
                <w:webHidden/>
              </w:rPr>
              <w:fldChar w:fldCharType="end"/>
            </w:r>
          </w:hyperlink>
        </w:p>
        <w:p w:rsidR="008B4706" w:rsidRPr="005F094C" w:rsidRDefault="00782CF4">
          <w:pPr>
            <w:pStyle w:val="26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ru-RU"/>
            </w:rPr>
          </w:pPr>
          <w:hyperlink w:anchor="_Toc490567151" w:history="1">
            <w:r w:rsidR="008B4706" w:rsidRPr="005F094C">
              <w:rPr>
                <w:rStyle w:val="aff2"/>
                <w:rFonts w:ascii="Times New Roman" w:hAnsi="Times New Roman" w:cs="Times New Roman"/>
                <w:noProof/>
                <w:lang w:bidi="ru-RU"/>
              </w:rPr>
              <w:t>1.Исходно-разрешительная документация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instrText xml:space="preserve"> PAGEREF _Toc490567151 \h </w:instrTex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73A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706" w:rsidRPr="005F094C" w:rsidRDefault="00782CF4">
          <w:pPr>
            <w:pStyle w:val="26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ru-RU"/>
            </w:rPr>
          </w:pPr>
          <w:hyperlink w:anchor="_Toc490567152" w:history="1">
            <w:r w:rsidR="008B4706" w:rsidRPr="005F094C">
              <w:rPr>
                <w:rStyle w:val="aff2"/>
                <w:rFonts w:ascii="Times New Roman" w:hAnsi="Times New Roman" w:cs="Times New Roman"/>
                <w:noProof/>
                <w:lang w:bidi="ru-RU"/>
              </w:rPr>
              <w:t>2.Наименование и основные характеристики объекта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instrText xml:space="preserve"> PAGEREF _Toc490567152 \h </w:instrTex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73A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706" w:rsidRPr="005F094C" w:rsidRDefault="00782CF4">
          <w:pPr>
            <w:pStyle w:val="26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ru-RU"/>
            </w:rPr>
          </w:pPr>
          <w:hyperlink w:anchor="_Toc490567153" w:history="1">
            <w:r w:rsidR="008B4706" w:rsidRPr="005F094C">
              <w:rPr>
                <w:rStyle w:val="aff2"/>
                <w:rFonts w:ascii="Times New Roman" w:hAnsi="Times New Roman" w:cs="Times New Roman"/>
                <w:noProof/>
                <w:lang w:bidi="ru-RU"/>
              </w:rPr>
              <w:t>3. Местоположение объекта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instrText xml:space="preserve"> PAGEREF _Toc490567153 \h </w:instrTex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73A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706" w:rsidRPr="005F094C" w:rsidRDefault="00782CF4">
          <w:pPr>
            <w:pStyle w:val="26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ru-RU"/>
            </w:rPr>
          </w:pPr>
          <w:hyperlink w:anchor="_Toc490567154" w:history="1">
            <w:r w:rsidR="008B4706" w:rsidRPr="005F094C">
              <w:rPr>
                <w:rStyle w:val="aff2"/>
                <w:rFonts w:ascii="Times New Roman" w:hAnsi="Times New Roman" w:cs="Times New Roman"/>
                <w:noProof/>
                <w:lang w:bidi="ru-RU"/>
              </w:rPr>
              <w:t>4. Сведения о размещении линейного объекта на осваиваемой территории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instrText xml:space="preserve"> PAGEREF _Toc490567154 \h </w:instrTex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73A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706" w:rsidRPr="005F094C" w:rsidRDefault="00782CF4">
          <w:pPr>
            <w:pStyle w:val="26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ru-RU"/>
            </w:rPr>
          </w:pPr>
          <w:hyperlink w:anchor="_Toc490567155" w:history="1">
            <w:r w:rsidR="008B4706" w:rsidRPr="005F094C">
              <w:rPr>
                <w:rStyle w:val="aff2"/>
                <w:rFonts w:ascii="Times New Roman" w:hAnsi="Times New Roman" w:cs="Times New Roman"/>
                <w:noProof/>
                <w:lang w:bidi="ru-RU"/>
              </w:rPr>
              <w:t>5. Перечень координат характерных точек зон размещения объекта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instrText xml:space="preserve"> PAGEREF _Toc490567155 \h </w:instrTex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73A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B4706" w:rsidRPr="005F09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706" w:rsidRDefault="00782CF4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 w:bidi="ar-SA"/>
            </w:rPr>
          </w:pPr>
          <w:hyperlink w:anchor="_Toc490567156" w:history="1">
            <w:r w:rsidR="008B4706" w:rsidRPr="005F094C">
              <w:rPr>
                <w:rStyle w:val="aff2"/>
              </w:rPr>
              <w:t>ЧЕРТЕЖ ПЛАНИРОВКИ ТЕРРИТОРИИ</w:t>
            </w:r>
            <w:r w:rsidR="008B4706" w:rsidRPr="005F094C">
              <w:rPr>
                <w:webHidden/>
              </w:rPr>
              <w:tab/>
            </w:r>
            <w:r w:rsidR="008B4706" w:rsidRPr="005F094C">
              <w:rPr>
                <w:webHidden/>
              </w:rPr>
              <w:fldChar w:fldCharType="begin"/>
            </w:r>
            <w:r w:rsidR="008B4706" w:rsidRPr="005F094C">
              <w:rPr>
                <w:webHidden/>
              </w:rPr>
              <w:instrText xml:space="preserve"> PAGEREF _Toc490567156 \h </w:instrText>
            </w:r>
            <w:r w:rsidR="008B4706" w:rsidRPr="005F094C">
              <w:rPr>
                <w:webHidden/>
              </w:rPr>
            </w:r>
            <w:r w:rsidR="008B4706" w:rsidRPr="005F094C">
              <w:rPr>
                <w:webHidden/>
              </w:rPr>
              <w:fldChar w:fldCharType="separate"/>
            </w:r>
            <w:r w:rsidR="00BD73AE">
              <w:rPr>
                <w:webHidden/>
              </w:rPr>
              <w:t>17</w:t>
            </w:r>
            <w:r w:rsidR="008B4706" w:rsidRPr="005F094C">
              <w:rPr>
                <w:webHidden/>
              </w:rPr>
              <w:fldChar w:fldCharType="end"/>
            </w:r>
          </w:hyperlink>
        </w:p>
        <w:p w:rsidR="000A0E7D" w:rsidRDefault="000A0E7D">
          <w:r>
            <w:rPr>
              <w:b/>
              <w:bCs/>
            </w:rPr>
            <w:fldChar w:fldCharType="end"/>
          </w:r>
        </w:p>
      </w:sdtContent>
    </w:sdt>
    <w:p w:rsidR="00444D71" w:rsidRDefault="00444D71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44D71" w:rsidRDefault="008B18B7" w:rsidP="008B18B7">
      <w:pPr>
        <w:rPr>
          <w:noProof/>
        </w:rPr>
      </w:pPr>
      <w:r w:rsidRPr="008B18B7">
        <w:rPr>
          <w:rFonts w:ascii="Times New Roman" w:hAnsi="Times New Roman" w:cs="Times New Roman"/>
          <w:sz w:val="24"/>
          <w:szCs w:val="24"/>
        </w:rPr>
        <w:tab/>
      </w:r>
      <w:r w:rsidR="00444D71">
        <w:rPr>
          <w:rFonts w:ascii="Times New Roman" w:hAnsi="Times New Roman" w:cs="Times New Roman"/>
          <w:sz w:val="24"/>
          <w:szCs w:val="24"/>
        </w:rPr>
        <w:fldChar w:fldCharType="begin"/>
      </w:r>
      <w:r w:rsidR="00444D71">
        <w:rPr>
          <w:rFonts w:ascii="Times New Roman" w:hAnsi="Times New Roman" w:cs="Times New Roman"/>
          <w:sz w:val="24"/>
          <w:szCs w:val="24"/>
        </w:rPr>
        <w:instrText xml:space="preserve"> TOC \o "1-3" \f \u </w:instrText>
      </w:r>
      <w:r w:rsidR="00444D7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B18B7" w:rsidRPr="008B18B7" w:rsidRDefault="00444D71" w:rsidP="008B1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B18B7" w:rsidRPr="008B18B7" w:rsidRDefault="008B18B7" w:rsidP="008B18B7">
      <w:pPr>
        <w:rPr>
          <w:rFonts w:ascii="Times New Roman" w:hAnsi="Times New Roman" w:cs="Times New Roman"/>
          <w:sz w:val="24"/>
          <w:szCs w:val="24"/>
        </w:rPr>
      </w:pPr>
      <w:r w:rsidRPr="008B18B7">
        <w:rPr>
          <w:rFonts w:ascii="Times New Roman" w:hAnsi="Times New Roman" w:cs="Times New Roman"/>
          <w:sz w:val="24"/>
          <w:szCs w:val="24"/>
        </w:rPr>
        <w:tab/>
      </w:r>
      <w:r w:rsidRPr="008B18B7">
        <w:rPr>
          <w:rFonts w:ascii="Times New Roman" w:hAnsi="Times New Roman" w:cs="Times New Roman"/>
          <w:sz w:val="24"/>
          <w:szCs w:val="24"/>
        </w:rPr>
        <w:tab/>
      </w:r>
    </w:p>
    <w:p w:rsidR="008B18B7" w:rsidRPr="008B18B7" w:rsidRDefault="008B18B7" w:rsidP="008B18B7">
      <w:pPr>
        <w:rPr>
          <w:b/>
        </w:rPr>
      </w:pPr>
      <w:r>
        <w:rPr>
          <w:b/>
        </w:rPr>
        <w:br w:type="page"/>
      </w:r>
    </w:p>
    <w:p w:rsidR="008B18B7" w:rsidRDefault="008B18B7" w:rsidP="008B18B7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B18B7">
        <w:rPr>
          <w:b/>
        </w:rPr>
        <w:lastRenderedPageBreak/>
        <w:tab/>
      </w:r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3"/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A0E7D" w:rsidRDefault="000A0E7D" w:rsidP="000A0E7D">
      <w:pPr>
        <w:keepNext/>
        <w:keepLines/>
        <w:widowControl w:val="0"/>
        <w:spacing w:after="309" w:line="288" w:lineRule="exact"/>
        <w:ind w:left="960" w:firstLine="56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77E1E" w:rsidRPr="00477E1E" w:rsidRDefault="00477E1E" w:rsidP="00477E1E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477E1E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Раздел 1</w:t>
      </w:r>
    </w:p>
    <w:p w:rsidR="000A0E7D" w:rsidRDefault="000A0E7D" w:rsidP="00482F5F">
      <w:pPr>
        <w:pStyle w:val="1"/>
        <w:numPr>
          <w:ilvl w:val="0"/>
          <w:numId w:val="0"/>
        </w:numPr>
        <w:rPr>
          <w:lang w:bidi="ru-RU"/>
        </w:rPr>
      </w:pPr>
      <w:bookmarkStart w:id="3" w:name="_Toc490567150"/>
      <w:r>
        <w:rPr>
          <w:lang w:bidi="ru-RU"/>
        </w:rPr>
        <w:t xml:space="preserve">ПОЛОЖЕНИЯ О РАЗМЕЩЕНИИ </w:t>
      </w:r>
      <w:r w:rsidR="00BD3F6F">
        <w:rPr>
          <w:lang w:bidi="ru-RU"/>
        </w:rPr>
        <w:t>ЛИНЕЙНЫХ ОБЪЕКТОВ</w:t>
      </w:r>
      <w:bookmarkEnd w:id="3"/>
    </w:p>
    <w:p w:rsidR="00225663" w:rsidRDefault="000A0E7D" w:rsidP="005533D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 w:type="page"/>
      </w:r>
    </w:p>
    <w:p w:rsidR="006241E8" w:rsidRDefault="00225663" w:rsidP="006241E8">
      <w:pPr>
        <w:pStyle w:val="24"/>
        <w:keepNext/>
        <w:keepLines/>
        <w:shd w:val="clear" w:color="auto" w:fill="auto"/>
        <w:ind w:left="709" w:firstLine="0"/>
      </w:pPr>
      <w:bookmarkStart w:id="4" w:name="_Toc490567151"/>
      <w:r>
        <w:lastRenderedPageBreak/>
        <w:t>1.</w:t>
      </w:r>
      <w:r w:rsidR="006241E8" w:rsidRPr="006241E8">
        <w:t>Исходно-разрешительная документация</w:t>
      </w:r>
      <w:bookmarkEnd w:id="4"/>
      <w:r w:rsidR="006241E8" w:rsidRPr="006241E8">
        <w:t xml:space="preserve"> </w:t>
      </w:r>
    </w:p>
    <w:p w:rsidR="006241E8" w:rsidRPr="006241E8" w:rsidRDefault="006241E8" w:rsidP="006241E8">
      <w:pPr>
        <w:pStyle w:val="24"/>
        <w:keepNext/>
        <w:keepLines/>
        <w:shd w:val="clear" w:color="auto" w:fill="auto"/>
        <w:ind w:left="709" w:firstLine="0"/>
      </w:pPr>
    </w:p>
    <w:p w:rsidR="006241E8" w:rsidRPr="006241E8" w:rsidRDefault="006241E8" w:rsidP="0062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8">
        <w:rPr>
          <w:rFonts w:ascii="Times New Roman" w:hAnsi="Times New Roman" w:cs="Times New Roman"/>
          <w:sz w:val="24"/>
          <w:szCs w:val="24"/>
        </w:rPr>
        <w:t xml:space="preserve">Данный проект подготовлен в целях установления границ земельных участков, предназначенных для строительства и размещения объекта </w:t>
      </w:r>
      <w:r w:rsidR="008B0F34">
        <w:rPr>
          <w:rFonts w:ascii="Times New Roman" w:hAnsi="Times New Roman"/>
          <w:sz w:val="24"/>
          <w:szCs w:val="24"/>
        </w:rPr>
        <w:t>ПАО «</w:t>
      </w:r>
      <w:proofErr w:type="spellStart"/>
      <w:r w:rsidR="008B0F34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="008B0F34">
        <w:rPr>
          <w:rFonts w:ascii="Times New Roman" w:hAnsi="Times New Roman"/>
          <w:sz w:val="24"/>
          <w:szCs w:val="24"/>
        </w:rPr>
        <w:t>»</w:t>
      </w:r>
      <w:r w:rsidRPr="006241E8">
        <w:rPr>
          <w:rFonts w:ascii="Times New Roman" w:hAnsi="Times New Roman" w:cs="Times New Roman"/>
          <w:sz w:val="24"/>
          <w:szCs w:val="24"/>
        </w:rPr>
        <w:t xml:space="preserve">: </w:t>
      </w:r>
      <w:r w:rsidR="008B0F34">
        <w:rPr>
          <w:rFonts w:ascii="Times New Roman" w:hAnsi="Times New Roman"/>
          <w:sz w:val="24"/>
          <w:szCs w:val="24"/>
        </w:rPr>
        <w:t>«</w:t>
      </w:r>
      <w:r w:rsidR="00CE1BA3" w:rsidRPr="00CE1BA3">
        <w:rPr>
          <w:rFonts w:ascii="Times New Roman" w:hAnsi="Times New Roman" w:cs="Times New Roman"/>
          <w:sz w:val="24"/>
          <w:szCs w:val="24"/>
        </w:rPr>
        <w:t xml:space="preserve">Сбор нефти и газа со скважин №№ 62, 67 </w:t>
      </w:r>
      <w:proofErr w:type="spellStart"/>
      <w:r w:rsidR="00CE1BA3" w:rsidRPr="00CE1BA3">
        <w:rPr>
          <w:rFonts w:ascii="Times New Roman" w:hAnsi="Times New Roman" w:cs="Times New Roman"/>
          <w:sz w:val="24"/>
          <w:szCs w:val="24"/>
        </w:rPr>
        <w:t>Волостновского</w:t>
      </w:r>
      <w:proofErr w:type="spellEnd"/>
      <w:r w:rsidR="00CE1BA3" w:rsidRPr="00CE1BA3">
        <w:rPr>
          <w:rFonts w:ascii="Times New Roman" w:hAnsi="Times New Roman" w:cs="Times New Roman"/>
          <w:sz w:val="24"/>
          <w:szCs w:val="24"/>
        </w:rPr>
        <w:t>  лицензионного участка</w:t>
      </w:r>
      <w:r w:rsidR="008B0F34">
        <w:rPr>
          <w:rFonts w:ascii="Times New Roman" w:hAnsi="Times New Roman"/>
          <w:sz w:val="24"/>
          <w:szCs w:val="24"/>
        </w:rPr>
        <w:t>»</w:t>
      </w:r>
      <w:r w:rsidRPr="006241E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  <w:r w:rsidR="008B0F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95E2B">
        <w:rPr>
          <w:rFonts w:ascii="Times New Roman" w:hAnsi="Times New Roman" w:cs="Times New Roman"/>
          <w:sz w:val="24"/>
          <w:szCs w:val="24"/>
        </w:rPr>
        <w:t>Рыбкинский</w:t>
      </w:r>
      <w:r w:rsidR="008B0F34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8B0F34" w:rsidRPr="00AE23D7">
        <w:rPr>
          <w:rFonts w:ascii="Times New Roman" w:hAnsi="Times New Roman" w:cs="Times New Roman"/>
          <w:sz w:val="24"/>
          <w:szCs w:val="24"/>
        </w:rPr>
        <w:t xml:space="preserve"> </w:t>
      </w:r>
      <w:r w:rsidR="00CE1BA3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8B0F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B0F34" w:rsidRPr="00BE477F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6241E8">
        <w:rPr>
          <w:rFonts w:ascii="Times New Roman" w:hAnsi="Times New Roman" w:cs="Times New Roman"/>
          <w:sz w:val="24"/>
          <w:szCs w:val="24"/>
        </w:rPr>
        <w:t>.</w:t>
      </w:r>
    </w:p>
    <w:p w:rsidR="008B0F34" w:rsidRPr="008B0F34" w:rsidRDefault="008B0F34" w:rsidP="008B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34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линейного объекта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8B0F34">
        <w:rPr>
          <w:rFonts w:ascii="Times New Roman" w:hAnsi="Times New Roman" w:cs="Times New Roman"/>
          <w:sz w:val="24"/>
          <w:szCs w:val="24"/>
        </w:rPr>
        <w:t xml:space="preserve"> в целях обеспечения устойчивого развития территории линейных объектов, образующих элементы планировочной структуры территории. </w:t>
      </w:r>
    </w:p>
    <w:p w:rsidR="006241E8" w:rsidRDefault="00AB67C5" w:rsidP="008B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</w:t>
      </w:r>
      <w:r w:rsidR="008B0F34" w:rsidRPr="008B0F34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0F34" w:rsidRPr="008B0F34">
        <w:rPr>
          <w:rFonts w:ascii="Times New Roman" w:hAnsi="Times New Roman" w:cs="Times New Roman"/>
          <w:sz w:val="24"/>
          <w:szCs w:val="24"/>
        </w:rPr>
        <w:t xml:space="preserve"> </w:t>
      </w:r>
      <w:r w:rsidR="00EC7810">
        <w:rPr>
          <w:rFonts w:ascii="Times New Roman" w:hAnsi="Times New Roman" w:cs="Times New Roman"/>
          <w:sz w:val="24"/>
          <w:szCs w:val="24"/>
        </w:rPr>
        <w:t xml:space="preserve">планировки территории </w:t>
      </w:r>
      <w:r>
        <w:rPr>
          <w:rFonts w:ascii="Times New Roman" w:hAnsi="Times New Roman" w:cs="Times New Roman"/>
          <w:sz w:val="24"/>
          <w:szCs w:val="24"/>
        </w:rPr>
        <w:t>подготовлен проект межевания территории.</w:t>
      </w:r>
    </w:p>
    <w:p w:rsidR="00AB67C5" w:rsidRDefault="00AB67C5" w:rsidP="008B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проекта межевания территории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B1302A" w:rsidRDefault="00EC0D08" w:rsidP="00B1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B1302A" w:rsidRPr="00B1302A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подготовлен</w:t>
      </w:r>
      <w:r w:rsidR="00B1302A" w:rsidRPr="00B1302A">
        <w:rPr>
          <w:rFonts w:ascii="Times New Roman" w:hAnsi="Times New Roman" w:cs="Times New Roman"/>
          <w:sz w:val="24"/>
          <w:szCs w:val="24"/>
        </w:rPr>
        <w:t xml:space="preserve"> на основании: </w:t>
      </w:r>
    </w:p>
    <w:p w:rsidR="005923CE" w:rsidRDefault="005923CE" w:rsidP="00B1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23CE">
        <w:t xml:space="preserve"> </w:t>
      </w:r>
      <w:r w:rsidRPr="005923CE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№</w:t>
      </w:r>
      <w:r w:rsidRPr="005923CE">
        <w:t xml:space="preserve"> </w:t>
      </w:r>
      <w:r w:rsidRPr="005923CE">
        <w:rPr>
          <w:rFonts w:ascii="Times New Roman" w:hAnsi="Times New Roman" w:cs="Times New Roman"/>
          <w:sz w:val="24"/>
          <w:szCs w:val="24"/>
        </w:rPr>
        <w:t>№21/2р.С.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923CE">
        <w:rPr>
          <w:rFonts w:ascii="Times New Roman" w:hAnsi="Times New Roman" w:cs="Times New Roman"/>
          <w:sz w:val="24"/>
          <w:szCs w:val="24"/>
        </w:rPr>
        <w:t>15.06.2012</w:t>
      </w:r>
    </w:p>
    <w:p w:rsidR="00EC7810" w:rsidRDefault="00AB67C5" w:rsidP="00B1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810">
        <w:rPr>
          <w:rFonts w:ascii="Times New Roman" w:hAnsi="Times New Roman" w:cs="Times New Roman"/>
          <w:sz w:val="24"/>
          <w:szCs w:val="24"/>
        </w:rPr>
        <w:t>Документов территориального планирования муниципального образования-</w:t>
      </w:r>
    </w:p>
    <w:p w:rsidR="00EC7810" w:rsidRDefault="00D05960" w:rsidP="00EC7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810">
        <w:rPr>
          <w:rFonts w:ascii="Times New Roman" w:hAnsi="Times New Roman" w:cs="Times New Roman"/>
          <w:sz w:val="24"/>
          <w:szCs w:val="24"/>
        </w:rPr>
        <w:t>«</w:t>
      </w:r>
      <w:r w:rsidR="00EC7810" w:rsidRPr="00635D37">
        <w:rPr>
          <w:rFonts w:ascii="Times New Roman" w:hAnsi="Times New Roman" w:cs="Times New Roman"/>
          <w:sz w:val="24"/>
          <w:szCs w:val="24"/>
        </w:rPr>
        <w:t xml:space="preserve">Генеральный план МО </w:t>
      </w:r>
      <w:r w:rsidR="00295E2B">
        <w:rPr>
          <w:rFonts w:ascii="Times New Roman" w:hAnsi="Times New Roman" w:cs="Times New Roman"/>
          <w:sz w:val="24"/>
          <w:szCs w:val="24"/>
        </w:rPr>
        <w:t>Рыбкинский</w:t>
      </w:r>
      <w:r w:rsidR="00EC7810" w:rsidRPr="00635D3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E1BA3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EC7810" w:rsidRPr="00635D3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44773">
        <w:rPr>
          <w:rFonts w:ascii="Times New Roman" w:hAnsi="Times New Roman" w:cs="Times New Roman"/>
          <w:sz w:val="24"/>
          <w:szCs w:val="24"/>
        </w:rPr>
        <w:t>»</w:t>
      </w:r>
      <w:r w:rsidR="00EC7810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B32846" w:rsidRPr="00144773">
        <w:rPr>
          <w:rFonts w:ascii="Times New Roman" w:hAnsi="Times New Roman" w:cs="Times New Roman"/>
          <w:sz w:val="24"/>
          <w:szCs w:val="24"/>
        </w:rPr>
        <w:t>Решение</w:t>
      </w:r>
      <w:r w:rsidR="00B32846">
        <w:rPr>
          <w:rFonts w:ascii="Times New Roman" w:hAnsi="Times New Roman" w:cs="Times New Roman"/>
          <w:sz w:val="24"/>
          <w:szCs w:val="24"/>
        </w:rPr>
        <w:t>м</w:t>
      </w:r>
      <w:r w:rsidR="00B32846" w:rsidRPr="0014477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295E2B">
        <w:rPr>
          <w:rFonts w:ascii="Times New Roman" w:hAnsi="Times New Roman" w:cs="Times New Roman"/>
          <w:sz w:val="24"/>
          <w:szCs w:val="24"/>
        </w:rPr>
        <w:t>Рыбкинский</w:t>
      </w:r>
      <w:r w:rsidR="00B32846" w:rsidRPr="0014477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E1BA3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B32846" w:rsidRPr="0014477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B32846">
        <w:rPr>
          <w:rFonts w:ascii="Times New Roman" w:hAnsi="Times New Roman" w:cs="Times New Roman"/>
          <w:sz w:val="24"/>
          <w:szCs w:val="24"/>
        </w:rPr>
        <w:t xml:space="preserve"> №</w:t>
      </w:r>
      <w:r w:rsidR="005923CE" w:rsidRPr="005923CE">
        <w:t xml:space="preserve"> </w:t>
      </w:r>
      <w:r w:rsidR="005923CE" w:rsidRPr="005923CE">
        <w:rPr>
          <w:rFonts w:ascii="Times New Roman" w:hAnsi="Times New Roman" w:cs="Times New Roman"/>
          <w:sz w:val="24"/>
          <w:szCs w:val="24"/>
        </w:rPr>
        <w:t xml:space="preserve">40/1 </w:t>
      </w:r>
      <w:proofErr w:type="spellStart"/>
      <w:r w:rsidR="005923CE" w:rsidRPr="005923CE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5923CE" w:rsidRPr="005923CE">
        <w:rPr>
          <w:rFonts w:ascii="Times New Roman" w:hAnsi="Times New Roman" w:cs="Times New Roman"/>
          <w:sz w:val="24"/>
          <w:szCs w:val="24"/>
        </w:rPr>
        <w:t>.</w:t>
      </w:r>
      <w:r w:rsidR="00B32846">
        <w:rPr>
          <w:rFonts w:ascii="Times New Roman" w:hAnsi="Times New Roman" w:cs="Times New Roman"/>
          <w:sz w:val="24"/>
          <w:szCs w:val="24"/>
        </w:rPr>
        <w:t xml:space="preserve"> от </w:t>
      </w:r>
      <w:r w:rsidR="005923CE" w:rsidRPr="005923CE">
        <w:rPr>
          <w:rFonts w:ascii="Times New Roman" w:hAnsi="Times New Roman" w:cs="Times New Roman"/>
          <w:sz w:val="24"/>
          <w:szCs w:val="24"/>
        </w:rPr>
        <w:t>11.03.2014</w:t>
      </w:r>
      <w:r w:rsidR="00B32846">
        <w:rPr>
          <w:rFonts w:ascii="Times New Roman" w:hAnsi="Times New Roman" w:cs="Times New Roman"/>
          <w:sz w:val="24"/>
          <w:szCs w:val="24"/>
        </w:rPr>
        <w:t>;</w:t>
      </w:r>
    </w:p>
    <w:p w:rsidR="00144773" w:rsidRDefault="00144773" w:rsidP="00144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67CE" w:rsidRPr="002B67CE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295E2B">
        <w:rPr>
          <w:rFonts w:ascii="Times New Roman" w:hAnsi="Times New Roman" w:cs="Times New Roman"/>
          <w:sz w:val="24"/>
          <w:szCs w:val="24"/>
        </w:rPr>
        <w:t>Рыбкинский</w:t>
      </w:r>
      <w:r w:rsidR="002B67CE" w:rsidRPr="002B67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E1BA3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2B67CE" w:rsidRPr="002B67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14477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4477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295E2B">
        <w:rPr>
          <w:rFonts w:ascii="Times New Roman" w:hAnsi="Times New Roman" w:cs="Times New Roman"/>
          <w:sz w:val="24"/>
          <w:szCs w:val="24"/>
        </w:rPr>
        <w:t>Рыбкинский</w:t>
      </w:r>
      <w:r w:rsidRPr="0014477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E1BA3"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14477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923CE" w:rsidRPr="005923CE">
        <w:t xml:space="preserve"> </w:t>
      </w:r>
      <w:r w:rsidR="005923CE" w:rsidRPr="005923CE">
        <w:rPr>
          <w:rFonts w:ascii="Times New Roman" w:hAnsi="Times New Roman" w:cs="Times New Roman"/>
          <w:sz w:val="24"/>
          <w:szCs w:val="24"/>
        </w:rPr>
        <w:t xml:space="preserve">40/2 </w:t>
      </w:r>
      <w:proofErr w:type="spellStart"/>
      <w:r w:rsidR="005923CE" w:rsidRPr="005923CE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5923CE" w:rsidRPr="00592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23CE" w:rsidRPr="005923CE">
        <w:rPr>
          <w:rFonts w:ascii="Times New Roman" w:hAnsi="Times New Roman" w:cs="Times New Roman"/>
          <w:sz w:val="24"/>
          <w:szCs w:val="24"/>
        </w:rPr>
        <w:t>11.03.2014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773" w:rsidRDefault="00AB67C5" w:rsidP="00EC7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7CE" w:rsidRPr="008B0F34">
        <w:rPr>
          <w:rFonts w:ascii="Times New Roman" w:hAnsi="Times New Roman" w:cs="Times New Roman"/>
          <w:sz w:val="24"/>
          <w:szCs w:val="24"/>
        </w:rPr>
        <w:t>Постановлени</w:t>
      </w:r>
      <w:r w:rsidR="00793B37">
        <w:rPr>
          <w:rFonts w:ascii="Times New Roman" w:hAnsi="Times New Roman" w:cs="Times New Roman"/>
          <w:sz w:val="24"/>
          <w:szCs w:val="24"/>
        </w:rPr>
        <w:t>е</w:t>
      </w:r>
      <w:r w:rsidR="002B67CE" w:rsidRPr="008B0F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67CE" w:rsidRPr="006241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67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F35BB">
        <w:rPr>
          <w:rFonts w:ascii="Times New Roman" w:hAnsi="Times New Roman" w:cs="Times New Roman"/>
          <w:sz w:val="24"/>
          <w:szCs w:val="24"/>
        </w:rPr>
        <w:t>Новосергиевский</w:t>
      </w:r>
      <w:r w:rsidR="00793B3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67CE" w:rsidRPr="00BE477F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2B67CE" w:rsidRPr="008B0F34">
        <w:rPr>
          <w:rFonts w:ascii="Times New Roman" w:hAnsi="Times New Roman" w:cs="Times New Roman"/>
          <w:sz w:val="24"/>
          <w:szCs w:val="24"/>
        </w:rPr>
        <w:t xml:space="preserve"> </w:t>
      </w:r>
      <w:r w:rsidR="009E5232">
        <w:rPr>
          <w:rFonts w:ascii="Times New Roman" w:hAnsi="Times New Roman" w:cs="Times New Roman"/>
          <w:sz w:val="24"/>
          <w:szCs w:val="24"/>
        </w:rPr>
        <w:t>№</w:t>
      </w:r>
      <w:r w:rsidR="00FF35BB">
        <w:rPr>
          <w:rFonts w:ascii="Times New Roman" w:hAnsi="Times New Roman" w:cs="Times New Roman"/>
          <w:sz w:val="24"/>
          <w:szCs w:val="24"/>
        </w:rPr>
        <w:t>882-п</w:t>
      </w:r>
      <w:r w:rsidR="009E5232">
        <w:rPr>
          <w:rFonts w:ascii="Times New Roman" w:hAnsi="Times New Roman" w:cs="Times New Roman"/>
          <w:sz w:val="24"/>
          <w:szCs w:val="24"/>
        </w:rPr>
        <w:t xml:space="preserve"> от </w:t>
      </w:r>
      <w:r w:rsidR="00FF35BB" w:rsidRPr="00FF35BB">
        <w:rPr>
          <w:rFonts w:ascii="Times New Roman" w:hAnsi="Times New Roman" w:cs="Times New Roman"/>
          <w:sz w:val="24"/>
          <w:szCs w:val="24"/>
        </w:rPr>
        <w:t>28</w:t>
      </w:r>
      <w:r w:rsidR="00B32846">
        <w:rPr>
          <w:rFonts w:ascii="Times New Roman" w:hAnsi="Times New Roman" w:cs="Times New Roman"/>
          <w:sz w:val="24"/>
          <w:szCs w:val="24"/>
        </w:rPr>
        <w:t>.08</w:t>
      </w:r>
      <w:r w:rsidR="002B67CE" w:rsidRPr="00AB67C5">
        <w:rPr>
          <w:rFonts w:ascii="Times New Roman" w:hAnsi="Times New Roman" w:cs="Times New Roman"/>
          <w:sz w:val="24"/>
          <w:szCs w:val="24"/>
        </w:rPr>
        <w:t>.2017</w:t>
      </w:r>
      <w:r w:rsidR="002B67CE" w:rsidRPr="008B0F34">
        <w:rPr>
          <w:rFonts w:ascii="Times New Roman" w:hAnsi="Times New Roman" w:cs="Times New Roman"/>
          <w:sz w:val="24"/>
          <w:szCs w:val="24"/>
        </w:rPr>
        <w:t xml:space="preserve"> «О </w:t>
      </w:r>
      <w:r w:rsidR="00FF35BB">
        <w:rPr>
          <w:rFonts w:ascii="Times New Roman" w:hAnsi="Times New Roman" w:cs="Times New Roman"/>
          <w:sz w:val="24"/>
          <w:szCs w:val="24"/>
        </w:rPr>
        <w:t>разработке</w:t>
      </w:r>
      <w:r w:rsidR="00B32846">
        <w:rPr>
          <w:rFonts w:ascii="Times New Roman" w:hAnsi="Times New Roman" w:cs="Times New Roman"/>
          <w:sz w:val="24"/>
          <w:szCs w:val="24"/>
        </w:rPr>
        <w:t xml:space="preserve"> документации по</w:t>
      </w:r>
      <w:r w:rsidR="002B67CE" w:rsidRPr="008B0F34">
        <w:rPr>
          <w:rFonts w:ascii="Times New Roman" w:hAnsi="Times New Roman" w:cs="Times New Roman"/>
          <w:sz w:val="24"/>
          <w:szCs w:val="24"/>
        </w:rPr>
        <w:t xml:space="preserve"> </w:t>
      </w:r>
      <w:r w:rsidR="00B32846">
        <w:rPr>
          <w:rFonts w:ascii="Times New Roman" w:hAnsi="Times New Roman" w:cs="Times New Roman"/>
          <w:sz w:val="24"/>
          <w:szCs w:val="24"/>
        </w:rPr>
        <w:t>планировке</w:t>
      </w:r>
      <w:r w:rsidR="002B67CE" w:rsidRPr="008B0F34">
        <w:rPr>
          <w:rFonts w:ascii="Times New Roman" w:hAnsi="Times New Roman" w:cs="Times New Roman"/>
          <w:sz w:val="24"/>
          <w:szCs w:val="24"/>
        </w:rPr>
        <w:t xml:space="preserve"> территории и проекта межевания территории</w:t>
      </w:r>
      <w:r w:rsidR="00B32846">
        <w:rPr>
          <w:rFonts w:ascii="Times New Roman" w:hAnsi="Times New Roman" w:cs="Times New Roman"/>
          <w:sz w:val="24"/>
          <w:szCs w:val="24"/>
        </w:rPr>
        <w:t xml:space="preserve"> для строительства объекта</w:t>
      </w:r>
      <w:r w:rsidR="005C1A18">
        <w:rPr>
          <w:rFonts w:ascii="Times New Roman" w:hAnsi="Times New Roman" w:cs="Times New Roman"/>
          <w:sz w:val="24"/>
          <w:szCs w:val="24"/>
        </w:rPr>
        <w:t>: «</w:t>
      </w:r>
      <w:r w:rsidR="00FF35BB" w:rsidRPr="00CE1BA3">
        <w:rPr>
          <w:rFonts w:ascii="Times New Roman" w:hAnsi="Times New Roman" w:cs="Times New Roman"/>
          <w:sz w:val="24"/>
          <w:szCs w:val="24"/>
        </w:rPr>
        <w:t xml:space="preserve">Сбор нефти и газа со скважин №№ 62, 67 </w:t>
      </w:r>
      <w:proofErr w:type="spellStart"/>
      <w:r w:rsidR="00FF35BB" w:rsidRPr="00CE1BA3">
        <w:rPr>
          <w:rFonts w:ascii="Times New Roman" w:hAnsi="Times New Roman" w:cs="Times New Roman"/>
          <w:sz w:val="24"/>
          <w:szCs w:val="24"/>
        </w:rPr>
        <w:t>Волостновского</w:t>
      </w:r>
      <w:proofErr w:type="spellEnd"/>
      <w:r w:rsidR="00FF35BB" w:rsidRPr="00CE1BA3">
        <w:rPr>
          <w:rFonts w:ascii="Times New Roman" w:hAnsi="Times New Roman" w:cs="Times New Roman"/>
          <w:sz w:val="24"/>
          <w:szCs w:val="24"/>
        </w:rPr>
        <w:t>  лицензионного участка</w:t>
      </w:r>
      <w:r w:rsidR="00FF35BB">
        <w:rPr>
          <w:rFonts w:ascii="Times New Roman" w:hAnsi="Times New Roman" w:cs="Times New Roman"/>
          <w:sz w:val="24"/>
          <w:szCs w:val="24"/>
        </w:rPr>
        <w:t>»;</w:t>
      </w:r>
    </w:p>
    <w:p w:rsidR="00B1302A" w:rsidRPr="00B1302A" w:rsidRDefault="00B1302A" w:rsidP="00B1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2A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(Федеральный закон от 29.12.2004 № 190-ФЗ) </w:t>
      </w:r>
    </w:p>
    <w:p w:rsidR="00B1302A" w:rsidRPr="00B1302A" w:rsidRDefault="00B1302A" w:rsidP="00B1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2A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РФ № 564 от 12.05.2017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635D37">
        <w:rPr>
          <w:rFonts w:ascii="Times New Roman" w:hAnsi="Times New Roman" w:cs="Times New Roman"/>
          <w:sz w:val="24"/>
          <w:szCs w:val="24"/>
        </w:rPr>
        <w:t>;</w:t>
      </w:r>
      <w:r w:rsidRPr="00B13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7A" w:rsidRDefault="00B1302A" w:rsidP="00B1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2A">
        <w:rPr>
          <w:rFonts w:ascii="Times New Roman" w:hAnsi="Times New Roman" w:cs="Times New Roman"/>
          <w:sz w:val="24"/>
          <w:szCs w:val="24"/>
        </w:rPr>
        <w:t xml:space="preserve">- Техническое задание на выполнение </w:t>
      </w:r>
      <w:r w:rsidR="00635D37">
        <w:rPr>
          <w:rFonts w:ascii="Times New Roman" w:hAnsi="Times New Roman" w:cs="Times New Roman"/>
          <w:sz w:val="24"/>
          <w:szCs w:val="24"/>
        </w:rPr>
        <w:t>проекта планировки территории и проекта межевания территории.</w:t>
      </w:r>
    </w:p>
    <w:p w:rsidR="006241E8" w:rsidRPr="00445207" w:rsidRDefault="00B61B7A" w:rsidP="00C81CA3">
      <w:pPr>
        <w:pStyle w:val="24"/>
        <w:keepNext/>
        <w:keepLines/>
        <w:shd w:val="clear" w:color="auto" w:fill="auto"/>
        <w:ind w:left="709" w:firstLine="0"/>
      </w:pPr>
      <w:r>
        <w:br w:type="page"/>
      </w:r>
      <w:bookmarkStart w:id="5" w:name="_Toc490567152"/>
      <w:r w:rsidR="006241E8">
        <w:lastRenderedPageBreak/>
        <w:t>2.</w:t>
      </w:r>
      <w:r w:rsidR="006241E8" w:rsidRPr="00445207">
        <w:t>Наименование и основные характеристики объекта</w:t>
      </w:r>
      <w:bookmarkEnd w:id="5"/>
      <w:r w:rsidR="006241E8" w:rsidRPr="00445207">
        <w:t xml:space="preserve"> </w:t>
      </w:r>
    </w:p>
    <w:p w:rsidR="00AD2C86" w:rsidRPr="00AD2C86" w:rsidRDefault="00AD2C86" w:rsidP="00AD2C86">
      <w:pPr>
        <w:pStyle w:val="24"/>
        <w:keepNext/>
        <w:keepLines/>
        <w:shd w:val="clear" w:color="auto" w:fill="auto"/>
        <w:ind w:left="709" w:firstLine="0"/>
      </w:pPr>
    </w:p>
    <w:p w:rsidR="005533D8" w:rsidRDefault="000A0E7D" w:rsidP="00896EED">
      <w:pPr>
        <w:keepNext/>
        <w:keepLines/>
        <w:widowControl w:val="0"/>
        <w:spacing w:after="0" w:line="360" w:lineRule="auto"/>
        <w:ind w:left="709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25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Наименование объекта:</w:t>
      </w:r>
      <w:bookmarkEnd w:id="2"/>
      <w:r w:rsidR="00225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0A0E7D" w:rsidRDefault="00C54097" w:rsidP="00896EED">
      <w:pPr>
        <w:keepNext/>
        <w:keepLines/>
        <w:widowControl w:val="0"/>
        <w:spacing w:after="0" w:line="360" w:lineRule="auto"/>
        <w:ind w:left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F35BB" w:rsidRPr="00CE1BA3">
        <w:rPr>
          <w:rFonts w:ascii="Times New Roman" w:hAnsi="Times New Roman" w:cs="Times New Roman"/>
          <w:sz w:val="24"/>
          <w:szCs w:val="24"/>
        </w:rPr>
        <w:t xml:space="preserve">Сбор нефти и газа со скважин №№ 62, 67 </w:t>
      </w:r>
      <w:proofErr w:type="spellStart"/>
      <w:r w:rsidR="00FF35BB" w:rsidRPr="00CE1BA3">
        <w:rPr>
          <w:rFonts w:ascii="Times New Roman" w:hAnsi="Times New Roman" w:cs="Times New Roman"/>
          <w:sz w:val="24"/>
          <w:szCs w:val="24"/>
        </w:rPr>
        <w:t>Волостновского</w:t>
      </w:r>
      <w:proofErr w:type="spellEnd"/>
      <w:r w:rsidR="00FF35BB" w:rsidRPr="00CE1BA3">
        <w:rPr>
          <w:rFonts w:ascii="Times New Roman" w:hAnsi="Times New Roman" w:cs="Times New Roman"/>
          <w:sz w:val="24"/>
          <w:szCs w:val="24"/>
        </w:rPr>
        <w:t>  лицензионного участка</w:t>
      </w:r>
      <w:r>
        <w:rPr>
          <w:rFonts w:ascii="Times New Roman" w:hAnsi="Times New Roman"/>
          <w:sz w:val="24"/>
          <w:szCs w:val="24"/>
        </w:rPr>
        <w:t>»</w:t>
      </w:r>
      <w:r w:rsidR="000A0E7D" w:rsidRPr="000A0E7D">
        <w:rPr>
          <w:rFonts w:ascii="Times New Roman" w:hAnsi="Times New Roman" w:cs="Times New Roman"/>
          <w:sz w:val="24"/>
          <w:szCs w:val="24"/>
        </w:rPr>
        <w:t>.</w:t>
      </w:r>
    </w:p>
    <w:p w:rsidR="00904FB4" w:rsidRDefault="00904FB4" w:rsidP="00D91177">
      <w:pPr>
        <w:keepNext/>
        <w:keepLines/>
        <w:widowControl w:val="0"/>
        <w:spacing w:after="0" w:line="360" w:lineRule="auto"/>
        <w:ind w:left="709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</w:t>
      </w:r>
      <w:r w:rsidRPr="00225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сооружений</w:t>
      </w:r>
      <w:r w:rsidRPr="00225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2545E7" w:rsidRPr="002545E7" w:rsidRDefault="002545E7" w:rsidP="002545E7">
      <w:pPr>
        <w:pStyle w:val="aa"/>
        <w:spacing w:before="0" w:line="360" w:lineRule="auto"/>
        <w:rPr>
          <w:rFonts w:ascii="Times New Roman" w:hAnsi="Times New Roman"/>
          <w:bCs w:val="0"/>
          <w:color w:val="000000"/>
          <w:sz w:val="24"/>
          <w:szCs w:val="24"/>
          <w:lang w:bidi="ru-RU"/>
        </w:rPr>
      </w:pPr>
      <w:r w:rsidRPr="002545E7">
        <w:rPr>
          <w:rFonts w:ascii="Times New Roman" w:hAnsi="Times New Roman"/>
          <w:bCs w:val="0"/>
          <w:color w:val="000000"/>
          <w:sz w:val="24"/>
          <w:szCs w:val="24"/>
          <w:lang w:bidi="ru-RU"/>
        </w:rPr>
        <w:t>Настоящим проектом предусматривается строительство:</w:t>
      </w:r>
    </w:p>
    <w:p w:rsidR="002545E7" w:rsidRPr="002545E7" w:rsidRDefault="002545E7" w:rsidP="002545E7">
      <w:pPr>
        <w:numPr>
          <w:ilvl w:val="0"/>
          <w:numId w:val="24"/>
        </w:numPr>
        <w:tabs>
          <w:tab w:val="left" w:pos="1038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площадки АГЗУ-6;</w:t>
      </w:r>
    </w:p>
    <w:p w:rsidR="002545E7" w:rsidRPr="002545E7" w:rsidRDefault="002545E7" w:rsidP="002545E7">
      <w:pPr>
        <w:numPr>
          <w:ilvl w:val="0"/>
          <w:numId w:val="24"/>
        </w:numPr>
        <w:tabs>
          <w:tab w:val="left" w:pos="1038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нефтегазосборного трубопровода от </w:t>
      </w:r>
      <w:proofErr w:type="gramStart"/>
      <w:r w:rsidRPr="0025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проектируемой</w:t>
      </w:r>
      <w:proofErr w:type="gramEnd"/>
      <w:r w:rsidRPr="0025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АГЗУ-6 до ДНС «</w:t>
      </w:r>
      <w:proofErr w:type="spellStart"/>
      <w:r w:rsidRPr="0025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Рыбкинская</w:t>
      </w:r>
      <w:proofErr w:type="spellEnd"/>
      <w:r w:rsidRPr="0025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2545E7" w:rsidRDefault="002545E7" w:rsidP="00D91177">
      <w:pPr>
        <w:keepNext/>
        <w:keepLines/>
        <w:widowControl w:val="0"/>
        <w:spacing w:after="0" w:line="360" w:lineRule="auto"/>
        <w:ind w:left="709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4FB4" w:rsidRDefault="00D91177" w:rsidP="00D91177">
      <w:pPr>
        <w:keepNext/>
        <w:keepLines/>
        <w:widowControl w:val="0"/>
        <w:spacing w:after="0" w:line="360" w:lineRule="auto"/>
        <w:ind w:left="709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характеристики и назначение</w:t>
      </w:r>
      <w:r w:rsidRPr="00225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объекта:</w:t>
      </w:r>
      <w:bookmarkEnd w:id="6"/>
    </w:p>
    <w:p w:rsidR="002545E7" w:rsidRPr="002545E7" w:rsidRDefault="002545E7" w:rsidP="002545E7">
      <w:pPr>
        <w:pStyle w:val="af2"/>
        <w:spacing w:line="360" w:lineRule="auto"/>
        <w:ind w:firstLine="709"/>
        <w:rPr>
          <w:color w:val="000000"/>
          <w:lang w:eastAsia="ru-RU" w:bidi="ru-RU"/>
        </w:rPr>
      </w:pPr>
      <w:r w:rsidRPr="002545E7">
        <w:rPr>
          <w:color w:val="000000"/>
          <w:lang w:eastAsia="ru-RU" w:bidi="ru-RU"/>
        </w:rPr>
        <w:t xml:space="preserve">Продукция скважин №№ 62, 67 под устьевым давлением, развиваемым погружными электронасосами, по проектируемым выкидным трубопроводам поступает на </w:t>
      </w:r>
      <w:proofErr w:type="gramStart"/>
      <w:r w:rsidRPr="002545E7">
        <w:rPr>
          <w:color w:val="000000"/>
          <w:lang w:eastAsia="ru-RU" w:bidi="ru-RU"/>
        </w:rPr>
        <w:t>проектируемую</w:t>
      </w:r>
      <w:proofErr w:type="gramEnd"/>
      <w:r w:rsidRPr="002545E7">
        <w:rPr>
          <w:color w:val="000000"/>
          <w:lang w:eastAsia="ru-RU" w:bidi="ru-RU"/>
        </w:rPr>
        <w:t xml:space="preserve"> АГЗУ-6 для замера дебита скважин. Далее по проектируемому нефтегазосборному трубопроводу продукция поступает на ДНС "</w:t>
      </w:r>
      <w:proofErr w:type="spellStart"/>
      <w:r w:rsidRPr="002545E7">
        <w:rPr>
          <w:color w:val="000000"/>
          <w:lang w:eastAsia="ru-RU" w:bidi="ru-RU"/>
        </w:rPr>
        <w:t>Рыбкинская</w:t>
      </w:r>
      <w:proofErr w:type="spellEnd"/>
      <w:r w:rsidRPr="002545E7">
        <w:rPr>
          <w:color w:val="000000"/>
          <w:lang w:eastAsia="ru-RU" w:bidi="ru-RU"/>
        </w:rPr>
        <w:t>".</w:t>
      </w:r>
    </w:p>
    <w:p w:rsidR="002545E7" w:rsidRPr="00904FB4" w:rsidRDefault="002545E7" w:rsidP="002545E7">
      <w:pPr>
        <w:pStyle w:val="aa"/>
        <w:spacing w:before="0" w:line="360" w:lineRule="auto"/>
        <w:rPr>
          <w:rFonts w:ascii="Times New Roman" w:hAnsi="Times New Roman"/>
          <w:bCs w:val="0"/>
          <w:color w:val="000000"/>
          <w:sz w:val="24"/>
          <w:szCs w:val="24"/>
          <w:lang w:bidi="ru-RU"/>
        </w:rPr>
      </w:pPr>
      <w:r w:rsidRPr="00904FB4">
        <w:rPr>
          <w:rFonts w:ascii="Times New Roman" w:hAnsi="Times New Roman"/>
          <w:bCs w:val="0"/>
          <w:color w:val="000000"/>
          <w:sz w:val="24"/>
          <w:szCs w:val="24"/>
          <w:lang w:bidi="ru-RU"/>
        </w:rPr>
        <w:t>Трасса нефтегазосборного трубопровода от ГР-6 до т. врезки в сепаратор С-1 от проектной И</w:t>
      </w:r>
      <w:proofErr w:type="gramStart"/>
      <w:r w:rsidRPr="00904FB4">
        <w:rPr>
          <w:rFonts w:ascii="Times New Roman" w:hAnsi="Times New Roman"/>
          <w:bCs w:val="0"/>
          <w:color w:val="000000"/>
          <w:sz w:val="24"/>
          <w:szCs w:val="24"/>
          <w:lang w:bidi="ru-RU"/>
        </w:rPr>
        <w:t>У(</w:t>
      </w:r>
      <w:proofErr w:type="gramEnd"/>
      <w:r w:rsidRPr="00904FB4">
        <w:rPr>
          <w:rFonts w:ascii="Times New Roman" w:hAnsi="Times New Roman"/>
          <w:bCs w:val="0"/>
          <w:color w:val="000000"/>
          <w:sz w:val="24"/>
          <w:szCs w:val="24"/>
          <w:lang w:bidi="ru-RU"/>
        </w:rPr>
        <w:t>АГЗУ-6) до ДНС «</w:t>
      </w:r>
      <w:proofErr w:type="spellStart"/>
      <w:r w:rsidRPr="00904FB4">
        <w:rPr>
          <w:rFonts w:ascii="Times New Roman" w:hAnsi="Times New Roman"/>
          <w:bCs w:val="0"/>
          <w:color w:val="000000"/>
          <w:sz w:val="24"/>
          <w:szCs w:val="24"/>
          <w:lang w:bidi="ru-RU"/>
        </w:rPr>
        <w:t>Рыбкинская</w:t>
      </w:r>
      <w:proofErr w:type="spellEnd"/>
      <w:r w:rsidRPr="00904FB4">
        <w:rPr>
          <w:rFonts w:ascii="Times New Roman" w:hAnsi="Times New Roman"/>
          <w:bCs w:val="0"/>
          <w:color w:val="000000"/>
          <w:sz w:val="24"/>
          <w:szCs w:val="24"/>
          <w:lang w:bidi="ru-RU"/>
        </w:rPr>
        <w:t>», протяженностью 7981,8 м, следует в общем юго-западном направлении по пастбищным и пахотным землям. По трассе имеются пересечения с инженерными коммуникациями. Перепад высот по трассе от 148,70 до 240,88 м.</w:t>
      </w:r>
    </w:p>
    <w:p w:rsidR="002545E7" w:rsidRPr="00904FB4" w:rsidRDefault="002545E7" w:rsidP="002545E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Проектом предусматривается:</w:t>
      </w:r>
    </w:p>
    <w:p w:rsidR="002545E7" w:rsidRPr="00904FB4" w:rsidRDefault="002545E7" w:rsidP="002545E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Подъезд к проектируемым площадкам предусматривается с </w:t>
      </w:r>
      <w:proofErr w:type="spellStart"/>
      <w:proofErr w:type="gramStart"/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грунто</w:t>
      </w:r>
      <w:proofErr w:type="spellEnd"/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щебеночным</w:t>
      </w:r>
      <w:proofErr w:type="gramEnd"/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покрытием – 0,25 м. Ширина проезжей части 4,5 м., ширина обочин 1,00 м. Подъезд к площадкам предусматривается от проселочной дороги круглогодичного использования.</w:t>
      </w:r>
    </w:p>
    <w:p w:rsidR="002545E7" w:rsidRPr="00904FB4" w:rsidRDefault="002545E7" w:rsidP="002545E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 обвалования скважин предусмотрены проезды </w:t>
      </w:r>
      <w:proofErr w:type="gramStart"/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щебеночным покрытием – 0,20 м.</w:t>
      </w:r>
    </w:p>
    <w:p w:rsidR="002545E7" w:rsidRPr="00904FB4" w:rsidRDefault="002545E7" w:rsidP="002545E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Длина подъезда к площадке ИУ, узлов приема ОУ и узла пуска СОД – 262,0м., частично </w:t>
      </w:r>
      <w:proofErr w:type="spellStart"/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учтёна</w:t>
      </w:r>
      <w:proofErr w:type="spellEnd"/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границах постоянного отвода площадки.</w:t>
      </w:r>
    </w:p>
    <w:p w:rsidR="002545E7" w:rsidRPr="002545E7" w:rsidRDefault="002545E7" w:rsidP="002545E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Длина подъезда к площадке узла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иема СОД – 55,0м., частично учте</w:t>
      </w:r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 границах постоянного </w:t>
      </w:r>
      <w:proofErr w:type="gramStart"/>
      <w:r w:rsidRPr="0090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твода площадки узла приема СОД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43F5A" w:rsidRDefault="00643F5A" w:rsidP="00896E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 (нормативное) давление выкидных и нефтегазосборн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 w:rsidRPr="0064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трубопроводов принято равным 4,0 МПа.</w:t>
      </w:r>
    </w:p>
    <w:p w:rsidR="00643F5A" w:rsidRPr="00643F5A" w:rsidRDefault="006A7C37" w:rsidP="00896E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Трубопровод предусматривае</w:t>
      </w:r>
      <w:r w:rsidR="00643F5A" w:rsidRPr="0064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тся из стальных бесшовных горячедеформированных труб повышенной коррозионной стойкости и </w:t>
      </w:r>
      <w:proofErr w:type="spellStart"/>
      <w:r w:rsidR="00643F5A" w:rsidRPr="0064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хладостойкости</w:t>
      </w:r>
      <w:proofErr w:type="spellEnd"/>
      <w:r w:rsidR="00643F5A" w:rsidRPr="0064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обустройства месторождений, диаметром и толщиной стенки 89х6 мм из стали 20А</w:t>
      </w:r>
    </w:p>
    <w:p w:rsidR="00643F5A" w:rsidRDefault="00643F5A" w:rsidP="00EB11BA">
      <w:pPr>
        <w:keepNext/>
        <w:keepLines/>
        <w:widowControl w:val="0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Материальное исполнение трубопроводов – стандартное или стойкое к сульфидно-коррозионному растрескиванию (СКР) выбиралось с учетом параметров технологического процесса, характеристики коррозионно-агрессивной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026E" w:rsidRPr="00945625" w:rsidRDefault="00A6026E" w:rsidP="009456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СП 34-116-97 и РД 39-132-94 перевооружаемые выкидные трубопроводы относится к III классу, I группе, III категории (II категория на участках при пересечении с коммуникациями и автодорогой).</w:t>
      </w:r>
    </w:p>
    <w:p w:rsidR="00A6026E" w:rsidRDefault="00A6026E" w:rsidP="009456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Участки выкидных трубопроводов укладываются в грунт на глубине не менее 1,0 м до верхней образующей трубы. Повороты линейной части выкидного трубопровода в вертикальной и горизонтальной плоскостях выполнены упругим изгибом и с применением крутоизогнутых отводов с радиусом изгиба 1,5DN.</w:t>
      </w:r>
    </w:p>
    <w:p w:rsidR="000A49E4" w:rsidRDefault="00E50D1C" w:rsidP="00D91177">
      <w:pPr>
        <w:pStyle w:val="24"/>
        <w:keepNext/>
        <w:keepLines/>
        <w:shd w:val="clear" w:color="auto" w:fill="auto"/>
        <w:ind w:left="709" w:firstLine="0"/>
      </w:pPr>
      <w:r>
        <w:br w:type="page"/>
      </w:r>
      <w:bookmarkStart w:id="7" w:name="_Toc490567153"/>
      <w:r w:rsidR="006241E8">
        <w:lastRenderedPageBreak/>
        <w:t>3</w:t>
      </w:r>
      <w:r w:rsidR="00AD2C86" w:rsidRPr="00AD2C86">
        <w:t xml:space="preserve">. </w:t>
      </w:r>
      <w:r w:rsidR="00642AA3" w:rsidRPr="00642AA3">
        <w:t>Местоположение объекта</w:t>
      </w:r>
      <w:bookmarkEnd w:id="7"/>
      <w:r w:rsidR="00642AA3" w:rsidRPr="00642AA3">
        <w:t xml:space="preserve"> </w:t>
      </w:r>
    </w:p>
    <w:p w:rsidR="00D91177" w:rsidRDefault="00D91177" w:rsidP="00D91177">
      <w:pPr>
        <w:pStyle w:val="24"/>
        <w:keepNext/>
        <w:keepLines/>
        <w:shd w:val="clear" w:color="auto" w:fill="auto"/>
        <w:ind w:left="709" w:firstLine="0"/>
      </w:pPr>
    </w:p>
    <w:p w:rsidR="00CB5FC8" w:rsidRDefault="00CB5FC8" w:rsidP="00CB5FC8">
      <w:pPr>
        <w:keepNext/>
        <w:keepLines/>
        <w:widowControl w:val="0"/>
        <w:spacing w:after="0" w:line="360" w:lineRule="auto"/>
        <w:ind w:left="709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4"/>
      <w:r w:rsidRPr="00225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Расположение объекта:</w:t>
      </w:r>
      <w:bookmarkEnd w:id="8"/>
    </w:p>
    <w:p w:rsidR="002545E7" w:rsidRPr="002545E7" w:rsidRDefault="002545E7" w:rsidP="00CD4046">
      <w:pPr>
        <w:pStyle w:val="af2"/>
        <w:spacing w:line="360" w:lineRule="auto"/>
        <w:ind w:firstLine="709"/>
      </w:pPr>
      <w:r w:rsidRPr="002545E7">
        <w:t xml:space="preserve">В административном отношении рассматриваемая территория расположена в </w:t>
      </w:r>
      <w:proofErr w:type="spellStart"/>
      <w:r w:rsidRPr="002545E7">
        <w:t>Новосергиевском</w:t>
      </w:r>
      <w:proofErr w:type="spellEnd"/>
      <w:r w:rsidRPr="002545E7">
        <w:t xml:space="preserve"> районе Оренбургской области, в ~ 20 км к югу от районного центра – пос. Новосергиевка.</w:t>
      </w:r>
    </w:p>
    <w:p w:rsidR="002545E7" w:rsidRPr="002545E7" w:rsidRDefault="002545E7" w:rsidP="00CD4046">
      <w:pPr>
        <w:pStyle w:val="af2"/>
        <w:spacing w:line="360" w:lineRule="auto"/>
        <w:ind w:firstLine="709"/>
      </w:pPr>
      <w:r w:rsidRPr="002545E7">
        <w:t>Ближайшие к территории р</w:t>
      </w:r>
      <w:r>
        <w:t>абот населенные пункты (рис. 1.</w:t>
      </w:r>
      <w:r w:rsidRPr="002545E7">
        <w:t>):</w:t>
      </w:r>
    </w:p>
    <w:p w:rsidR="002545E7" w:rsidRPr="002545E7" w:rsidRDefault="002545E7" w:rsidP="00CD4046">
      <w:pPr>
        <w:numPr>
          <w:ilvl w:val="0"/>
          <w:numId w:val="24"/>
        </w:numPr>
        <w:tabs>
          <w:tab w:val="left" w:pos="10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2545E7">
        <w:rPr>
          <w:rFonts w:ascii="Times New Roman" w:hAnsi="Times New Roman" w:cs="Times New Roman"/>
          <w:sz w:val="24"/>
          <w:szCs w:val="24"/>
          <w:lang w:eastAsia="ja-JP"/>
        </w:rPr>
        <w:t>с. Кулагино, расположенное западнее – в 2,2 км от площадки скважины № 62 и в 3,2 км от площадки скважины № 67;</w:t>
      </w:r>
    </w:p>
    <w:p w:rsidR="002545E7" w:rsidRPr="002545E7" w:rsidRDefault="002545E7" w:rsidP="00CD4046">
      <w:pPr>
        <w:numPr>
          <w:ilvl w:val="0"/>
          <w:numId w:val="24"/>
        </w:numPr>
        <w:tabs>
          <w:tab w:val="left" w:pos="10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2545E7">
        <w:rPr>
          <w:rFonts w:ascii="Times New Roman" w:hAnsi="Times New Roman" w:cs="Times New Roman"/>
          <w:sz w:val="24"/>
          <w:szCs w:val="24"/>
          <w:lang w:eastAsia="ja-JP"/>
        </w:rPr>
        <w:t>п. </w:t>
      </w:r>
      <w:proofErr w:type="spellStart"/>
      <w:r w:rsidRPr="002545E7">
        <w:rPr>
          <w:rFonts w:ascii="Times New Roman" w:hAnsi="Times New Roman" w:cs="Times New Roman"/>
          <w:sz w:val="24"/>
          <w:szCs w:val="24"/>
          <w:lang w:eastAsia="ja-JP"/>
        </w:rPr>
        <w:t>Кинделинский</w:t>
      </w:r>
      <w:proofErr w:type="spellEnd"/>
      <w:r w:rsidRPr="002545E7">
        <w:rPr>
          <w:rFonts w:ascii="Times New Roman" w:hAnsi="Times New Roman" w:cs="Times New Roman"/>
          <w:sz w:val="24"/>
          <w:szCs w:val="24"/>
          <w:lang w:eastAsia="ja-JP"/>
        </w:rPr>
        <w:t>, расположенный юго-западнее – в 4,4 км от площадки скважины № 62, в 5,6 км от проектируемой АГЗУ-6 и в 7,4 км от площадки скважины № 67;</w:t>
      </w:r>
    </w:p>
    <w:p w:rsidR="002545E7" w:rsidRPr="002545E7" w:rsidRDefault="002545E7" w:rsidP="00CD4046">
      <w:pPr>
        <w:numPr>
          <w:ilvl w:val="0"/>
          <w:numId w:val="24"/>
        </w:numPr>
        <w:tabs>
          <w:tab w:val="left" w:pos="10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2545E7">
        <w:rPr>
          <w:rFonts w:ascii="Times New Roman" w:hAnsi="Times New Roman" w:cs="Times New Roman"/>
          <w:sz w:val="24"/>
          <w:szCs w:val="24"/>
          <w:lang w:eastAsia="ja-JP"/>
        </w:rPr>
        <w:t xml:space="preserve">с. </w:t>
      </w:r>
      <w:proofErr w:type="spellStart"/>
      <w:r w:rsidRPr="002545E7">
        <w:rPr>
          <w:rFonts w:ascii="Times New Roman" w:hAnsi="Times New Roman" w:cs="Times New Roman"/>
          <w:sz w:val="24"/>
          <w:szCs w:val="24"/>
          <w:lang w:eastAsia="ja-JP"/>
        </w:rPr>
        <w:t>Волостновка</w:t>
      </w:r>
      <w:proofErr w:type="spellEnd"/>
      <w:r w:rsidRPr="002545E7">
        <w:rPr>
          <w:rFonts w:ascii="Times New Roman" w:hAnsi="Times New Roman" w:cs="Times New Roman"/>
          <w:sz w:val="24"/>
          <w:szCs w:val="24"/>
          <w:lang w:eastAsia="ja-JP"/>
        </w:rPr>
        <w:t>, расположенное в 5 км южнее ДНС «</w:t>
      </w:r>
      <w:proofErr w:type="spellStart"/>
      <w:r w:rsidRPr="002545E7">
        <w:rPr>
          <w:rFonts w:ascii="Times New Roman" w:hAnsi="Times New Roman" w:cs="Times New Roman"/>
          <w:sz w:val="24"/>
          <w:szCs w:val="24"/>
          <w:lang w:eastAsia="ja-JP"/>
        </w:rPr>
        <w:t>Рыбкинская</w:t>
      </w:r>
      <w:proofErr w:type="spellEnd"/>
      <w:r w:rsidRPr="002545E7">
        <w:rPr>
          <w:rFonts w:ascii="Times New Roman" w:hAnsi="Times New Roman" w:cs="Times New Roman"/>
          <w:sz w:val="24"/>
          <w:szCs w:val="24"/>
          <w:lang w:eastAsia="ja-JP"/>
        </w:rPr>
        <w:t>».</w:t>
      </w:r>
    </w:p>
    <w:p w:rsidR="002545E7" w:rsidRPr="002545E7" w:rsidRDefault="002545E7" w:rsidP="00CD4046">
      <w:pPr>
        <w:pStyle w:val="af2"/>
        <w:spacing w:line="360" w:lineRule="auto"/>
        <w:ind w:firstLine="709"/>
      </w:pPr>
      <w:r w:rsidRPr="002545E7">
        <w:t>Сообщение между населенными пунктами осуществляется по проселочным дорогам с грейдерным покрытием. В 16 км к северо-востоку от участка строительства проходит основная железнодорожная магистраль области – Москва-Самара-Оренбург-Ташкент, а параллельно ей – автомагистраль республиканского значения Самара-Оренбург.</w:t>
      </w:r>
    </w:p>
    <w:p w:rsidR="002545E7" w:rsidRPr="002545E7" w:rsidRDefault="002545E7" w:rsidP="00CD4046">
      <w:pPr>
        <w:pStyle w:val="af2"/>
        <w:spacing w:line="360" w:lineRule="auto"/>
        <w:ind w:firstLine="709"/>
      </w:pPr>
      <w:r w:rsidRPr="002545E7">
        <w:t xml:space="preserve">Новосергиевский район хорошо освоен и плотно заселен. В экономическом отношении район характеризуется сельскохозяйственным уклоном. Большая часть земли занята под зерновые культуры. Ведется животноводство. Интенсивное развитие, в последние годы, нефтегазодобывающей отрасли оказывает большое влияние на развитие района в целом, потеснив ранее доминирующую типично сельскохозяйственную направленность. </w:t>
      </w:r>
    </w:p>
    <w:p w:rsidR="002545E7" w:rsidRPr="002545E7" w:rsidRDefault="002545E7" w:rsidP="00CD4046">
      <w:pPr>
        <w:suppressAutoHyphens/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5E7">
        <w:rPr>
          <w:rFonts w:ascii="Times New Roman" w:hAnsi="Times New Roman" w:cs="Times New Roman"/>
          <w:bCs/>
          <w:sz w:val="24"/>
          <w:szCs w:val="24"/>
        </w:rPr>
        <w:t xml:space="preserve">Ближайшими к границам </w:t>
      </w:r>
      <w:proofErr w:type="spellStart"/>
      <w:r w:rsidRPr="002545E7">
        <w:rPr>
          <w:rFonts w:ascii="Times New Roman" w:hAnsi="Times New Roman" w:cs="Times New Roman"/>
          <w:bCs/>
          <w:sz w:val="24"/>
          <w:szCs w:val="24"/>
        </w:rPr>
        <w:t>Волостновского</w:t>
      </w:r>
      <w:proofErr w:type="spellEnd"/>
      <w:r w:rsidRPr="002545E7">
        <w:rPr>
          <w:rFonts w:ascii="Times New Roman" w:hAnsi="Times New Roman" w:cs="Times New Roman"/>
          <w:bCs/>
          <w:sz w:val="24"/>
          <w:szCs w:val="24"/>
        </w:rPr>
        <w:t xml:space="preserve"> участка недр являются месторождения: </w:t>
      </w:r>
      <w:proofErr w:type="spellStart"/>
      <w:r w:rsidRPr="002545E7">
        <w:rPr>
          <w:rFonts w:ascii="Times New Roman" w:hAnsi="Times New Roman" w:cs="Times New Roman"/>
          <w:bCs/>
          <w:sz w:val="24"/>
          <w:szCs w:val="24"/>
        </w:rPr>
        <w:t>Рыбкинское</w:t>
      </w:r>
      <w:proofErr w:type="spellEnd"/>
      <w:r w:rsidRPr="002545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45E7">
        <w:rPr>
          <w:rFonts w:ascii="Times New Roman" w:hAnsi="Times New Roman" w:cs="Times New Roman"/>
          <w:bCs/>
          <w:sz w:val="24"/>
          <w:szCs w:val="24"/>
        </w:rPr>
        <w:t>Кулагинское</w:t>
      </w:r>
      <w:proofErr w:type="spellEnd"/>
      <w:r w:rsidRPr="002545E7">
        <w:rPr>
          <w:rFonts w:ascii="Times New Roman" w:hAnsi="Times New Roman" w:cs="Times New Roman"/>
          <w:bCs/>
          <w:sz w:val="24"/>
          <w:szCs w:val="24"/>
        </w:rPr>
        <w:t>.</w:t>
      </w:r>
    </w:p>
    <w:p w:rsidR="008218F1" w:rsidRDefault="000A789A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</w:t>
      </w: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218F1" w:rsidRDefault="008218F1" w:rsidP="000A789A">
      <w:pPr>
        <w:pStyle w:val="aa"/>
        <w:spacing w:before="0"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CB5FC8" w:rsidRPr="00A1062D" w:rsidRDefault="00CB5FC8" w:rsidP="008218F1">
      <w:pPr>
        <w:pStyle w:val="aa"/>
        <w:spacing w:before="0" w:line="360" w:lineRule="auto"/>
        <w:ind w:firstLine="709"/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A1062D">
        <w:rPr>
          <w:rFonts w:ascii="Times New Roman" w:hAnsi="Times New Roman"/>
          <w:b/>
          <w:bCs w:val="0"/>
          <w:sz w:val="24"/>
          <w:szCs w:val="24"/>
        </w:rPr>
        <w:t>Рис. 1 – Обзорная схема</w:t>
      </w:r>
    </w:p>
    <w:p w:rsidR="00CB5FC8" w:rsidRDefault="002545E7" w:rsidP="005402B0">
      <w:pPr>
        <w:pStyle w:val="aa"/>
        <w:spacing w:before="0" w:line="360" w:lineRule="auto"/>
        <w:ind w:firstLine="0"/>
        <w:jc w:val="center"/>
        <w:rPr>
          <w:rFonts w:ascii="Times New Roman" w:eastAsiaTheme="minorHAnsi" w:hAnsi="Times New Roman" w:cstheme="minorBidi"/>
          <w:bCs w:val="0"/>
          <w:sz w:val="24"/>
          <w:szCs w:val="24"/>
          <w:lang w:eastAsia="en-US"/>
        </w:rPr>
      </w:pPr>
      <w:r>
        <w:rPr>
          <w:bCs w:val="0"/>
          <w:noProof/>
        </w:rPr>
        <w:drawing>
          <wp:inline distT="0" distB="0" distL="0" distR="0" wp14:anchorId="6EBBBCC9" wp14:editId="334651E6">
            <wp:extent cx="6130290" cy="6555105"/>
            <wp:effectExtent l="0" t="0" r="3810" b="0"/>
            <wp:docPr id="5" name="Рисунок 5" descr="обз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зор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65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D7" w:rsidRDefault="002D79D7" w:rsidP="00947737">
      <w:pPr>
        <w:pStyle w:val="aa"/>
        <w:spacing w:before="0" w:line="360" w:lineRule="auto"/>
        <w:rPr>
          <w:rFonts w:ascii="Times New Roman" w:hAnsi="Times New Roman"/>
          <w:b/>
          <w:sz w:val="24"/>
          <w:szCs w:val="24"/>
        </w:rPr>
      </w:pPr>
    </w:p>
    <w:p w:rsidR="000A49E4" w:rsidRDefault="000A49E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534F" w:rsidRDefault="00726258" w:rsidP="0015534F">
      <w:pPr>
        <w:pStyle w:val="24"/>
        <w:keepNext/>
        <w:keepLines/>
        <w:shd w:val="clear" w:color="auto" w:fill="auto"/>
        <w:ind w:left="709" w:firstLine="0"/>
      </w:pPr>
      <w:bookmarkStart w:id="9" w:name="_Toc490567154"/>
      <w:r>
        <w:lastRenderedPageBreak/>
        <w:t>4</w:t>
      </w:r>
      <w:r w:rsidRPr="00AD2C86">
        <w:t xml:space="preserve">. </w:t>
      </w:r>
      <w:r>
        <w:t>Сведения о размещении линейного объекта на осваиваемой территории</w:t>
      </w:r>
      <w:bookmarkEnd w:id="9"/>
    </w:p>
    <w:p w:rsidR="00726258" w:rsidRDefault="00726258" w:rsidP="0015534F">
      <w:pPr>
        <w:pStyle w:val="24"/>
        <w:keepNext/>
        <w:keepLines/>
        <w:shd w:val="clear" w:color="auto" w:fill="auto"/>
        <w:ind w:left="709" w:firstLine="0"/>
      </w:pPr>
      <w:r w:rsidRPr="00642AA3">
        <w:t xml:space="preserve"> </w:t>
      </w:r>
    </w:p>
    <w:p w:rsidR="00726258" w:rsidRPr="0015534F" w:rsidRDefault="00B61B7A" w:rsidP="001553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данным </w:t>
      </w:r>
      <w:r w:rsidR="00576B0F" w:rsidRP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проекта планировки территории совмещенного с проектом</w:t>
      </w:r>
      <w:r w:rsidRP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межевания территории, подготавливаем</w:t>
      </w:r>
      <w:r w:rsidR="00576B0F" w:rsidRP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</w:t>
      </w:r>
      <w:r w:rsidR="00576B0F" w:rsidRP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проектирования и строительств</w:t>
      </w:r>
      <w:r w:rsidR="00C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объекта ПАО «</w:t>
      </w:r>
      <w:proofErr w:type="spellStart"/>
      <w:r w:rsidR="00C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Оренбургнефть</w:t>
      </w:r>
      <w:proofErr w:type="spellEnd"/>
      <w:r w:rsidR="00C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»: </w:t>
      </w:r>
      <w:r w:rsidR="00CD4046">
        <w:rPr>
          <w:rFonts w:ascii="Times New Roman" w:hAnsi="Times New Roman"/>
          <w:sz w:val="24"/>
          <w:szCs w:val="24"/>
        </w:rPr>
        <w:t>«</w:t>
      </w:r>
      <w:r w:rsidR="00CD4046" w:rsidRPr="00CE1BA3">
        <w:rPr>
          <w:rFonts w:ascii="Times New Roman" w:hAnsi="Times New Roman" w:cs="Times New Roman"/>
          <w:sz w:val="24"/>
          <w:szCs w:val="24"/>
        </w:rPr>
        <w:t xml:space="preserve">Сбор нефти и газа со скважин №№ 62, 67 </w:t>
      </w:r>
      <w:proofErr w:type="spellStart"/>
      <w:r w:rsidR="00CD4046" w:rsidRPr="00CE1BA3">
        <w:rPr>
          <w:rFonts w:ascii="Times New Roman" w:hAnsi="Times New Roman" w:cs="Times New Roman"/>
          <w:sz w:val="24"/>
          <w:szCs w:val="24"/>
        </w:rPr>
        <w:t>Волостновского</w:t>
      </w:r>
      <w:proofErr w:type="spellEnd"/>
      <w:r w:rsidR="00CD4046" w:rsidRPr="00CE1BA3">
        <w:rPr>
          <w:rFonts w:ascii="Times New Roman" w:hAnsi="Times New Roman" w:cs="Times New Roman"/>
          <w:sz w:val="24"/>
          <w:szCs w:val="24"/>
        </w:rPr>
        <w:t>  лицензионного участка</w:t>
      </w:r>
      <w:r w:rsidR="00CD4046">
        <w:rPr>
          <w:rFonts w:ascii="Times New Roman" w:hAnsi="Times New Roman"/>
          <w:sz w:val="24"/>
          <w:szCs w:val="24"/>
        </w:rPr>
        <w:t xml:space="preserve">» </w:t>
      </w:r>
      <w:r w:rsidR="008F0B87" w:rsidRP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общая площадь отвода составляет </w:t>
      </w:r>
      <w:r w:rsidR="00CD4046" w:rsidRPr="00CD4046">
        <w:rPr>
          <w:rFonts w:ascii="Times New Roman" w:hAnsi="Times New Roman"/>
          <w:sz w:val="24"/>
          <w:szCs w:val="24"/>
        </w:rPr>
        <w:t>385</w:t>
      </w:r>
      <w:r w:rsidR="00CD4046">
        <w:rPr>
          <w:rFonts w:ascii="Times New Roman" w:hAnsi="Times New Roman"/>
          <w:sz w:val="24"/>
          <w:szCs w:val="24"/>
        </w:rPr>
        <w:t xml:space="preserve"> </w:t>
      </w:r>
      <w:r w:rsidR="00CD4046" w:rsidRPr="00CD4046">
        <w:rPr>
          <w:rFonts w:ascii="Times New Roman" w:hAnsi="Times New Roman"/>
          <w:sz w:val="24"/>
          <w:szCs w:val="24"/>
        </w:rPr>
        <w:t>246</w:t>
      </w:r>
      <w:r w:rsidR="00B25389" w:rsidRPr="006100A6">
        <w:rPr>
          <w:rFonts w:ascii="Times New Roman" w:hAnsi="Times New Roman"/>
          <w:sz w:val="24"/>
          <w:szCs w:val="24"/>
        </w:rPr>
        <w:t xml:space="preserve"> </w:t>
      </w:r>
      <w:r w:rsidR="008F0B87" w:rsidRP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</w:t>
      </w:r>
      <w:r w:rsidR="0015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F0B87" w:rsidRDefault="00E3178E" w:rsidP="008B47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Ширина полосы</w:t>
      </w:r>
      <w:r w:rsidR="008F0B87" w:rsidRPr="008B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отвода </w:t>
      </w:r>
      <w:r w:rsidR="002D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выкидного трубопровода</w:t>
      </w:r>
      <w:r w:rsidR="008F0B87" w:rsidRPr="008B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рассчитана на основании  СН 459-74 «Нормы отвода земель для нефтяных и газовых скважин»</w:t>
      </w:r>
      <w:r w:rsidR="0094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составляет </w:t>
      </w:r>
      <w:r w:rsidR="002D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</w:t>
      </w:r>
      <w:r w:rsidRPr="008B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м.</w:t>
      </w:r>
    </w:p>
    <w:p w:rsidR="00055C5D" w:rsidRPr="006A546B" w:rsidRDefault="00055C5D" w:rsidP="00055C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Ширина полосы отвода ВЛ-6 </w:t>
      </w:r>
      <w:proofErr w:type="spellStart"/>
      <w:r w:rsidRPr="006A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proofErr w:type="spellEnd"/>
      <w:r w:rsidRPr="006A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рассчитана на основании  Нормы отвода земель для электрических сетей напряжением 0,38-750 </w:t>
      </w:r>
      <w:proofErr w:type="spellStart"/>
      <w:r w:rsidRPr="006A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proofErr w:type="spellEnd"/>
      <w:r w:rsidRPr="006A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№14278 тм-т1 и составляет 8 м.</w:t>
      </w:r>
    </w:p>
    <w:p w:rsidR="002715AA" w:rsidRPr="00963342" w:rsidRDefault="002715AA" w:rsidP="002715AA">
      <w:pPr>
        <w:pStyle w:val="aa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963342">
        <w:rPr>
          <w:rFonts w:ascii="Times New Roman" w:hAnsi="Times New Roman"/>
          <w:b/>
          <w:sz w:val="24"/>
          <w:szCs w:val="24"/>
        </w:rPr>
        <w:t xml:space="preserve">На земельном участке с кадастровым номером </w:t>
      </w:r>
      <w:r w:rsidRPr="00DD5CB7">
        <w:rPr>
          <w:rFonts w:ascii="Times New Roman" w:hAnsi="Times New Roman"/>
          <w:b/>
          <w:sz w:val="24"/>
          <w:szCs w:val="24"/>
        </w:rPr>
        <w:t>56:19:1305001:54</w:t>
      </w:r>
      <w:r>
        <w:rPr>
          <w:rFonts w:ascii="Times New Roman" w:hAnsi="Times New Roman"/>
          <w:b/>
          <w:sz w:val="24"/>
          <w:szCs w:val="24"/>
        </w:rPr>
        <w:t xml:space="preserve">, находящийся </w:t>
      </w:r>
      <w:r w:rsidRPr="00A108CF">
        <w:rPr>
          <w:rFonts w:ascii="Times New Roman" w:hAnsi="Times New Roman"/>
          <w:b/>
          <w:sz w:val="24"/>
          <w:szCs w:val="24"/>
        </w:rPr>
        <w:t xml:space="preserve">в собственности </w:t>
      </w:r>
      <w:proofErr w:type="spellStart"/>
      <w:r w:rsidRPr="00A108CF">
        <w:rPr>
          <w:rFonts w:ascii="Times New Roman" w:hAnsi="Times New Roman"/>
          <w:b/>
          <w:sz w:val="24"/>
          <w:szCs w:val="24"/>
        </w:rPr>
        <w:t>Кечина</w:t>
      </w:r>
      <w:proofErr w:type="spellEnd"/>
      <w:r w:rsidRPr="00A108CF">
        <w:rPr>
          <w:rFonts w:ascii="Times New Roman" w:hAnsi="Times New Roman"/>
          <w:b/>
          <w:sz w:val="24"/>
          <w:szCs w:val="24"/>
        </w:rPr>
        <w:t xml:space="preserve"> А.Г.</w:t>
      </w:r>
      <w:r w:rsidRPr="00963342">
        <w:rPr>
          <w:rFonts w:ascii="Times New Roman" w:hAnsi="Times New Roman"/>
          <w:b/>
          <w:sz w:val="24"/>
          <w:szCs w:val="24"/>
        </w:rPr>
        <w:t>, планируется отвод частей земельного участка: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размещение контрольно-измерительных пунктов</w:t>
      </w:r>
      <w:r w:rsidRPr="00B76600">
        <w:rPr>
          <w:rFonts w:ascii="Times New Roman" w:hAnsi="Times New Roman"/>
          <w:sz w:val="24"/>
          <w:szCs w:val="24"/>
        </w:rPr>
        <w:t xml:space="preserve"> 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3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2C0868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размещение опознавательных 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600">
        <w:rPr>
          <w:rFonts w:ascii="Times New Roman" w:hAnsi="Times New Roman"/>
          <w:sz w:val="24"/>
          <w:szCs w:val="24"/>
        </w:rPr>
        <w:t xml:space="preserve">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2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строительство нефтегазосборного трубопровода от ГР-6 до т. врезки в сепаратор С-1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 xml:space="preserve">о временное пользование– </w:t>
      </w:r>
      <w:r w:rsidRPr="0012390F">
        <w:rPr>
          <w:rFonts w:ascii="Times New Roman" w:hAnsi="Times New Roman"/>
          <w:sz w:val="24"/>
          <w:szCs w:val="24"/>
        </w:rPr>
        <w:t>49 827</w:t>
      </w:r>
      <w:r>
        <w:rPr>
          <w:rFonts w:ascii="Times New Roman" w:hAnsi="Times New Roman"/>
          <w:sz w:val="24"/>
          <w:szCs w:val="24"/>
        </w:rPr>
        <w:t>6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A001CF" w:rsidRDefault="002715AA" w:rsidP="002715AA">
      <w:pPr>
        <w:pStyle w:val="aa"/>
        <w:rPr>
          <w:rFonts w:ascii="Times New Roman" w:hAnsi="Times New Roman"/>
          <w:sz w:val="24"/>
          <w:szCs w:val="24"/>
        </w:rPr>
      </w:pPr>
    </w:p>
    <w:p w:rsidR="002715AA" w:rsidRPr="0012390F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по земельному участку с кадастровым номером </w:t>
      </w:r>
      <w:r w:rsidRPr="00B97409">
        <w:rPr>
          <w:rFonts w:ascii="Times New Roman" w:hAnsi="Times New Roman"/>
          <w:sz w:val="24"/>
          <w:szCs w:val="24"/>
        </w:rPr>
        <w:t>56:19:</w:t>
      </w:r>
      <w:r w:rsidRPr="0012390F">
        <w:rPr>
          <w:rFonts w:ascii="Times New Roman" w:hAnsi="Times New Roman"/>
          <w:sz w:val="24"/>
          <w:szCs w:val="24"/>
        </w:rPr>
        <w:t>1305001:54</w:t>
      </w:r>
    </w:p>
    <w:p w:rsidR="002715AA" w:rsidRPr="004805F8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 w:rsidRPr="006100A6">
        <w:rPr>
          <w:rFonts w:ascii="Times New Roman" w:hAnsi="Times New Roman"/>
          <w:sz w:val="24"/>
          <w:szCs w:val="24"/>
        </w:rPr>
        <w:t xml:space="preserve">Площадь постоянного отвода — </w:t>
      </w:r>
      <w:r>
        <w:rPr>
          <w:rFonts w:ascii="Times New Roman" w:hAnsi="Times New Roman"/>
          <w:sz w:val="24"/>
          <w:szCs w:val="24"/>
        </w:rPr>
        <w:t>5</w:t>
      </w:r>
      <w:r w:rsidRPr="006100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Площадь временного отвода — </w:t>
      </w:r>
      <w:r w:rsidRPr="0012390F">
        <w:rPr>
          <w:rFonts w:ascii="Times New Roman" w:hAnsi="Times New Roman"/>
          <w:sz w:val="24"/>
          <w:szCs w:val="24"/>
        </w:rPr>
        <w:t>49 827</w:t>
      </w:r>
      <w:r w:rsidRPr="004805F8"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площадь отвода – 49 832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963342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</w:p>
    <w:p w:rsidR="002715AA" w:rsidRPr="00963342" w:rsidRDefault="002715AA" w:rsidP="002715AA">
      <w:pPr>
        <w:pStyle w:val="aa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963342">
        <w:rPr>
          <w:rFonts w:ascii="Times New Roman" w:hAnsi="Times New Roman"/>
          <w:b/>
          <w:sz w:val="24"/>
          <w:szCs w:val="24"/>
        </w:rPr>
        <w:t xml:space="preserve">На земельном участке с кадастровым номером </w:t>
      </w:r>
      <w:r w:rsidRPr="00DD5CB7">
        <w:rPr>
          <w:rFonts w:ascii="Times New Roman" w:hAnsi="Times New Roman"/>
          <w:b/>
          <w:sz w:val="24"/>
          <w:szCs w:val="24"/>
        </w:rPr>
        <w:t>56:1</w:t>
      </w:r>
      <w:r>
        <w:rPr>
          <w:rFonts w:ascii="Times New Roman" w:hAnsi="Times New Roman"/>
          <w:b/>
          <w:sz w:val="24"/>
          <w:szCs w:val="24"/>
        </w:rPr>
        <w:t xml:space="preserve">9:1305001:53, находящийся </w:t>
      </w:r>
      <w:r w:rsidRPr="00A108CF">
        <w:rPr>
          <w:rFonts w:ascii="Times New Roman" w:hAnsi="Times New Roman"/>
          <w:b/>
          <w:sz w:val="24"/>
          <w:szCs w:val="24"/>
        </w:rPr>
        <w:t xml:space="preserve">в собственности </w:t>
      </w:r>
      <w:proofErr w:type="spellStart"/>
      <w:r w:rsidRPr="00A108CF">
        <w:rPr>
          <w:rFonts w:ascii="Times New Roman" w:hAnsi="Times New Roman"/>
          <w:b/>
          <w:sz w:val="24"/>
          <w:szCs w:val="24"/>
        </w:rPr>
        <w:t>Кечина</w:t>
      </w:r>
      <w:proofErr w:type="spellEnd"/>
      <w:r w:rsidRPr="00A108CF">
        <w:rPr>
          <w:rFonts w:ascii="Times New Roman" w:hAnsi="Times New Roman"/>
          <w:b/>
          <w:sz w:val="24"/>
          <w:szCs w:val="24"/>
        </w:rPr>
        <w:t xml:space="preserve"> А.Г.</w:t>
      </w:r>
      <w:r w:rsidRPr="00963342">
        <w:rPr>
          <w:rFonts w:ascii="Times New Roman" w:hAnsi="Times New Roman"/>
          <w:b/>
          <w:sz w:val="24"/>
          <w:szCs w:val="24"/>
        </w:rPr>
        <w:t>, планируется отвод частей земельного участка: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размещение контрольно-измерительных пунктов</w:t>
      </w:r>
      <w:r w:rsidRPr="00B76600">
        <w:rPr>
          <w:rFonts w:ascii="Times New Roman" w:hAnsi="Times New Roman"/>
          <w:sz w:val="24"/>
          <w:szCs w:val="24"/>
        </w:rPr>
        <w:t xml:space="preserve"> 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4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2C0868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размещение опознавательных 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600">
        <w:rPr>
          <w:rFonts w:ascii="Times New Roman" w:hAnsi="Times New Roman"/>
          <w:sz w:val="24"/>
          <w:szCs w:val="24"/>
        </w:rPr>
        <w:t xml:space="preserve">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4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строительство нефтегазосборного трубопровода от ГР-6 до т. врезки в сепаратор С-1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 xml:space="preserve">о временное пользование– </w:t>
      </w:r>
      <w:r w:rsidRPr="001B3BA9">
        <w:rPr>
          <w:rFonts w:ascii="Times New Roman" w:hAnsi="Times New Roman"/>
          <w:sz w:val="24"/>
          <w:szCs w:val="24"/>
        </w:rPr>
        <w:t>42 487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rPr>
          <w:rFonts w:ascii="Times New Roman" w:hAnsi="Times New Roman"/>
          <w:sz w:val="24"/>
          <w:szCs w:val="24"/>
        </w:rPr>
      </w:pPr>
    </w:p>
    <w:p w:rsidR="002715AA" w:rsidRDefault="002715AA" w:rsidP="002715AA">
      <w:pPr>
        <w:pStyle w:val="aa"/>
        <w:rPr>
          <w:rFonts w:ascii="Times New Roman" w:hAnsi="Times New Roman"/>
          <w:sz w:val="24"/>
          <w:szCs w:val="24"/>
        </w:rPr>
      </w:pPr>
    </w:p>
    <w:p w:rsidR="002715AA" w:rsidRPr="00A001CF" w:rsidRDefault="002715AA" w:rsidP="002715AA">
      <w:pPr>
        <w:pStyle w:val="aa"/>
        <w:rPr>
          <w:rFonts w:ascii="Times New Roman" w:hAnsi="Times New Roman"/>
          <w:sz w:val="24"/>
          <w:szCs w:val="24"/>
        </w:rPr>
      </w:pPr>
    </w:p>
    <w:p w:rsidR="002715AA" w:rsidRPr="0012390F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 по земельному участку с кадастровым номером </w:t>
      </w:r>
      <w:r w:rsidRPr="00B97409">
        <w:rPr>
          <w:rFonts w:ascii="Times New Roman" w:hAnsi="Times New Roman"/>
          <w:sz w:val="24"/>
          <w:szCs w:val="24"/>
        </w:rPr>
        <w:t>56:19:</w:t>
      </w:r>
      <w:r>
        <w:rPr>
          <w:rFonts w:ascii="Times New Roman" w:hAnsi="Times New Roman"/>
          <w:sz w:val="24"/>
          <w:szCs w:val="24"/>
        </w:rPr>
        <w:t>1305001:53</w:t>
      </w:r>
    </w:p>
    <w:p w:rsidR="002715AA" w:rsidRPr="004805F8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 w:rsidRPr="006100A6">
        <w:rPr>
          <w:rFonts w:ascii="Times New Roman" w:hAnsi="Times New Roman"/>
          <w:sz w:val="24"/>
          <w:szCs w:val="24"/>
        </w:rPr>
        <w:t xml:space="preserve">Площадь постоянного отвода — </w:t>
      </w:r>
      <w:r>
        <w:rPr>
          <w:rFonts w:ascii="Times New Roman" w:hAnsi="Times New Roman"/>
          <w:sz w:val="24"/>
          <w:szCs w:val="24"/>
        </w:rPr>
        <w:t>8</w:t>
      </w:r>
      <w:r w:rsidRPr="006100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Площадь временного отвода — </w:t>
      </w:r>
      <w:r w:rsidRPr="00515495">
        <w:rPr>
          <w:rFonts w:ascii="Times New Roman" w:hAnsi="Times New Roman"/>
          <w:sz w:val="24"/>
          <w:szCs w:val="24"/>
        </w:rPr>
        <w:t>42581</w:t>
      </w:r>
      <w:r w:rsidRPr="004805F8"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площадь отвода – 42589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Default="002715AA" w:rsidP="002715AA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2715AA" w:rsidRPr="004A0DA3" w:rsidRDefault="002715AA" w:rsidP="002715AA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63342">
        <w:rPr>
          <w:rFonts w:ascii="Times New Roman" w:hAnsi="Times New Roman"/>
          <w:b/>
          <w:sz w:val="24"/>
          <w:szCs w:val="24"/>
        </w:rPr>
        <w:t>На землях неразграниченной государственной собственности (ка</w:t>
      </w:r>
      <w:r>
        <w:rPr>
          <w:rFonts w:ascii="Times New Roman" w:hAnsi="Times New Roman"/>
          <w:b/>
          <w:sz w:val="24"/>
          <w:szCs w:val="24"/>
        </w:rPr>
        <w:t>дастровый квартал</w:t>
      </w:r>
      <w:r w:rsidRPr="00963342">
        <w:rPr>
          <w:rFonts w:ascii="Times New Roman" w:hAnsi="Times New Roman"/>
          <w:b/>
          <w:sz w:val="24"/>
          <w:szCs w:val="24"/>
        </w:rPr>
        <w:t xml:space="preserve"> - </w:t>
      </w:r>
      <w:r w:rsidRPr="001B3BA9">
        <w:rPr>
          <w:rFonts w:ascii="Times New Roman" w:hAnsi="Times New Roman"/>
          <w:b/>
          <w:sz w:val="24"/>
          <w:szCs w:val="24"/>
        </w:rPr>
        <w:t>56:19:1305001</w:t>
      </w:r>
      <w:r>
        <w:rPr>
          <w:rFonts w:ascii="Times New Roman" w:hAnsi="Times New Roman"/>
          <w:b/>
          <w:sz w:val="24"/>
          <w:szCs w:val="24"/>
        </w:rPr>
        <w:t xml:space="preserve">), </w:t>
      </w:r>
      <w:r w:rsidRPr="001B3BA9">
        <w:rPr>
          <w:rFonts w:ascii="Times New Roman" w:hAnsi="Times New Roman"/>
          <w:b/>
          <w:sz w:val="24"/>
          <w:szCs w:val="24"/>
        </w:rPr>
        <w:t xml:space="preserve">земли неразграниченной государственной собственности администрации </w:t>
      </w:r>
      <w:r w:rsidRPr="004A0DA3">
        <w:rPr>
          <w:rFonts w:ascii="Times New Roman" w:hAnsi="Times New Roman"/>
          <w:b/>
          <w:sz w:val="24"/>
          <w:szCs w:val="24"/>
        </w:rPr>
        <w:t xml:space="preserve">МО </w:t>
      </w:r>
      <w:r>
        <w:rPr>
          <w:rFonts w:ascii="Times New Roman" w:hAnsi="Times New Roman"/>
          <w:b/>
          <w:sz w:val="24"/>
          <w:szCs w:val="24"/>
        </w:rPr>
        <w:t>Рыбкинский</w:t>
      </w:r>
      <w:r w:rsidRPr="004A0DA3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>,</w:t>
      </w:r>
      <w:r w:rsidRPr="00963342">
        <w:rPr>
          <w:rFonts w:ascii="Times New Roman" w:hAnsi="Times New Roman"/>
          <w:b/>
          <w:sz w:val="24"/>
          <w:szCs w:val="24"/>
        </w:rPr>
        <w:t xml:space="preserve"> Новосергиевского района Оренбургской области</w:t>
      </w:r>
      <w:r>
        <w:rPr>
          <w:rFonts w:ascii="Times New Roman" w:hAnsi="Times New Roman"/>
          <w:b/>
          <w:sz w:val="24"/>
          <w:szCs w:val="24"/>
        </w:rPr>
        <w:t>, планируется отвод: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B3BA9">
        <w:rPr>
          <w:rFonts w:ascii="Times New Roman" w:hAnsi="Times New Roman"/>
          <w:sz w:val="24"/>
          <w:szCs w:val="24"/>
        </w:rPr>
        <w:t>под строительство нефтегазосборного трубопровода от ГР-6 до т. врезки в сепаратор С-1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 xml:space="preserve">о временное пользование – </w:t>
      </w:r>
      <w:r>
        <w:rPr>
          <w:rFonts w:ascii="Times New Roman" w:hAnsi="Times New Roman"/>
          <w:sz w:val="24"/>
          <w:szCs w:val="24"/>
        </w:rPr>
        <w:t>119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</w:t>
      </w:r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100A6">
        <w:rPr>
          <w:rFonts w:ascii="Times New Roman" w:hAnsi="Times New Roman"/>
          <w:sz w:val="24"/>
          <w:szCs w:val="24"/>
        </w:rPr>
        <w:t xml:space="preserve">Площадь постоянного отвода — </w:t>
      </w:r>
      <w:r>
        <w:rPr>
          <w:rFonts w:ascii="Times New Roman" w:hAnsi="Times New Roman"/>
          <w:sz w:val="24"/>
          <w:szCs w:val="24"/>
        </w:rPr>
        <w:t>0</w:t>
      </w:r>
      <w:r w:rsidRPr="006100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8F796C">
        <w:rPr>
          <w:rFonts w:ascii="Times New Roman" w:hAnsi="Times New Roman"/>
          <w:sz w:val="24"/>
          <w:szCs w:val="24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Площадь временного отвода — </w:t>
      </w:r>
      <w:r>
        <w:rPr>
          <w:rFonts w:ascii="Times New Roman" w:hAnsi="Times New Roman"/>
          <w:sz w:val="24"/>
          <w:szCs w:val="24"/>
        </w:rPr>
        <w:t>119</w:t>
      </w:r>
      <w:r w:rsidRPr="004805F8"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площадь отвода – 119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A0DA3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</w:p>
    <w:p w:rsidR="002715AA" w:rsidRPr="00963342" w:rsidRDefault="002715AA" w:rsidP="002715AA">
      <w:pPr>
        <w:pStyle w:val="aa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963342">
        <w:rPr>
          <w:rFonts w:ascii="Times New Roman" w:hAnsi="Times New Roman"/>
          <w:b/>
          <w:sz w:val="24"/>
          <w:szCs w:val="24"/>
        </w:rPr>
        <w:t xml:space="preserve">На земельном участке с кадастровым номером </w:t>
      </w:r>
      <w:r w:rsidRPr="00DD5CB7">
        <w:rPr>
          <w:rFonts w:ascii="Times New Roman" w:hAnsi="Times New Roman"/>
          <w:b/>
          <w:sz w:val="24"/>
          <w:szCs w:val="24"/>
        </w:rPr>
        <w:t>56:1</w:t>
      </w:r>
      <w:r>
        <w:rPr>
          <w:rFonts w:ascii="Times New Roman" w:hAnsi="Times New Roman"/>
          <w:b/>
          <w:sz w:val="24"/>
          <w:szCs w:val="24"/>
        </w:rPr>
        <w:t xml:space="preserve">9:1305001:86, находящийся </w:t>
      </w:r>
      <w:r w:rsidRPr="001B3BA9">
        <w:rPr>
          <w:rFonts w:ascii="Times New Roman" w:hAnsi="Times New Roman"/>
          <w:b/>
          <w:sz w:val="24"/>
          <w:szCs w:val="24"/>
        </w:rPr>
        <w:t xml:space="preserve">в собственности </w:t>
      </w:r>
      <w:proofErr w:type="spellStart"/>
      <w:r w:rsidRPr="001B3BA9">
        <w:rPr>
          <w:rFonts w:ascii="Times New Roman" w:hAnsi="Times New Roman"/>
          <w:b/>
          <w:sz w:val="24"/>
          <w:szCs w:val="24"/>
        </w:rPr>
        <w:t>Живодерова</w:t>
      </w:r>
      <w:proofErr w:type="spellEnd"/>
      <w:r w:rsidRPr="001B3BA9">
        <w:rPr>
          <w:rFonts w:ascii="Times New Roman" w:hAnsi="Times New Roman"/>
          <w:b/>
          <w:sz w:val="24"/>
          <w:szCs w:val="24"/>
        </w:rPr>
        <w:t xml:space="preserve"> М.В.</w:t>
      </w:r>
      <w:r w:rsidRPr="00963342">
        <w:rPr>
          <w:rFonts w:ascii="Times New Roman" w:hAnsi="Times New Roman"/>
          <w:b/>
          <w:sz w:val="24"/>
          <w:szCs w:val="24"/>
        </w:rPr>
        <w:t>, планируется отвод част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963342">
        <w:rPr>
          <w:rFonts w:ascii="Times New Roman" w:hAnsi="Times New Roman"/>
          <w:b/>
          <w:sz w:val="24"/>
          <w:szCs w:val="24"/>
        </w:rPr>
        <w:t xml:space="preserve"> земельного участка: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строительство нефтегазосборного трубопровода от ГР-6 до т. врезки в сепаратор С-1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 xml:space="preserve">о временное пользование– </w:t>
      </w:r>
      <w:r>
        <w:rPr>
          <w:rFonts w:ascii="Times New Roman" w:hAnsi="Times New Roman"/>
          <w:sz w:val="24"/>
          <w:szCs w:val="24"/>
        </w:rPr>
        <w:t>3525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A001CF" w:rsidRDefault="002715AA" w:rsidP="002715AA">
      <w:pPr>
        <w:pStyle w:val="aa"/>
        <w:rPr>
          <w:rFonts w:ascii="Times New Roman" w:hAnsi="Times New Roman"/>
          <w:sz w:val="24"/>
          <w:szCs w:val="24"/>
        </w:rPr>
      </w:pPr>
    </w:p>
    <w:p w:rsidR="002715AA" w:rsidRPr="0012390F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по земельному участку с кадастровым номером </w:t>
      </w:r>
      <w:r w:rsidRPr="00B97409">
        <w:rPr>
          <w:rFonts w:ascii="Times New Roman" w:hAnsi="Times New Roman"/>
          <w:sz w:val="24"/>
          <w:szCs w:val="24"/>
        </w:rPr>
        <w:t>56:19:</w:t>
      </w:r>
      <w:r>
        <w:rPr>
          <w:rFonts w:ascii="Times New Roman" w:hAnsi="Times New Roman"/>
          <w:sz w:val="24"/>
          <w:szCs w:val="24"/>
        </w:rPr>
        <w:t>1305001:86</w:t>
      </w:r>
    </w:p>
    <w:p w:rsidR="002715AA" w:rsidRPr="004805F8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 w:rsidRPr="006100A6">
        <w:rPr>
          <w:rFonts w:ascii="Times New Roman" w:hAnsi="Times New Roman"/>
          <w:sz w:val="24"/>
          <w:szCs w:val="24"/>
        </w:rPr>
        <w:t xml:space="preserve">Площадь постоянного отвода — </w:t>
      </w:r>
      <w:r>
        <w:rPr>
          <w:rFonts w:ascii="Times New Roman" w:hAnsi="Times New Roman"/>
          <w:sz w:val="24"/>
          <w:szCs w:val="24"/>
        </w:rPr>
        <w:t>0</w:t>
      </w:r>
      <w:r w:rsidRPr="006100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Площадь временного отвода — </w:t>
      </w:r>
      <w:r>
        <w:rPr>
          <w:rFonts w:ascii="Times New Roman" w:hAnsi="Times New Roman"/>
          <w:sz w:val="24"/>
          <w:szCs w:val="24"/>
        </w:rPr>
        <w:t>3525</w:t>
      </w:r>
      <w:r w:rsidRPr="004805F8"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площадь отвода – 3525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Default="002715AA" w:rsidP="002715AA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2715AA" w:rsidRPr="00963342" w:rsidRDefault="002715AA" w:rsidP="002715AA">
      <w:pPr>
        <w:pStyle w:val="aa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963342">
        <w:rPr>
          <w:rFonts w:ascii="Times New Roman" w:hAnsi="Times New Roman"/>
          <w:b/>
          <w:sz w:val="24"/>
          <w:szCs w:val="24"/>
        </w:rPr>
        <w:t xml:space="preserve">На земельном участке с кадастровым номером </w:t>
      </w:r>
      <w:r w:rsidRPr="00DD5CB7">
        <w:rPr>
          <w:rFonts w:ascii="Times New Roman" w:hAnsi="Times New Roman"/>
          <w:b/>
          <w:sz w:val="24"/>
          <w:szCs w:val="24"/>
        </w:rPr>
        <w:t>56:1</w:t>
      </w:r>
      <w:r>
        <w:rPr>
          <w:rFonts w:ascii="Times New Roman" w:hAnsi="Times New Roman"/>
          <w:b/>
          <w:sz w:val="24"/>
          <w:szCs w:val="24"/>
        </w:rPr>
        <w:t xml:space="preserve">9:1305001:91, находящийся </w:t>
      </w:r>
      <w:r w:rsidRPr="001B3BA9">
        <w:rPr>
          <w:rFonts w:ascii="Times New Roman" w:hAnsi="Times New Roman"/>
          <w:b/>
          <w:sz w:val="24"/>
          <w:szCs w:val="24"/>
        </w:rPr>
        <w:t xml:space="preserve">в собственности </w:t>
      </w:r>
      <w:proofErr w:type="spellStart"/>
      <w:r w:rsidRPr="001B3BA9">
        <w:rPr>
          <w:rFonts w:ascii="Times New Roman" w:hAnsi="Times New Roman"/>
          <w:b/>
          <w:sz w:val="24"/>
          <w:szCs w:val="24"/>
        </w:rPr>
        <w:t>Живодерова</w:t>
      </w:r>
      <w:proofErr w:type="spellEnd"/>
      <w:r w:rsidRPr="001B3BA9">
        <w:rPr>
          <w:rFonts w:ascii="Times New Roman" w:hAnsi="Times New Roman"/>
          <w:b/>
          <w:sz w:val="24"/>
          <w:szCs w:val="24"/>
        </w:rPr>
        <w:t xml:space="preserve"> М.В.</w:t>
      </w:r>
      <w:r w:rsidRPr="00963342">
        <w:rPr>
          <w:rFonts w:ascii="Times New Roman" w:hAnsi="Times New Roman"/>
          <w:b/>
          <w:sz w:val="24"/>
          <w:szCs w:val="24"/>
        </w:rPr>
        <w:t>, планируется отвод частей земельного участка: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размещение контрольно-измерительных пунктов</w:t>
      </w:r>
      <w:r w:rsidRPr="00B76600">
        <w:rPr>
          <w:rFonts w:ascii="Times New Roman" w:hAnsi="Times New Roman"/>
          <w:sz w:val="24"/>
          <w:szCs w:val="24"/>
        </w:rPr>
        <w:t xml:space="preserve"> 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7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размещение опознавательных 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600">
        <w:rPr>
          <w:rFonts w:ascii="Times New Roman" w:hAnsi="Times New Roman"/>
          <w:sz w:val="24"/>
          <w:szCs w:val="24"/>
        </w:rPr>
        <w:t xml:space="preserve">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10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1176">
        <w:rPr>
          <w:rFonts w:ascii="Times New Roman" w:hAnsi="Times New Roman"/>
          <w:sz w:val="24"/>
          <w:szCs w:val="24"/>
        </w:rPr>
        <w:t>под площадку узла приема СОД</w:t>
      </w:r>
      <w:r w:rsidRPr="00B76600">
        <w:rPr>
          <w:rFonts w:ascii="Times New Roman" w:hAnsi="Times New Roman"/>
          <w:sz w:val="24"/>
          <w:szCs w:val="24"/>
        </w:rPr>
        <w:t xml:space="preserve"> 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729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211176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1176">
        <w:rPr>
          <w:rFonts w:ascii="Times New Roman" w:hAnsi="Times New Roman"/>
          <w:sz w:val="24"/>
          <w:szCs w:val="24"/>
        </w:rPr>
        <w:t>под строительство  подъездной дороги к площадке узла приема СОД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600">
        <w:rPr>
          <w:rFonts w:ascii="Times New Roman" w:hAnsi="Times New Roman"/>
          <w:sz w:val="24"/>
          <w:szCs w:val="24"/>
        </w:rPr>
        <w:t xml:space="preserve">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246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lastRenderedPageBreak/>
        <w:t>под строительство нефтегазосборного трубопровода от ГР-6 до т. врезки в сепаратор С-1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 xml:space="preserve">о временное пользование– </w:t>
      </w:r>
      <w:r>
        <w:rPr>
          <w:rFonts w:ascii="Times New Roman" w:hAnsi="Times New Roman"/>
          <w:sz w:val="24"/>
          <w:szCs w:val="24"/>
        </w:rPr>
        <w:t>13533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1176">
        <w:rPr>
          <w:rFonts w:ascii="Times New Roman" w:hAnsi="Times New Roman"/>
          <w:sz w:val="24"/>
          <w:szCs w:val="24"/>
        </w:rPr>
        <w:t>под площадку узла приема СОД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 xml:space="preserve">о временное пользование– </w:t>
      </w:r>
      <w:r>
        <w:rPr>
          <w:rFonts w:ascii="Times New Roman" w:hAnsi="Times New Roman"/>
          <w:sz w:val="24"/>
          <w:szCs w:val="24"/>
        </w:rPr>
        <w:t>1913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1F642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F642A">
        <w:rPr>
          <w:rFonts w:ascii="Times New Roman" w:hAnsi="Times New Roman"/>
          <w:sz w:val="24"/>
          <w:szCs w:val="24"/>
        </w:rPr>
        <w:t>под строительство  подъездной дороги к площадке узла приема СОД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 xml:space="preserve">о временное пользование– </w:t>
      </w:r>
      <w:r>
        <w:rPr>
          <w:rFonts w:ascii="Times New Roman" w:hAnsi="Times New Roman"/>
          <w:sz w:val="24"/>
          <w:szCs w:val="24"/>
        </w:rPr>
        <w:t>48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A001CF" w:rsidRDefault="002715AA" w:rsidP="002715AA">
      <w:pPr>
        <w:pStyle w:val="aa"/>
        <w:rPr>
          <w:rFonts w:ascii="Times New Roman" w:hAnsi="Times New Roman"/>
          <w:sz w:val="24"/>
          <w:szCs w:val="24"/>
        </w:rPr>
      </w:pPr>
    </w:p>
    <w:p w:rsidR="002715AA" w:rsidRPr="0012390F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по земельному участку с кадастровым номером </w:t>
      </w:r>
      <w:r w:rsidRPr="00B97409">
        <w:rPr>
          <w:rFonts w:ascii="Times New Roman" w:hAnsi="Times New Roman"/>
          <w:sz w:val="24"/>
          <w:szCs w:val="24"/>
        </w:rPr>
        <w:t>56:19:</w:t>
      </w:r>
      <w:r>
        <w:rPr>
          <w:rFonts w:ascii="Times New Roman" w:hAnsi="Times New Roman"/>
          <w:sz w:val="24"/>
          <w:szCs w:val="24"/>
        </w:rPr>
        <w:t>1305001:91</w:t>
      </w:r>
    </w:p>
    <w:p w:rsidR="002715AA" w:rsidRPr="004805F8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 w:rsidRPr="006100A6">
        <w:rPr>
          <w:rFonts w:ascii="Times New Roman" w:hAnsi="Times New Roman"/>
          <w:sz w:val="24"/>
          <w:szCs w:val="24"/>
        </w:rPr>
        <w:t xml:space="preserve">Площадь постоянного отвода — </w:t>
      </w:r>
      <w:r>
        <w:rPr>
          <w:rFonts w:ascii="Times New Roman" w:hAnsi="Times New Roman"/>
          <w:sz w:val="24"/>
          <w:szCs w:val="24"/>
        </w:rPr>
        <w:t>992</w:t>
      </w:r>
      <w:r w:rsidRPr="006100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Площадь временного отвода — </w:t>
      </w:r>
      <w:r>
        <w:rPr>
          <w:rFonts w:ascii="Times New Roman" w:hAnsi="Times New Roman"/>
          <w:sz w:val="24"/>
          <w:szCs w:val="24"/>
        </w:rPr>
        <w:t>15494</w:t>
      </w:r>
      <w:r w:rsidRPr="004805F8"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площадь отвода – </w:t>
      </w:r>
      <w:r w:rsidRPr="001F642A">
        <w:rPr>
          <w:rFonts w:ascii="Times New Roman" w:hAnsi="Times New Roman"/>
          <w:sz w:val="24"/>
          <w:szCs w:val="24"/>
        </w:rPr>
        <w:t>16486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Default="002715AA" w:rsidP="002715AA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2715AA" w:rsidRPr="00963342" w:rsidRDefault="002715AA" w:rsidP="002715AA">
      <w:pPr>
        <w:pStyle w:val="aa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963342">
        <w:rPr>
          <w:rFonts w:ascii="Times New Roman" w:hAnsi="Times New Roman"/>
          <w:b/>
          <w:sz w:val="24"/>
          <w:szCs w:val="24"/>
        </w:rPr>
        <w:t xml:space="preserve">На земельном участке с кадастровым номером </w:t>
      </w:r>
      <w:r w:rsidRPr="00DD5CB7">
        <w:rPr>
          <w:rFonts w:ascii="Times New Roman" w:hAnsi="Times New Roman"/>
          <w:b/>
          <w:sz w:val="24"/>
          <w:szCs w:val="24"/>
        </w:rPr>
        <w:t>56:1</w:t>
      </w:r>
      <w:r>
        <w:rPr>
          <w:rFonts w:ascii="Times New Roman" w:hAnsi="Times New Roman"/>
          <w:b/>
          <w:sz w:val="24"/>
          <w:szCs w:val="24"/>
        </w:rPr>
        <w:t xml:space="preserve">9:1305001:42, находящийся </w:t>
      </w:r>
      <w:r w:rsidRPr="001B3BA9">
        <w:rPr>
          <w:rFonts w:ascii="Times New Roman" w:hAnsi="Times New Roman"/>
          <w:b/>
          <w:sz w:val="24"/>
          <w:szCs w:val="24"/>
        </w:rPr>
        <w:t xml:space="preserve">в собственности </w:t>
      </w:r>
      <w:r w:rsidRPr="001F642A">
        <w:rPr>
          <w:rFonts w:ascii="Times New Roman" w:hAnsi="Times New Roman"/>
          <w:b/>
          <w:sz w:val="24"/>
          <w:szCs w:val="24"/>
        </w:rPr>
        <w:t>ПАО "</w:t>
      </w:r>
      <w:proofErr w:type="spellStart"/>
      <w:r w:rsidRPr="001F642A">
        <w:rPr>
          <w:rFonts w:ascii="Times New Roman" w:hAnsi="Times New Roman"/>
          <w:b/>
          <w:sz w:val="24"/>
          <w:szCs w:val="24"/>
        </w:rPr>
        <w:t>Оренбургнефть</w:t>
      </w:r>
      <w:proofErr w:type="spellEnd"/>
      <w:r w:rsidRPr="001F642A">
        <w:rPr>
          <w:rFonts w:ascii="Times New Roman" w:hAnsi="Times New Roman"/>
          <w:b/>
          <w:sz w:val="24"/>
          <w:szCs w:val="24"/>
        </w:rPr>
        <w:t>"</w:t>
      </w:r>
      <w:r w:rsidRPr="00963342">
        <w:rPr>
          <w:rFonts w:ascii="Times New Roman" w:hAnsi="Times New Roman"/>
          <w:b/>
          <w:sz w:val="24"/>
          <w:szCs w:val="24"/>
        </w:rPr>
        <w:t>, планируется отвод част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963342">
        <w:rPr>
          <w:rFonts w:ascii="Times New Roman" w:hAnsi="Times New Roman"/>
          <w:b/>
          <w:sz w:val="24"/>
          <w:szCs w:val="24"/>
        </w:rPr>
        <w:t xml:space="preserve"> земельного участка: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строительство нефтегазосборного трубопровода от ГР-6 до т. врезки в сепаратор С-1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 xml:space="preserve">о временное пользование– </w:t>
      </w:r>
      <w:r>
        <w:rPr>
          <w:rFonts w:ascii="Times New Roman" w:hAnsi="Times New Roman"/>
          <w:sz w:val="24"/>
          <w:szCs w:val="24"/>
        </w:rPr>
        <w:t>32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A001CF" w:rsidRDefault="002715AA" w:rsidP="002715AA">
      <w:pPr>
        <w:pStyle w:val="aa"/>
        <w:rPr>
          <w:rFonts w:ascii="Times New Roman" w:hAnsi="Times New Roman"/>
          <w:sz w:val="24"/>
          <w:szCs w:val="24"/>
        </w:rPr>
      </w:pPr>
    </w:p>
    <w:p w:rsidR="002715AA" w:rsidRPr="0012390F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по земельному участку с кадастровым номером </w:t>
      </w:r>
      <w:r w:rsidRPr="00B97409">
        <w:rPr>
          <w:rFonts w:ascii="Times New Roman" w:hAnsi="Times New Roman"/>
          <w:sz w:val="24"/>
          <w:szCs w:val="24"/>
        </w:rPr>
        <w:t>56:19:</w:t>
      </w:r>
      <w:r>
        <w:rPr>
          <w:rFonts w:ascii="Times New Roman" w:hAnsi="Times New Roman"/>
          <w:sz w:val="24"/>
          <w:szCs w:val="24"/>
        </w:rPr>
        <w:t>1305001:42</w:t>
      </w:r>
    </w:p>
    <w:p w:rsidR="002715AA" w:rsidRPr="004805F8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 w:rsidRPr="006100A6">
        <w:rPr>
          <w:rFonts w:ascii="Times New Roman" w:hAnsi="Times New Roman"/>
          <w:sz w:val="24"/>
          <w:szCs w:val="24"/>
        </w:rPr>
        <w:t xml:space="preserve">Площадь постоянного отвода — </w:t>
      </w:r>
      <w:r>
        <w:rPr>
          <w:rFonts w:ascii="Times New Roman" w:hAnsi="Times New Roman"/>
          <w:sz w:val="24"/>
          <w:szCs w:val="24"/>
        </w:rPr>
        <w:t>0</w:t>
      </w:r>
      <w:r w:rsidRPr="006100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Площадь временного отвода — </w:t>
      </w:r>
      <w:r>
        <w:rPr>
          <w:rFonts w:ascii="Times New Roman" w:hAnsi="Times New Roman"/>
          <w:sz w:val="24"/>
          <w:szCs w:val="24"/>
        </w:rPr>
        <w:t>32</w:t>
      </w:r>
      <w:r w:rsidRPr="004805F8"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площадь отвода – 32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Default="002715AA" w:rsidP="002715AA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2715AA" w:rsidRPr="00963342" w:rsidRDefault="002715AA" w:rsidP="002715AA">
      <w:pPr>
        <w:pStyle w:val="aa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963342">
        <w:rPr>
          <w:rFonts w:ascii="Times New Roman" w:hAnsi="Times New Roman"/>
          <w:b/>
          <w:sz w:val="24"/>
          <w:szCs w:val="24"/>
        </w:rPr>
        <w:t xml:space="preserve">На земельном участке с кадастровым номером </w:t>
      </w:r>
      <w:r w:rsidRPr="00DD5CB7">
        <w:rPr>
          <w:rFonts w:ascii="Times New Roman" w:hAnsi="Times New Roman"/>
          <w:b/>
          <w:sz w:val="24"/>
          <w:szCs w:val="24"/>
        </w:rPr>
        <w:t>56:1</w:t>
      </w:r>
      <w:r>
        <w:rPr>
          <w:rFonts w:ascii="Times New Roman" w:hAnsi="Times New Roman"/>
          <w:b/>
          <w:sz w:val="24"/>
          <w:szCs w:val="24"/>
        </w:rPr>
        <w:t xml:space="preserve">9:1305001:57, находящийся </w:t>
      </w:r>
      <w:r w:rsidRPr="001B3BA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proofErr w:type="gramStart"/>
      <w:r w:rsidRPr="00E615CD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E615CD">
        <w:rPr>
          <w:rFonts w:ascii="Times New Roman" w:hAnsi="Times New Roman"/>
          <w:b/>
          <w:sz w:val="24"/>
          <w:szCs w:val="24"/>
        </w:rPr>
        <w:t xml:space="preserve"> аренде ПАО "</w:t>
      </w:r>
      <w:proofErr w:type="spellStart"/>
      <w:r w:rsidRPr="00E615CD">
        <w:rPr>
          <w:rFonts w:ascii="Times New Roman" w:hAnsi="Times New Roman"/>
          <w:b/>
          <w:sz w:val="24"/>
          <w:szCs w:val="24"/>
        </w:rPr>
        <w:t>Оренбургнефть</w:t>
      </w:r>
      <w:proofErr w:type="spellEnd"/>
      <w:r w:rsidRPr="00E615CD">
        <w:rPr>
          <w:rFonts w:ascii="Times New Roman" w:hAnsi="Times New Roman"/>
          <w:b/>
          <w:sz w:val="24"/>
          <w:szCs w:val="24"/>
        </w:rPr>
        <w:t>"</w:t>
      </w:r>
      <w:r w:rsidRPr="00963342">
        <w:rPr>
          <w:rFonts w:ascii="Times New Roman" w:hAnsi="Times New Roman"/>
          <w:b/>
          <w:sz w:val="24"/>
          <w:szCs w:val="24"/>
        </w:rPr>
        <w:t>, планируется отвод частей земельного участка: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размещение опознавательных 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600">
        <w:rPr>
          <w:rFonts w:ascii="Times New Roman" w:hAnsi="Times New Roman"/>
          <w:sz w:val="24"/>
          <w:szCs w:val="24"/>
        </w:rPr>
        <w:t xml:space="preserve">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6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615CD">
        <w:rPr>
          <w:rFonts w:ascii="Times New Roman" w:hAnsi="Times New Roman"/>
          <w:sz w:val="24"/>
          <w:szCs w:val="24"/>
        </w:rPr>
        <w:t>под площадку узла переключения (ГР-1д)</w:t>
      </w:r>
      <w:r w:rsidRPr="00B76600">
        <w:rPr>
          <w:rFonts w:ascii="Times New Roman" w:hAnsi="Times New Roman"/>
          <w:sz w:val="24"/>
          <w:szCs w:val="24"/>
        </w:rPr>
        <w:t xml:space="preserve"> в  постоянное (бессрочное) пользование – </w:t>
      </w:r>
      <w:r>
        <w:rPr>
          <w:rFonts w:ascii="Times New Roman" w:hAnsi="Times New Roman"/>
          <w:sz w:val="24"/>
          <w:szCs w:val="24"/>
        </w:rPr>
        <w:t>30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под строительство нефтегазосборного трубопровода от ГР-6 до т. врезки в сепаратор С-1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>о временное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60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2935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Default="002715AA" w:rsidP="002715AA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615CD">
        <w:rPr>
          <w:rFonts w:ascii="Times New Roman" w:hAnsi="Times New Roman"/>
          <w:sz w:val="24"/>
          <w:szCs w:val="24"/>
        </w:rPr>
        <w:t>под площадку узла переключения (ГР-1д)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6600">
        <w:rPr>
          <w:rFonts w:ascii="Times New Roman" w:hAnsi="Times New Roman"/>
          <w:sz w:val="24"/>
          <w:szCs w:val="24"/>
        </w:rPr>
        <w:t>о временное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60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474</w:t>
      </w:r>
      <w:r w:rsidRPr="00B7660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2715AA" w:rsidRPr="00A001CF" w:rsidRDefault="002715AA" w:rsidP="002715AA">
      <w:pPr>
        <w:pStyle w:val="aa"/>
        <w:rPr>
          <w:rFonts w:ascii="Times New Roman" w:hAnsi="Times New Roman"/>
          <w:sz w:val="24"/>
          <w:szCs w:val="24"/>
        </w:rPr>
      </w:pPr>
    </w:p>
    <w:p w:rsidR="002715AA" w:rsidRPr="0012390F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по земельному участку с кадастровым номером </w:t>
      </w:r>
      <w:r w:rsidRPr="00B97409">
        <w:rPr>
          <w:rFonts w:ascii="Times New Roman" w:hAnsi="Times New Roman"/>
          <w:sz w:val="24"/>
          <w:szCs w:val="24"/>
        </w:rPr>
        <w:t>56:19:</w:t>
      </w:r>
      <w:r>
        <w:rPr>
          <w:rFonts w:ascii="Times New Roman" w:hAnsi="Times New Roman"/>
          <w:sz w:val="24"/>
          <w:szCs w:val="24"/>
        </w:rPr>
        <w:t>1305001:57</w:t>
      </w:r>
    </w:p>
    <w:p w:rsidR="002715AA" w:rsidRPr="004805F8" w:rsidRDefault="002715AA" w:rsidP="002715AA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  <w:r w:rsidRPr="006100A6">
        <w:rPr>
          <w:rFonts w:ascii="Times New Roman" w:hAnsi="Times New Roman"/>
          <w:sz w:val="24"/>
          <w:szCs w:val="24"/>
        </w:rPr>
        <w:t xml:space="preserve">Площадь постоянного отвода — </w:t>
      </w:r>
      <w:r>
        <w:rPr>
          <w:rFonts w:ascii="Times New Roman" w:hAnsi="Times New Roman"/>
          <w:sz w:val="24"/>
          <w:szCs w:val="24"/>
        </w:rPr>
        <w:t>36</w:t>
      </w:r>
      <w:r w:rsidRPr="006100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>Площадь временного отвода —</w:t>
      </w:r>
      <w:r w:rsidRPr="00F46112">
        <w:t xml:space="preserve"> </w:t>
      </w:r>
      <w:r w:rsidRPr="00F46112">
        <w:rPr>
          <w:rFonts w:ascii="Times New Roman" w:hAnsi="Times New Roman"/>
          <w:sz w:val="24"/>
          <w:szCs w:val="24"/>
        </w:rPr>
        <w:t>3409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площадь отвода – </w:t>
      </w:r>
      <w:r w:rsidRPr="00F46112">
        <w:rPr>
          <w:rFonts w:ascii="Times New Roman" w:hAnsi="Times New Roman"/>
          <w:sz w:val="24"/>
          <w:szCs w:val="24"/>
        </w:rPr>
        <w:t>3445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Default="002715AA" w:rsidP="002715AA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2715AA" w:rsidRDefault="002715AA" w:rsidP="002715AA">
      <w:pPr>
        <w:pStyle w:val="aa"/>
        <w:rPr>
          <w:rFonts w:ascii="Times New Roman" w:hAnsi="Times New Roman"/>
          <w:b/>
          <w:sz w:val="24"/>
          <w:szCs w:val="24"/>
        </w:rPr>
      </w:pPr>
    </w:p>
    <w:p w:rsidR="002715AA" w:rsidRPr="006100A6" w:rsidRDefault="002715AA" w:rsidP="002715AA">
      <w:pPr>
        <w:pStyle w:val="aa"/>
        <w:rPr>
          <w:rFonts w:ascii="Times New Roman" w:hAnsi="Times New Roman"/>
          <w:b/>
          <w:sz w:val="24"/>
          <w:szCs w:val="24"/>
        </w:rPr>
      </w:pPr>
      <w:r w:rsidRPr="006100A6"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Рыбкинскому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сельсовету</w:t>
      </w:r>
      <w:r w:rsidRPr="006100A6">
        <w:rPr>
          <w:rFonts w:ascii="Times New Roman" w:hAnsi="Times New Roman"/>
          <w:b/>
          <w:sz w:val="24"/>
          <w:szCs w:val="24"/>
        </w:rPr>
        <w:t>:</w:t>
      </w:r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100A6">
        <w:rPr>
          <w:rFonts w:ascii="Times New Roman" w:hAnsi="Times New Roman"/>
          <w:sz w:val="24"/>
          <w:szCs w:val="24"/>
        </w:rPr>
        <w:t xml:space="preserve">Площадь постоянного отвода — </w:t>
      </w:r>
      <w:r>
        <w:rPr>
          <w:rFonts w:ascii="Times New Roman" w:hAnsi="Times New Roman"/>
          <w:sz w:val="24"/>
          <w:szCs w:val="24"/>
        </w:rPr>
        <w:t>1041</w:t>
      </w:r>
      <w:r w:rsidRPr="006100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Площадь временного отвода — </w:t>
      </w:r>
      <w:r>
        <w:rPr>
          <w:rFonts w:ascii="Times New Roman" w:hAnsi="Times New Roman"/>
          <w:sz w:val="24"/>
          <w:szCs w:val="24"/>
        </w:rPr>
        <w:t>114987</w:t>
      </w:r>
      <w:r w:rsidRPr="004805F8">
        <w:rPr>
          <w:rFonts w:ascii="Times New Roman" w:hAnsi="Times New Roman"/>
          <w:sz w:val="24"/>
          <w:szCs w:val="24"/>
        </w:rPr>
        <w:t xml:space="preserve">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715AA" w:rsidRPr="004805F8" w:rsidRDefault="002715AA" w:rsidP="002715AA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05F8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площадь отвода – 116028 </w:t>
      </w:r>
      <w:r w:rsidRPr="006100A6">
        <w:rPr>
          <w:rFonts w:ascii="Times New Roman" w:hAnsi="Times New Roman"/>
          <w:sz w:val="24"/>
          <w:szCs w:val="24"/>
        </w:rPr>
        <w:t>м</w:t>
      </w:r>
      <w:proofErr w:type="gramStart"/>
      <w:r w:rsidRPr="006100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39357E" w:rsidRDefault="0039357E" w:rsidP="004805F8">
      <w:pPr>
        <w:pStyle w:val="aa"/>
        <w:ind w:left="1440" w:firstLine="0"/>
        <w:rPr>
          <w:rFonts w:ascii="Times New Roman" w:hAnsi="Times New Roman"/>
          <w:sz w:val="24"/>
          <w:szCs w:val="24"/>
        </w:rPr>
      </w:pPr>
    </w:p>
    <w:p w:rsidR="008B7481" w:rsidRPr="008B7481" w:rsidRDefault="008B7481" w:rsidP="008B7481">
      <w:pPr>
        <w:pStyle w:val="aa"/>
        <w:spacing w:before="0" w:line="360" w:lineRule="auto"/>
        <w:ind w:firstLine="709"/>
        <w:rPr>
          <w:rFonts w:ascii="Times New Roman" w:hAnsi="Times New Roman"/>
          <w:sz w:val="24"/>
          <w:szCs w:val="24"/>
        </w:rPr>
        <w:sectPr w:rsidR="008B7481" w:rsidRPr="008B7481" w:rsidSect="00A1062D">
          <w:footerReference w:type="default" r:id="rId13"/>
          <w:pgSz w:w="11906" w:h="16838"/>
          <w:pgMar w:top="567" w:right="424" w:bottom="284" w:left="1276" w:header="0" w:footer="0" w:gutter="0"/>
          <w:pgBorders>
            <w:top w:val="single" w:sz="4" w:space="1" w:color="auto"/>
            <w:left w:val="single" w:sz="4" w:space="7" w:color="auto"/>
            <w:bottom w:val="single" w:sz="4" w:space="0" w:color="auto"/>
            <w:right w:val="single" w:sz="4" w:space="4" w:color="auto"/>
          </w:pgBorders>
          <w:cols w:space="708"/>
          <w:docGrid w:linePitch="360"/>
        </w:sectPr>
      </w:pPr>
      <w:r w:rsidRPr="008B7481">
        <w:rPr>
          <w:rFonts w:ascii="Times New Roman" w:hAnsi="Times New Roman"/>
          <w:sz w:val="24"/>
          <w:szCs w:val="24"/>
        </w:rPr>
        <w:t>Исходя из перечисленного показателя, расчетов площадей для размещения планируемого объекта, категории земель, произведен предварительный расчет площадей зем</w:t>
      </w:r>
      <w:r>
        <w:rPr>
          <w:rFonts w:ascii="Times New Roman" w:hAnsi="Times New Roman"/>
          <w:sz w:val="24"/>
          <w:szCs w:val="24"/>
        </w:rPr>
        <w:t>ельных участков</w:t>
      </w:r>
      <w:r w:rsidR="0073127E">
        <w:rPr>
          <w:rFonts w:ascii="Times New Roman" w:hAnsi="Times New Roman"/>
          <w:sz w:val="24"/>
          <w:szCs w:val="24"/>
        </w:rPr>
        <w:t xml:space="preserve"> </w:t>
      </w:r>
      <w:r w:rsidR="0073127E" w:rsidRPr="0073127E">
        <w:rPr>
          <w:rFonts w:ascii="Times New Roman" w:hAnsi="Times New Roman"/>
          <w:i/>
          <w:sz w:val="24"/>
          <w:szCs w:val="24"/>
        </w:rPr>
        <w:t>(Таблица</w:t>
      </w:r>
      <w:proofErr w:type="gramStart"/>
      <w:r w:rsidR="0073127E" w:rsidRPr="0073127E">
        <w:rPr>
          <w:rFonts w:ascii="Times New Roman" w:hAnsi="Times New Roman"/>
          <w:i/>
          <w:sz w:val="24"/>
          <w:szCs w:val="24"/>
        </w:rPr>
        <w:t>1</w:t>
      </w:r>
      <w:proofErr w:type="gramEnd"/>
      <w:r w:rsidR="0073127E" w:rsidRPr="0073127E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8"/>
        <w:gridCol w:w="2345"/>
      </w:tblGrid>
      <w:tr w:rsidR="00CF3E43" w:rsidTr="001A72F6">
        <w:tc>
          <w:tcPr>
            <w:tcW w:w="13858" w:type="dxa"/>
          </w:tcPr>
          <w:p w:rsidR="00CF3E43" w:rsidRDefault="00CF3E43" w:rsidP="00CF3E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Экспликация земельных участков</w:t>
            </w:r>
          </w:p>
        </w:tc>
        <w:tc>
          <w:tcPr>
            <w:tcW w:w="2345" w:type="dxa"/>
          </w:tcPr>
          <w:p w:rsidR="00CF3E43" w:rsidRDefault="00CF3E43" w:rsidP="00CF3E43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2063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Таблица 1</w:t>
            </w: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118"/>
        <w:gridCol w:w="4265"/>
        <w:gridCol w:w="1183"/>
        <w:gridCol w:w="1260"/>
        <w:gridCol w:w="1101"/>
        <w:gridCol w:w="5244"/>
      </w:tblGrid>
      <w:tr w:rsidR="00964984" w:rsidRPr="00964984" w:rsidTr="00964984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Условный номер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отвода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кв. м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Правообладатель земельного участка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56:19:1305001:54:ЗУ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контрольно-измерительных пунктов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Кечина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кадастровый номер 56:19:1305001:54, временный 56:19:1305001:89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56:19:1305001:54:ЗУ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опознавательных знаков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Кечина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кадастровый номер 56:19:1305001:54, временный 56:19:1305001:89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56:19:1305001:54/чзу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нефтегазосборного трубопровода от ГР-6 до т. врезки в сепаратор С-1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Кечина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кадастровый номер 56:19:1305001:54, временный 56:19:1305001:89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нефтегазосборного трубопровода от ГР-6 до т. врезки в сепаратор С-1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Новосергиевский район, земли неразграниченной государственной собственности администрации МО Рыбкинский сельсовет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56:19:1305001:53:ЗУ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контрольно-измерительных пунктов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Кечина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кадастровый номер 56:19:1305001:53, временный 56:19:1305001:88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56:19:1305001:53:ЗУ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опознавательных знаков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Кечина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кадастровый номер 56:19:1305001:53, временный 56:19:1305001:88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56:19:1305001:53/чзу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нефтегазосборного трубопровода от ГР-6 до т. врезки в сепаратор С-1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Кечина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кадастровый номер 56:19:1305001:53, временный 56:19:1305001:88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56:19:1305001:86/чзу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нефтегазосборного трубопровода от ГР-6 до т. врезки в сепаратор С-1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Живодерова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кадастровый номер 56:19:1305001:86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56:19:1305001:91:ЗУ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контрольно-измерительных пунктов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Живодерова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кадастровый номер 56:19:1305001:91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56:19:1305001:91:ЗУ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опознавательных знаков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Живодерова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кадастровый номер 56:19:1305001:91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56:19:1305001:91:ЗУ3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площадку узла приема СОД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Живодерова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кадастровый номер 56:19:1305001:91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56:19:1305001:91:ЗУ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 подъездной дороги к площадке узла приема СОД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Живодерова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кадастровый номер 56:19:1305001:91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56:19:1305001:91/чзу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нефтегазосборного трубопровода от ГР-6 до т. врезки в сепаратор С-1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Живодерова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кадастровый номер 56:19:1305001:91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56:19:1305001:91/чзу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площадку узла приема СОД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Живодерова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кадастровый номер 56:19:1305001:91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56:19:1305001:91/чзу3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 подъездной дороги к площадке узла приема СОД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область, Новосергиевский район, земли в собственности 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Живодерова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кадастровый номер 56:19:1305001:91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56:19:1305001:42/чзу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нефтегазосборного трубопровода от ГР-6 до т. врезки в сепаратор С-1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Новосергиевский район, земли ПАО "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Оренбургнефть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кадастровый номер 56:19:1305001:42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56:19:1305001:57:ЗУ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опознавательных знаков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Новосергиевский район, земли в аренде ПАО "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Оренбургнефть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кадастровый номер 56:19:1305001:57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56:19:1305001:57:ЗУ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площадку узла переключения (ГР-1д)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Новосергиевский район, земли в аренде ПАО "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Оренбургнефть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кадастровый номер 56:19:1305001:57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56:19:1305001:57/чзу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нефтегазосборного трубопровода от ГР-6 до т. врезки в сепаратор С-1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Новосергиевский район, земли в аренде ПАО "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Оренбургнефть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кадастровый номер 56:19:1305001:57</w:t>
            </w:r>
          </w:p>
        </w:tc>
      </w:tr>
      <w:tr w:rsidR="00964984" w:rsidRPr="00964984" w:rsidTr="0096498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56:19:1305001:57/чзу</w:t>
            </w:r>
            <w:proofErr w:type="gram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площадку узла переключения (ГР-1д)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84" w:rsidRPr="00964984" w:rsidRDefault="00964984" w:rsidP="0096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Новосергиевский район, земли в аренде ПАО "</w:t>
            </w:r>
            <w:proofErr w:type="spellStart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Оренбургнефть</w:t>
            </w:r>
            <w:proofErr w:type="spellEnd"/>
            <w:r w:rsidRPr="0096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кадастровый номер 56:19:1305001:57</w:t>
            </w:r>
          </w:p>
        </w:tc>
      </w:tr>
    </w:tbl>
    <w:p w:rsidR="00964984" w:rsidRDefault="00964984" w:rsidP="008B47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964984" w:rsidSect="0039357E">
          <w:pgSz w:w="16838" w:h="11906" w:orient="landscape"/>
          <w:pgMar w:top="1276" w:right="567" w:bottom="425" w:left="284" w:header="0" w:footer="0" w:gutter="0"/>
          <w:pgBorders>
            <w:top w:val="single" w:sz="4" w:space="1" w:color="auto"/>
            <w:left w:val="single" w:sz="4" w:space="7" w:color="auto"/>
            <w:bottom w:val="single" w:sz="4" w:space="0" w:color="auto"/>
            <w:right w:val="single" w:sz="4" w:space="4" w:color="auto"/>
          </w:pgBorders>
          <w:cols w:space="708"/>
          <w:docGrid w:linePitch="360"/>
        </w:sectPr>
      </w:pPr>
    </w:p>
    <w:p w:rsidR="00642AA3" w:rsidRDefault="00726258" w:rsidP="00642AA3">
      <w:pPr>
        <w:pStyle w:val="24"/>
        <w:keepNext/>
        <w:keepLines/>
        <w:shd w:val="clear" w:color="auto" w:fill="auto"/>
        <w:ind w:left="709" w:firstLine="0"/>
      </w:pPr>
      <w:bookmarkStart w:id="10" w:name="_Toc490567155"/>
      <w:r>
        <w:lastRenderedPageBreak/>
        <w:t>5</w:t>
      </w:r>
      <w:r w:rsidR="00B0075A" w:rsidRPr="00AD2C86">
        <w:t xml:space="preserve">. </w:t>
      </w:r>
      <w:r w:rsidR="00642AA3" w:rsidRPr="00642AA3">
        <w:t xml:space="preserve">Перечень </w:t>
      </w:r>
      <w:proofErr w:type="gramStart"/>
      <w:r w:rsidR="00642AA3" w:rsidRPr="00642AA3">
        <w:t>координат характерных точек зон размещения объекта</w:t>
      </w:r>
      <w:bookmarkEnd w:id="10"/>
      <w:proofErr w:type="gramEnd"/>
      <w:r w:rsidR="00642AA3" w:rsidRPr="00642AA3">
        <w:t xml:space="preserve"> </w:t>
      </w:r>
    </w:p>
    <w:p w:rsidR="00E72490" w:rsidRPr="00642AA3" w:rsidRDefault="00E72490" w:rsidP="00642AA3">
      <w:pPr>
        <w:pStyle w:val="24"/>
        <w:keepNext/>
        <w:keepLines/>
        <w:shd w:val="clear" w:color="auto" w:fill="auto"/>
        <w:ind w:left="709" w:firstLine="0"/>
      </w:pPr>
    </w:p>
    <w:p w:rsidR="00E72490" w:rsidRPr="00094665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  <w:r w:rsidRPr="00094665">
        <w:rPr>
          <w:b w:val="0"/>
        </w:rPr>
        <w:t>В отношении рассматриваемой территории подгото</w:t>
      </w:r>
      <w:r>
        <w:rPr>
          <w:b w:val="0"/>
        </w:rPr>
        <w:t xml:space="preserve">влен проект планировки, которым </w:t>
      </w:r>
      <w:r w:rsidRPr="00094665">
        <w:rPr>
          <w:b w:val="0"/>
        </w:rPr>
        <w:t>установлены красные линии.</w:t>
      </w: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  <w:r w:rsidRPr="00094665">
        <w:rPr>
          <w:b w:val="0"/>
        </w:rPr>
        <w:t xml:space="preserve">Красные линии в соответствии с п. 11 ст. 1 Градостроительного кодекса РФ представляют собой обозначение существующих и планируемых территориальных границ двух категорий: </w:t>
      </w: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  <w:r w:rsidRPr="00094665">
        <w:rPr>
          <w:b w:val="0"/>
        </w:rPr>
        <w:t xml:space="preserve">• границ территорий общего пользования (площади, улицы, проезды, набережные, скверы, бульвары); </w:t>
      </w: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  <w:r w:rsidRPr="00094665">
        <w:rPr>
          <w:b w:val="0"/>
        </w:rPr>
        <w:t xml:space="preserve">• границ земельных участков, на которых расположены линейные объекты (линии электропередачи, линии связи (в том числе </w:t>
      </w:r>
      <w:proofErr w:type="spellStart"/>
      <w:r w:rsidRPr="00094665">
        <w:rPr>
          <w:b w:val="0"/>
        </w:rPr>
        <w:t>линейно­кабельные</w:t>
      </w:r>
      <w:proofErr w:type="spellEnd"/>
      <w:r w:rsidRPr="00094665">
        <w:rPr>
          <w:b w:val="0"/>
        </w:rPr>
        <w:t xml:space="preserve"> сооружения), трубопроводы, автомобильные дороги, железнодорожные линии и другие подобные сооружения).</w:t>
      </w:r>
    </w:p>
    <w:p w:rsidR="00E72490" w:rsidRPr="00265F2D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</w:pPr>
      <w:r w:rsidRPr="00094665">
        <w:rPr>
          <w:b w:val="0"/>
        </w:rPr>
        <w:t>В данном проекте красные линии обозначают границу земельного участка, в границах которых планируется располагат</w:t>
      </w:r>
      <w:r>
        <w:rPr>
          <w:b w:val="0"/>
        </w:rPr>
        <w:t xml:space="preserve">ь линейный объект и </w:t>
      </w:r>
      <w:r w:rsidRPr="00265F2D">
        <w:rPr>
          <w:rFonts w:hint="eastAsia"/>
          <w:b w:val="0"/>
        </w:rPr>
        <w:t>одновременно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является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границей</w:t>
      </w:r>
      <w:r w:rsidRPr="00265F2D">
        <w:rPr>
          <w:b w:val="0"/>
        </w:rPr>
        <w:t xml:space="preserve"> </w:t>
      </w:r>
      <w:proofErr w:type="gramStart"/>
      <w:r w:rsidRPr="00265F2D">
        <w:rPr>
          <w:rFonts w:hint="eastAsia"/>
          <w:b w:val="0"/>
        </w:rPr>
        <w:t>зон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планируемого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размещения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объекта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капитального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строительства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местного</w:t>
      </w:r>
      <w:r w:rsidRPr="00265F2D">
        <w:rPr>
          <w:b w:val="0"/>
        </w:rPr>
        <w:t xml:space="preserve"> </w:t>
      </w:r>
      <w:r w:rsidRPr="00265F2D">
        <w:rPr>
          <w:rFonts w:hint="eastAsia"/>
          <w:b w:val="0"/>
        </w:rPr>
        <w:t>значения</w:t>
      </w:r>
      <w:proofErr w:type="gramEnd"/>
      <w:r w:rsidRPr="00265F2D">
        <w:rPr>
          <w:b w:val="0"/>
        </w:rPr>
        <w:t>.</w:t>
      </w:r>
    </w:p>
    <w:p w:rsidR="00E72490" w:rsidRPr="00094665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  <w:r w:rsidRPr="00094665">
        <w:rPr>
          <w:b w:val="0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поселений.</w:t>
      </w:r>
    </w:p>
    <w:p w:rsidR="00E72490" w:rsidRDefault="00E72490" w:rsidP="00E72490">
      <w:pPr>
        <w:pStyle w:val="74"/>
        <w:keepNext/>
        <w:keepLines/>
        <w:shd w:val="clear" w:color="auto" w:fill="auto"/>
        <w:spacing w:after="0" w:line="360" w:lineRule="auto"/>
        <w:ind w:left="240" w:firstLine="611"/>
        <w:jc w:val="both"/>
        <w:rPr>
          <w:b w:val="0"/>
        </w:rPr>
      </w:pPr>
      <w:r w:rsidRPr="00094665">
        <w:rPr>
          <w:b w:val="0"/>
        </w:rPr>
        <w:t>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</w:p>
    <w:p w:rsidR="00E72490" w:rsidRDefault="00E72490" w:rsidP="00E72490">
      <w:pPr>
        <w:pStyle w:val="74"/>
        <w:keepNext/>
        <w:keepLines/>
        <w:spacing w:after="0" w:line="360" w:lineRule="auto"/>
        <w:ind w:left="240" w:firstLine="611"/>
        <w:jc w:val="both"/>
        <w:rPr>
          <w:b w:val="0"/>
        </w:rPr>
      </w:pPr>
    </w:p>
    <w:p w:rsidR="00477E1E" w:rsidRPr="00477E1E" w:rsidRDefault="00477E1E" w:rsidP="00477E1E">
      <w:pPr>
        <w:pStyle w:val="74"/>
        <w:keepNext/>
        <w:keepLines/>
        <w:shd w:val="clear" w:color="auto" w:fill="auto"/>
        <w:spacing w:after="0" w:line="360" w:lineRule="auto"/>
        <w:rPr>
          <w:sz w:val="22"/>
          <w:szCs w:val="22"/>
        </w:rPr>
      </w:pPr>
      <w:r w:rsidRPr="00477E1E">
        <w:rPr>
          <w:sz w:val="22"/>
          <w:szCs w:val="22"/>
        </w:rPr>
        <w:lastRenderedPageBreak/>
        <w:t>Каталог координат красных линий</w:t>
      </w:r>
    </w:p>
    <w:p w:rsidR="00477E1E" w:rsidRPr="005E1941" w:rsidRDefault="00477E1E" w:rsidP="00477E1E">
      <w:pPr>
        <w:pStyle w:val="74"/>
        <w:keepNext/>
        <w:keepLines/>
        <w:shd w:val="clear" w:color="auto" w:fill="auto"/>
        <w:spacing w:after="0" w:line="360" w:lineRule="auto"/>
        <w:ind w:left="-142"/>
        <w:rPr>
          <w:sz w:val="22"/>
          <w:szCs w:val="22"/>
        </w:rPr>
      </w:pPr>
      <w:r w:rsidRPr="00477E1E">
        <w:rPr>
          <w:sz w:val="22"/>
          <w:szCs w:val="22"/>
        </w:rPr>
        <w:t>Система координат МСК-56.</w:t>
      </w:r>
    </w:p>
    <w:tbl>
      <w:tblPr>
        <w:tblW w:w="4920" w:type="dxa"/>
        <w:jc w:val="center"/>
        <w:tblInd w:w="93" w:type="dxa"/>
        <w:tblLook w:val="04A0" w:firstRow="1" w:lastRow="0" w:firstColumn="1" w:lastColumn="0" w:noHBand="0" w:noVBand="1"/>
      </w:tblPr>
      <w:tblGrid>
        <w:gridCol w:w="1640"/>
        <w:gridCol w:w="1640"/>
        <w:gridCol w:w="1640"/>
      </w:tblGrid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E603B5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поворотной точки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437813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2212837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437809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2213467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437804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437802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2213860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437800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2213915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437808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2213917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437809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2213958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437815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2213960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437815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2213963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437815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437798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437797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437797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437798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2214237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437784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437783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2214245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437783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2214249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437782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2214583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437731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2214840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437692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2214842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437692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2214875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437687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2214876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437686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437681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437681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2214980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437666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437665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437665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437665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437660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437660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437659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437660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2215084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437649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437646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437645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437644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2215277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437625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2215432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437602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2215433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437602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2215570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437581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2215587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437594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437681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437677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437702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437679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437664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437657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437658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437649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437645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437628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437623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437610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437605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437596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437559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437558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437542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437542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437555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437555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437584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437606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437618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437641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437644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2215630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437586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2215584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437551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2215578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437548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2215571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437548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2215329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437585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437585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2215277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437593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437614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437620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2214578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437700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437751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437751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2214237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437752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2214233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437752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437775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437776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2213961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437783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437768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2213862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437768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2213860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437768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437770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2213467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437772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2212837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437777</w:t>
            </w:r>
          </w:p>
        </w:tc>
      </w:tr>
      <w:tr w:rsidR="00065160" w:rsidRPr="00065160" w:rsidTr="00065160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2212402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0" w:rsidRPr="00065160" w:rsidRDefault="00065160" w:rsidP="000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437781</w:t>
            </w:r>
          </w:p>
        </w:tc>
      </w:tr>
    </w:tbl>
    <w:p w:rsidR="00091A65" w:rsidRDefault="00091A65"/>
    <w:p w:rsidR="00E66981" w:rsidRPr="00477E1E" w:rsidRDefault="00E66981" w:rsidP="00477E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218F1" w:rsidRDefault="008218F1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218F1" w:rsidRDefault="008218F1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218F1" w:rsidRDefault="008218F1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218F1" w:rsidRDefault="008218F1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77E1E" w:rsidRDefault="00477E1E" w:rsidP="00477E1E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2</w:t>
      </w:r>
    </w:p>
    <w:p w:rsidR="00477E1E" w:rsidRPr="00477E1E" w:rsidRDefault="00477E1E" w:rsidP="00477E1E">
      <w:pPr>
        <w:pStyle w:val="1"/>
        <w:numPr>
          <w:ilvl w:val="0"/>
          <w:numId w:val="0"/>
        </w:numPr>
        <w:rPr>
          <w:b w:val="0"/>
          <w:sz w:val="26"/>
          <w:szCs w:val="26"/>
        </w:rPr>
      </w:pPr>
      <w:bookmarkStart w:id="11" w:name="_Toc490567156"/>
      <w:r>
        <w:rPr>
          <w:lang w:bidi="ru-RU"/>
        </w:rPr>
        <w:t>ЧЕРТЕЖ ПЛАНИРОВКИ ТЕРРИТОРИИ</w:t>
      </w:r>
      <w:bookmarkEnd w:id="11"/>
    </w:p>
    <w:p w:rsidR="00290298" w:rsidRDefault="00290298" w:rsidP="00290298">
      <w:pPr>
        <w:keepNext/>
        <w:keepLines/>
        <w:widowControl w:val="0"/>
        <w:spacing w:after="309" w:line="288" w:lineRule="exact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sectPr w:rsidR="00290298" w:rsidSect="00A1062D">
      <w:pgSz w:w="11906" w:h="16838"/>
      <w:pgMar w:top="567" w:right="424" w:bottom="284" w:left="1276" w:header="0" w:footer="0" w:gutter="0"/>
      <w:pgBorders>
        <w:top w:val="single" w:sz="4" w:space="1" w:color="auto"/>
        <w:left w:val="single" w:sz="4" w:space="7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F4" w:rsidRDefault="00782CF4" w:rsidP="003F0C78">
      <w:pPr>
        <w:spacing w:after="0" w:line="240" w:lineRule="auto"/>
      </w:pPr>
      <w:r>
        <w:separator/>
      </w:r>
    </w:p>
    <w:p w:rsidR="00782CF4" w:rsidRDefault="00782CF4"/>
    <w:p w:rsidR="00782CF4" w:rsidRDefault="00782CF4" w:rsidP="000A0E7D"/>
  </w:endnote>
  <w:endnote w:type="continuationSeparator" w:id="0">
    <w:p w:rsidR="00782CF4" w:rsidRDefault="00782CF4" w:rsidP="003F0C78">
      <w:pPr>
        <w:spacing w:after="0" w:line="240" w:lineRule="auto"/>
      </w:pPr>
      <w:r>
        <w:continuationSeparator/>
      </w:r>
    </w:p>
    <w:p w:rsidR="00782CF4" w:rsidRDefault="00782CF4"/>
    <w:p w:rsidR="00782CF4" w:rsidRDefault="00782CF4" w:rsidP="000A0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5" w:type="dxa"/>
      <w:tblInd w:w="-34" w:type="dxa"/>
      <w:tblLook w:val="04A0" w:firstRow="1" w:lastRow="0" w:firstColumn="1" w:lastColumn="0" w:noHBand="0" w:noVBand="1"/>
    </w:tblPr>
    <w:tblGrid>
      <w:gridCol w:w="704"/>
      <w:gridCol w:w="712"/>
      <w:gridCol w:w="1556"/>
      <w:gridCol w:w="955"/>
      <w:gridCol w:w="839"/>
      <w:gridCol w:w="2788"/>
      <w:gridCol w:w="1012"/>
      <w:gridCol w:w="811"/>
      <w:gridCol w:w="1078"/>
    </w:tblGrid>
    <w:tr w:rsidR="00964984" w:rsidRPr="00835330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2428П-ПМТ</w:t>
          </w:r>
          <w:proofErr w:type="gramStart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.Т</w:t>
          </w:r>
          <w:proofErr w:type="gramEnd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З</w:t>
          </w:r>
        </w:p>
      </w:tc>
    </w:tr>
    <w:tr w:rsidR="00964984" w:rsidRPr="00835330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</w:tr>
    <w:tr w:rsidR="00964984" w:rsidRPr="00080529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Изм</w:t>
          </w:r>
          <w:proofErr w:type="spellEnd"/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</w:t>
          </w:r>
          <w:proofErr w:type="spellStart"/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докум</w:t>
          </w:r>
          <w:proofErr w:type="spellEnd"/>
          <w:proofErr w:type="gramEnd"/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Подпись</w:t>
          </w: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Дата</w:t>
          </w:r>
        </w:p>
      </w:tc>
      <w:tc>
        <w:tcPr>
          <w:tcW w:w="5689" w:type="dxa"/>
          <w:gridSpan w:val="4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</w:tr>
    <w:tr w:rsidR="00964984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Разработал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Кузьменко Е.В.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847352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«Сбор нефти и газа со скважины 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9 </w:t>
          </w: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Сосновского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месторождения</w:t>
          </w:r>
          <w:proofErr w:type="spell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»</w:t>
          </w:r>
        </w:p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Проект межевания территории</w:t>
          </w: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Стадия</w:t>
          </w:r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Листов</w:t>
          </w:r>
        </w:p>
      </w:tc>
    </w:tr>
    <w:tr w:rsidR="00964984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Проверил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Чубенко М.А.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</w:t>
          </w:r>
          <w:proofErr w:type="gramEnd"/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PAGE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6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782CF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964984" w:rsidRPr="00BD73AE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17</w:t>
          </w: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  <w:tr w:rsidR="00964984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Нач</w:t>
          </w: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.о</w:t>
          </w:r>
          <w:proofErr w:type="gram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тдела</w:t>
          </w:r>
          <w:proofErr w:type="spellEnd"/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Алексеева И.В.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2901" w:type="dxa"/>
          <w:gridSpan w:val="3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ООО «СамараНИПИнефть»</w:t>
          </w:r>
        </w:p>
      </w:tc>
    </w:tr>
    <w:tr w:rsidR="00964984" w:rsidRPr="00D91A93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78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901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</w:tr>
  </w:tbl>
  <w:p w:rsidR="00964984" w:rsidRDefault="009649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789"/>
      <w:gridCol w:w="845"/>
      <w:gridCol w:w="1214"/>
      <w:gridCol w:w="1100"/>
      <w:gridCol w:w="793"/>
      <w:gridCol w:w="4814"/>
      <w:gridCol w:w="935"/>
    </w:tblGrid>
    <w:tr w:rsidR="00964984" w:rsidRPr="00764C39" w:rsidTr="00A1062D">
      <w:trPr>
        <w:trHeight w:val="266"/>
      </w:trPr>
      <w:tc>
        <w:tcPr>
          <w:tcW w:w="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4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21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481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:rsidR="00964984" w:rsidRPr="0048245D" w:rsidRDefault="00964984" w:rsidP="00A1062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4449</w:t>
          </w:r>
          <w:r w:rsidRPr="00764C39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П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-ППТ-ТОМ1</w:t>
          </w:r>
        </w:p>
      </w:tc>
      <w:tc>
        <w:tcPr>
          <w:tcW w:w="935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</w:tr>
    <w:tr w:rsidR="00964984" w:rsidRPr="00764C39" w:rsidTr="00A1062D">
      <w:trPr>
        <w:trHeight w:val="281"/>
      </w:trPr>
      <w:tc>
        <w:tcPr>
          <w:tcW w:w="78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4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21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4814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935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</w:tr>
    <w:tr w:rsidR="00964984" w:rsidRPr="00764C39" w:rsidTr="00A1062D">
      <w:trPr>
        <w:trHeight w:val="381"/>
      </w:trPr>
      <w:tc>
        <w:tcPr>
          <w:tcW w:w="78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Изм</w:t>
          </w:r>
          <w:proofErr w:type="spellEnd"/>
        </w:p>
      </w:tc>
      <w:tc>
        <w:tcPr>
          <w:tcW w:w="84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21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</w:t>
          </w:r>
          <w:proofErr w:type="spellStart"/>
          <w:proofErr w:type="gramStart"/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докум</w:t>
          </w:r>
          <w:proofErr w:type="spellEnd"/>
          <w:proofErr w:type="gramEnd"/>
        </w:p>
      </w:tc>
      <w:tc>
        <w:tcPr>
          <w:tcW w:w="11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Подпись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Дата</w:t>
          </w:r>
        </w:p>
      </w:tc>
      <w:tc>
        <w:tcPr>
          <w:tcW w:w="481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93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4984" w:rsidRPr="00D91A93" w:rsidRDefault="00964984" w:rsidP="00FF354D">
          <w:pPr>
            <w:spacing w:after="0" w:line="240" w:lineRule="auto"/>
            <w:ind w:left="152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 w:rsidR="007B55F5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23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</w:tbl>
  <w:p w:rsidR="00964984" w:rsidRDefault="00964984" w:rsidP="00FF354D">
    <w:pPr>
      <w:pStyle w:val="a5"/>
      <w:jc w:val="right"/>
    </w:pPr>
  </w:p>
  <w:p w:rsidR="00964984" w:rsidRDefault="00964984" w:rsidP="00FB58C4">
    <w:pPr>
      <w:pStyle w:val="a7"/>
      <w:ind w:right="141"/>
    </w:pPr>
  </w:p>
  <w:p w:rsidR="00964984" w:rsidRDefault="00964984"/>
  <w:p w:rsidR="00964984" w:rsidRDefault="00964984" w:rsidP="000A0E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F4" w:rsidRDefault="00782CF4" w:rsidP="003F0C78">
      <w:pPr>
        <w:spacing w:after="0" w:line="240" w:lineRule="auto"/>
      </w:pPr>
      <w:r>
        <w:separator/>
      </w:r>
    </w:p>
    <w:p w:rsidR="00782CF4" w:rsidRDefault="00782CF4"/>
    <w:p w:rsidR="00782CF4" w:rsidRDefault="00782CF4" w:rsidP="000A0E7D"/>
  </w:footnote>
  <w:footnote w:type="continuationSeparator" w:id="0">
    <w:p w:rsidR="00782CF4" w:rsidRDefault="00782CF4" w:rsidP="003F0C78">
      <w:pPr>
        <w:spacing w:after="0" w:line="240" w:lineRule="auto"/>
      </w:pPr>
      <w:r>
        <w:continuationSeparator/>
      </w:r>
    </w:p>
    <w:p w:rsidR="00782CF4" w:rsidRDefault="00782CF4"/>
    <w:p w:rsidR="00782CF4" w:rsidRDefault="00782CF4" w:rsidP="000A0E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ieni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E06C0E"/>
    <w:multiLevelType w:val="hybridMultilevel"/>
    <w:tmpl w:val="3B9C5DEA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75136A"/>
    <w:multiLevelType w:val="hybridMultilevel"/>
    <w:tmpl w:val="F5E86444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073476F2"/>
    <w:multiLevelType w:val="hybridMultilevel"/>
    <w:tmpl w:val="D722F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0D72B4"/>
    <w:multiLevelType w:val="hybridMultilevel"/>
    <w:tmpl w:val="785A8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841597"/>
    <w:multiLevelType w:val="hybridMultilevel"/>
    <w:tmpl w:val="F21A8F7E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8661CF"/>
    <w:multiLevelType w:val="hybridMultilevel"/>
    <w:tmpl w:val="09AEC770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290CB6"/>
    <w:multiLevelType w:val="hybridMultilevel"/>
    <w:tmpl w:val="B7CED0E0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1E5FA2"/>
    <w:multiLevelType w:val="hybridMultilevel"/>
    <w:tmpl w:val="36441624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5E2BA9"/>
    <w:multiLevelType w:val="hybridMultilevel"/>
    <w:tmpl w:val="3A788CA6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8F4BA3"/>
    <w:multiLevelType w:val="hybridMultilevel"/>
    <w:tmpl w:val="C93EE4A8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9601A1"/>
    <w:multiLevelType w:val="hybridMultilevel"/>
    <w:tmpl w:val="363ABE96"/>
    <w:lvl w:ilvl="0" w:tplc="6E400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E2DBA"/>
    <w:multiLevelType w:val="hybridMultilevel"/>
    <w:tmpl w:val="C69AB84A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736301"/>
    <w:multiLevelType w:val="hybridMultilevel"/>
    <w:tmpl w:val="DEA0199A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EF4761"/>
    <w:multiLevelType w:val="multilevel"/>
    <w:tmpl w:val="314A6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E445C6"/>
    <w:multiLevelType w:val="hybridMultilevel"/>
    <w:tmpl w:val="F0CC4FDA"/>
    <w:lvl w:ilvl="0" w:tplc="19D8C4F0">
      <w:start w:val="1"/>
      <w:numFmt w:val="decimal"/>
      <w:lvlRestart w:val="0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3F0A2B"/>
    <w:multiLevelType w:val="hybridMultilevel"/>
    <w:tmpl w:val="72721158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DC7DA0"/>
    <w:multiLevelType w:val="singleLevel"/>
    <w:tmpl w:val="B6DCA4F8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2">
    <w:nsid w:val="3E9F263F"/>
    <w:multiLevelType w:val="hybridMultilevel"/>
    <w:tmpl w:val="E3889EEE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D1E61"/>
    <w:multiLevelType w:val="hybridMultilevel"/>
    <w:tmpl w:val="5EA2D8B4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D434C05"/>
    <w:multiLevelType w:val="hybridMultilevel"/>
    <w:tmpl w:val="50509340"/>
    <w:lvl w:ilvl="0" w:tplc="CE0E86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DE7B40"/>
    <w:multiLevelType w:val="hybridMultilevel"/>
    <w:tmpl w:val="3F1EF75A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533A16"/>
    <w:multiLevelType w:val="multilevel"/>
    <w:tmpl w:val="E8AC9186"/>
    <w:lvl w:ilvl="0">
      <w:start w:val="1"/>
      <w:numFmt w:val="decimal"/>
      <w:lvlRestart w:val="0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hint="default"/>
      </w:rPr>
    </w:lvl>
  </w:abstractNum>
  <w:abstractNum w:abstractNumId="28">
    <w:nsid w:val="593D345D"/>
    <w:multiLevelType w:val="hybridMultilevel"/>
    <w:tmpl w:val="2B326C4E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CC21A5"/>
    <w:multiLevelType w:val="hybridMultilevel"/>
    <w:tmpl w:val="F4BA1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093E1B"/>
    <w:multiLevelType w:val="hybridMultilevel"/>
    <w:tmpl w:val="ACF6D192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575A1E"/>
    <w:multiLevelType w:val="hybridMultilevel"/>
    <w:tmpl w:val="F93E5620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886A24"/>
    <w:multiLevelType w:val="hybridMultilevel"/>
    <w:tmpl w:val="153A9F6E"/>
    <w:lvl w:ilvl="0" w:tplc="D76615DE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A0852"/>
    <w:multiLevelType w:val="multilevel"/>
    <w:tmpl w:val="D004CBA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081657"/>
    <w:multiLevelType w:val="hybridMultilevel"/>
    <w:tmpl w:val="9A649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574B40"/>
    <w:multiLevelType w:val="hybridMultilevel"/>
    <w:tmpl w:val="29ACF432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583577"/>
    <w:multiLevelType w:val="hybridMultilevel"/>
    <w:tmpl w:val="9A8A093C"/>
    <w:lvl w:ilvl="0" w:tplc="6DEC6A2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027AEA"/>
    <w:multiLevelType w:val="hybridMultilevel"/>
    <w:tmpl w:val="7AE64F60"/>
    <w:lvl w:ilvl="0" w:tplc="59A68F92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CC2B25"/>
    <w:multiLevelType w:val="hybridMultilevel"/>
    <w:tmpl w:val="B97A1BC0"/>
    <w:lvl w:ilvl="0" w:tplc="65141476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750CFD"/>
    <w:multiLevelType w:val="hybridMultilevel"/>
    <w:tmpl w:val="0B9A6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8"/>
  </w:num>
  <w:num w:numId="5">
    <w:abstractNumId w:val="33"/>
  </w:num>
  <w:num w:numId="6">
    <w:abstractNumId w:val="36"/>
  </w:num>
  <w:num w:numId="7">
    <w:abstractNumId w:val="4"/>
  </w:num>
  <w:num w:numId="8">
    <w:abstractNumId w:val="20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35"/>
  </w:num>
  <w:num w:numId="14">
    <w:abstractNumId w:val="37"/>
  </w:num>
  <w:num w:numId="15">
    <w:abstractNumId w:val="10"/>
  </w:num>
  <w:num w:numId="16">
    <w:abstractNumId w:val="16"/>
  </w:num>
  <w:num w:numId="17">
    <w:abstractNumId w:val="32"/>
  </w:num>
  <w:num w:numId="18">
    <w:abstractNumId w:val="19"/>
  </w:num>
  <w:num w:numId="19">
    <w:abstractNumId w:val="22"/>
  </w:num>
  <w:num w:numId="20">
    <w:abstractNumId w:val="13"/>
  </w:num>
  <w:num w:numId="21">
    <w:abstractNumId w:val="23"/>
  </w:num>
  <w:num w:numId="22">
    <w:abstractNumId w:val="25"/>
  </w:num>
  <w:num w:numId="23">
    <w:abstractNumId w:val="15"/>
  </w:num>
  <w:num w:numId="24">
    <w:abstractNumId w:val="21"/>
  </w:num>
  <w:num w:numId="25">
    <w:abstractNumId w:val="11"/>
  </w:num>
  <w:num w:numId="26">
    <w:abstractNumId w:val="26"/>
  </w:num>
  <w:num w:numId="27">
    <w:abstractNumId w:val="30"/>
  </w:num>
  <w:num w:numId="28">
    <w:abstractNumId w:val="28"/>
  </w:num>
  <w:num w:numId="29">
    <w:abstractNumId w:val="38"/>
  </w:num>
  <w:num w:numId="30">
    <w:abstractNumId w:val="31"/>
  </w:num>
  <w:num w:numId="31">
    <w:abstractNumId w:val="17"/>
  </w:num>
  <w:num w:numId="32">
    <w:abstractNumId w:val="8"/>
  </w:num>
  <w:num w:numId="33">
    <w:abstractNumId w:val="34"/>
  </w:num>
  <w:num w:numId="34">
    <w:abstractNumId w:val="29"/>
  </w:num>
  <w:num w:numId="35">
    <w:abstractNumId w:val="7"/>
  </w:num>
  <w:num w:numId="36">
    <w:abstractNumId w:val="2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2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E"/>
    <w:rsid w:val="0000292D"/>
    <w:rsid w:val="00006894"/>
    <w:rsid w:val="00011587"/>
    <w:rsid w:val="00015CF2"/>
    <w:rsid w:val="000201BE"/>
    <w:rsid w:val="00021C98"/>
    <w:rsid w:val="00023B10"/>
    <w:rsid w:val="00024E40"/>
    <w:rsid w:val="00030443"/>
    <w:rsid w:val="000424C1"/>
    <w:rsid w:val="0004276B"/>
    <w:rsid w:val="00042FF6"/>
    <w:rsid w:val="00044279"/>
    <w:rsid w:val="000455CE"/>
    <w:rsid w:val="00046296"/>
    <w:rsid w:val="000471B0"/>
    <w:rsid w:val="00047B14"/>
    <w:rsid w:val="00050B1A"/>
    <w:rsid w:val="0005491F"/>
    <w:rsid w:val="00055C5D"/>
    <w:rsid w:val="0005627D"/>
    <w:rsid w:val="00056D80"/>
    <w:rsid w:val="000571B1"/>
    <w:rsid w:val="00057A69"/>
    <w:rsid w:val="000617F6"/>
    <w:rsid w:val="00061B59"/>
    <w:rsid w:val="00063598"/>
    <w:rsid w:val="0006382D"/>
    <w:rsid w:val="00065160"/>
    <w:rsid w:val="00066302"/>
    <w:rsid w:val="00067E31"/>
    <w:rsid w:val="00073A40"/>
    <w:rsid w:val="00074F3A"/>
    <w:rsid w:val="00076ABC"/>
    <w:rsid w:val="0007736A"/>
    <w:rsid w:val="00080529"/>
    <w:rsid w:val="00081064"/>
    <w:rsid w:val="000815C8"/>
    <w:rsid w:val="00082827"/>
    <w:rsid w:val="00085DF6"/>
    <w:rsid w:val="000862F5"/>
    <w:rsid w:val="00087457"/>
    <w:rsid w:val="00090481"/>
    <w:rsid w:val="00091A65"/>
    <w:rsid w:val="00091F0A"/>
    <w:rsid w:val="000933C4"/>
    <w:rsid w:val="00094665"/>
    <w:rsid w:val="00094905"/>
    <w:rsid w:val="00097846"/>
    <w:rsid w:val="000A0A86"/>
    <w:rsid w:val="000A0E7D"/>
    <w:rsid w:val="000A2F4F"/>
    <w:rsid w:val="000A42EE"/>
    <w:rsid w:val="000A49E4"/>
    <w:rsid w:val="000A6510"/>
    <w:rsid w:val="000A68FC"/>
    <w:rsid w:val="000A71E0"/>
    <w:rsid w:val="000A789A"/>
    <w:rsid w:val="000A7CB2"/>
    <w:rsid w:val="000B043E"/>
    <w:rsid w:val="000B2611"/>
    <w:rsid w:val="000B2960"/>
    <w:rsid w:val="000B4FA2"/>
    <w:rsid w:val="000B64DA"/>
    <w:rsid w:val="000B6958"/>
    <w:rsid w:val="000B71D1"/>
    <w:rsid w:val="000B790E"/>
    <w:rsid w:val="000C26EF"/>
    <w:rsid w:val="000C3365"/>
    <w:rsid w:val="000C47C5"/>
    <w:rsid w:val="000C4890"/>
    <w:rsid w:val="000C6169"/>
    <w:rsid w:val="000D5B80"/>
    <w:rsid w:val="000D5DFC"/>
    <w:rsid w:val="000E0BAE"/>
    <w:rsid w:val="000E1144"/>
    <w:rsid w:val="000E1A6A"/>
    <w:rsid w:val="000E35FA"/>
    <w:rsid w:val="000E43FB"/>
    <w:rsid w:val="000E7677"/>
    <w:rsid w:val="000F0B3E"/>
    <w:rsid w:val="001006D5"/>
    <w:rsid w:val="0010143A"/>
    <w:rsid w:val="00104544"/>
    <w:rsid w:val="00105071"/>
    <w:rsid w:val="00105C87"/>
    <w:rsid w:val="00106155"/>
    <w:rsid w:val="00107297"/>
    <w:rsid w:val="00114087"/>
    <w:rsid w:val="001152D2"/>
    <w:rsid w:val="00124F2E"/>
    <w:rsid w:val="00125C23"/>
    <w:rsid w:val="001271DD"/>
    <w:rsid w:val="00127E08"/>
    <w:rsid w:val="00131159"/>
    <w:rsid w:val="00134F08"/>
    <w:rsid w:val="0013775F"/>
    <w:rsid w:val="00142723"/>
    <w:rsid w:val="00142791"/>
    <w:rsid w:val="001438F6"/>
    <w:rsid w:val="00144773"/>
    <w:rsid w:val="001479D8"/>
    <w:rsid w:val="00147AEE"/>
    <w:rsid w:val="00151406"/>
    <w:rsid w:val="0015534F"/>
    <w:rsid w:val="00165302"/>
    <w:rsid w:val="001657AB"/>
    <w:rsid w:val="00166657"/>
    <w:rsid w:val="00170F47"/>
    <w:rsid w:val="0017644E"/>
    <w:rsid w:val="00176CE9"/>
    <w:rsid w:val="00177B5D"/>
    <w:rsid w:val="00182F13"/>
    <w:rsid w:val="00184535"/>
    <w:rsid w:val="00184B99"/>
    <w:rsid w:val="00186691"/>
    <w:rsid w:val="00190283"/>
    <w:rsid w:val="00194CC7"/>
    <w:rsid w:val="0019535D"/>
    <w:rsid w:val="00197A57"/>
    <w:rsid w:val="001A0E07"/>
    <w:rsid w:val="001A2D6B"/>
    <w:rsid w:val="001A72F6"/>
    <w:rsid w:val="001B2E31"/>
    <w:rsid w:val="001B3445"/>
    <w:rsid w:val="001B4D84"/>
    <w:rsid w:val="001C2D19"/>
    <w:rsid w:val="001C3651"/>
    <w:rsid w:val="001C492B"/>
    <w:rsid w:val="001C4D34"/>
    <w:rsid w:val="001C7554"/>
    <w:rsid w:val="001C7842"/>
    <w:rsid w:val="001D016A"/>
    <w:rsid w:val="001D0AB6"/>
    <w:rsid w:val="001D0B20"/>
    <w:rsid w:val="001D12F7"/>
    <w:rsid w:val="001D2216"/>
    <w:rsid w:val="001D3168"/>
    <w:rsid w:val="001D4241"/>
    <w:rsid w:val="001E2C5B"/>
    <w:rsid w:val="001E30A0"/>
    <w:rsid w:val="001E692C"/>
    <w:rsid w:val="001F3152"/>
    <w:rsid w:val="00206359"/>
    <w:rsid w:val="00207A41"/>
    <w:rsid w:val="00210635"/>
    <w:rsid w:val="002164EB"/>
    <w:rsid w:val="002173E3"/>
    <w:rsid w:val="00217428"/>
    <w:rsid w:val="00217BC0"/>
    <w:rsid w:val="00221C9D"/>
    <w:rsid w:val="00224B4C"/>
    <w:rsid w:val="00225117"/>
    <w:rsid w:val="00225663"/>
    <w:rsid w:val="00225D31"/>
    <w:rsid w:val="002273F2"/>
    <w:rsid w:val="00227589"/>
    <w:rsid w:val="00227EAF"/>
    <w:rsid w:val="0023365A"/>
    <w:rsid w:val="00237050"/>
    <w:rsid w:val="00241E12"/>
    <w:rsid w:val="00244525"/>
    <w:rsid w:val="00253D81"/>
    <w:rsid w:val="00253FB4"/>
    <w:rsid w:val="002545E7"/>
    <w:rsid w:val="00260584"/>
    <w:rsid w:val="0026086C"/>
    <w:rsid w:val="00261F2C"/>
    <w:rsid w:val="002637DC"/>
    <w:rsid w:val="00265F2D"/>
    <w:rsid w:val="00267054"/>
    <w:rsid w:val="0027035F"/>
    <w:rsid w:val="002709B3"/>
    <w:rsid w:val="00270F82"/>
    <w:rsid w:val="002715AA"/>
    <w:rsid w:val="00272A23"/>
    <w:rsid w:val="00273439"/>
    <w:rsid w:val="00274AD5"/>
    <w:rsid w:val="002763AA"/>
    <w:rsid w:val="00277476"/>
    <w:rsid w:val="00280D23"/>
    <w:rsid w:val="00283EBC"/>
    <w:rsid w:val="002848B4"/>
    <w:rsid w:val="00286C5F"/>
    <w:rsid w:val="00287295"/>
    <w:rsid w:val="00290298"/>
    <w:rsid w:val="00290899"/>
    <w:rsid w:val="002917F2"/>
    <w:rsid w:val="00291BF1"/>
    <w:rsid w:val="0029287B"/>
    <w:rsid w:val="00292E44"/>
    <w:rsid w:val="00295E2B"/>
    <w:rsid w:val="002A003A"/>
    <w:rsid w:val="002A7883"/>
    <w:rsid w:val="002B05D2"/>
    <w:rsid w:val="002B1443"/>
    <w:rsid w:val="002B17C1"/>
    <w:rsid w:val="002B1AE2"/>
    <w:rsid w:val="002B1C9F"/>
    <w:rsid w:val="002B67CE"/>
    <w:rsid w:val="002B69C1"/>
    <w:rsid w:val="002C0868"/>
    <w:rsid w:val="002C1896"/>
    <w:rsid w:val="002C3374"/>
    <w:rsid w:val="002C401D"/>
    <w:rsid w:val="002D3F16"/>
    <w:rsid w:val="002D79D7"/>
    <w:rsid w:val="002E176C"/>
    <w:rsid w:val="002E3183"/>
    <w:rsid w:val="002E637B"/>
    <w:rsid w:val="002E66F8"/>
    <w:rsid w:val="002F3501"/>
    <w:rsid w:val="002F6D1A"/>
    <w:rsid w:val="00301999"/>
    <w:rsid w:val="00301A20"/>
    <w:rsid w:val="003023F7"/>
    <w:rsid w:val="003037B5"/>
    <w:rsid w:val="003048C3"/>
    <w:rsid w:val="0030748D"/>
    <w:rsid w:val="003107F9"/>
    <w:rsid w:val="00310C81"/>
    <w:rsid w:val="00312B4A"/>
    <w:rsid w:val="0031337F"/>
    <w:rsid w:val="00321D83"/>
    <w:rsid w:val="00322C95"/>
    <w:rsid w:val="00323ECC"/>
    <w:rsid w:val="003255F3"/>
    <w:rsid w:val="00327998"/>
    <w:rsid w:val="00330CB9"/>
    <w:rsid w:val="003313CA"/>
    <w:rsid w:val="0034022A"/>
    <w:rsid w:val="003429A5"/>
    <w:rsid w:val="0034456B"/>
    <w:rsid w:val="00346A57"/>
    <w:rsid w:val="003512AA"/>
    <w:rsid w:val="00355E59"/>
    <w:rsid w:val="00361127"/>
    <w:rsid w:val="0036167B"/>
    <w:rsid w:val="003620DB"/>
    <w:rsid w:val="00363DBD"/>
    <w:rsid w:val="003649AF"/>
    <w:rsid w:val="00364BC2"/>
    <w:rsid w:val="003716FA"/>
    <w:rsid w:val="00372EEC"/>
    <w:rsid w:val="00375685"/>
    <w:rsid w:val="003778AF"/>
    <w:rsid w:val="00381C1C"/>
    <w:rsid w:val="00382CC8"/>
    <w:rsid w:val="0039049B"/>
    <w:rsid w:val="0039357E"/>
    <w:rsid w:val="0039478F"/>
    <w:rsid w:val="0039636C"/>
    <w:rsid w:val="00397677"/>
    <w:rsid w:val="003977AD"/>
    <w:rsid w:val="003A0718"/>
    <w:rsid w:val="003A51BD"/>
    <w:rsid w:val="003A7C05"/>
    <w:rsid w:val="003B1E87"/>
    <w:rsid w:val="003B4967"/>
    <w:rsid w:val="003C0AD8"/>
    <w:rsid w:val="003C536B"/>
    <w:rsid w:val="003C551B"/>
    <w:rsid w:val="003C5804"/>
    <w:rsid w:val="003D6595"/>
    <w:rsid w:val="003E0674"/>
    <w:rsid w:val="003E0CDA"/>
    <w:rsid w:val="003E0D6D"/>
    <w:rsid w:val="003E2B6B"/>
    <w:rsid w:val="003E704B"/>
    <w:rsid w:val="003F0C78"/>
    <w:rsid w:val="003F1202"/>
    <w:rsid w:val="003F4335"/>
    <w:rsid w:val="003F57E9"/>
    <w:rsid w:val="003F653F"/>
    <w:rsid w:val="004014C9"/>
    <w:rsid w:val="00404365"/>
    <w:rsid w:val="004065BF"/>
    <w:rsid w:val="00410CE2"/>
    <w:rsid w:val="004138DA"/>
    <w:rsid w:val="00420F4C"/>
    <w:rsid w:val="004218DA"/>
    <w:rsid w:val="004226F3"/>
    <w:rsid w:val="004227B0"/>
    <w:rsid w:val="00424854"/>
    <w:rsid w:val="00427C82"/>
    <w:rsid w:val="00434825"/>
    <w:rsid w:val="004354A7"/>
    <w:rsid w:val="004371AC"/>
    <w:rsid w:val="00442058"/>
    <w:rsid w:val="00442A56"/>
    <w:rsid w:val="0044390D"/>
    <w:rsid w:val="00444D71"/>
    <w:rsid w:val="00445207"/>
    <w:rsid w:val="00446140"/>
    <w:rsid w:val="00446578"/>
    <w:rsid w:val="00446CF1"/>
    <w:rsid w:val="00450203"/>
    <w:rsid w:val="00451358"/>
    <w:rsid w:val="004518A5"/>
    <w:rsid w:val="00451ACD"/>
    <w:rsid w:val="004526EA"/>
    <w:rsid w:val="00453342"/>
    <w:rsid w:val="004535A9"/>
    <w:rsid w:val="004555A0"/>
    <w:rsid w:val="004562F0"/>
    <w:rsid w:val="00456AF4"/>
    <w:rsid w:val="00461192"/>
    <w:rsid w:val="00471735"/>
    <w:rsid w:val="00477E1E"/>
    <w:rsid w:val="004805F8"/>
    <w:rsid w:val="00480A59"/>
    <w:rsid w:val="0048245D"/>
    <w:rsid w:val="00482F5F"/>
    <w:rsid w:val="00482FB0"/>
    <w:rsid w:val="00484E8E"/>
    <w:rsid w:val="00485023"/>
    <w:rsid w:val="00485375"/>
    <w:rsid w:val="00490C65"/>
    <w:rsid w:val="0049112D"/>
    <w:rsid w:val="00492E4A"/>
    <w:rsid w:val="00497DFE"/>
    <w:rsid w:val="004A0DA3"/>
    <w:rsid w:val="004A4F8D"/>
    <w:rsid w:val="004B05C7"/>
    <w:rsid w:val="004B3DF8"/>
    <w:rsid w:val="004B46C0"/>
    <w:rsid w:val="004C3ED5"/>
    <w:rsid w:val="004D54D2"/>
    <w:rsid w:val="004E0D00"/>
    <w:rsid w:val="004E1340"/>
    <w:rsid w:val="004E7499"/>
    <w:rsid w:val="004F1446"/>
    <w:rsid w:val="004F3843"/>
    <w:rsid w:val="004F44C5"/>
    <w:rsid w:val="00500EB0"/>
    <w:rsid w:val="00502B26"/>
    <w:rsid w:val="00505D48"/>
    <w:rsid w:val="00506ADA"/>
    <w:rsid w:val="00516889"/>
    <w:rsid w:val="00516CCE"/>
    <w:rsid w:val="00523492"/>
    <w:rsid w:val="00523F1F"/>
    <w:rsid w:val="00524A84"/>
    <w:rsid w:val="00527AA6"/>
    <w:rsid w:val="00531107"/>
    <w:rsid w:val="00533011"/>
    <w:rsid w:val="0053535A"/>
    <w:rsid w:val="00535AE7"/>
    <w:rsid w:val="005363E8"/>
    <w:rsid w:val="005366FB"/>
    <w:rsid w:val="00537EA6"/>
    <w:rsid w:val="005402B0"/>
    <w:rsid w:val="005417A5"/>
    <w:rsid w:val="00543F23"/>
    <w:rsid w:val="00545AA8"/>
    <w:rsid w:val="00546F6C"/>
    <w:rsid w:val="005533D8"/>
    <w:rsid w:val="00554EAD"/>
    <w:rsid w:val="00555996"/>
    <w:rsid w:val="005611AE"/>
    <w:rsid w:val="005612E0"/>
    <w:rsid w:val="005626B0"/>
    <w:rsid w:val="00562DDF"/>
    <w:rsid w:val="00567C37"/>
    <w:rsid w:val="0057087C"/>
    <w:rsid w:val="00570E96"/>
    <w:rsid w:val="005732F9"/>
    <w:rsid w:val="005744D5"/>
    <w:rsid w:val="00575CF2"/>
    <w:rsid w:val="00576B0F"/>
    <w:rsid w:val="00576CF9"/>
    <w:rsid w:val="0058188C"/>
    <w:rsid w:val="00586763"/>
    <w:rsid w:val="00587CCA"/>
    <w:rsid w:val="00591C4D"/>
    <w:rsid w:val="005923CE"/>
    <w:rsid w:val="00593734"/>
    <w:rsid w:val="005A4675"/>
    <w:rsid w:val="005A54BC"/>
    <w:rsid w:val="005A6796"/>
    <w:rsid w:val="005A7864"/>
    <w:rsid w:val="005A79B4"/>
    <w:rsid w:val="005B114A"/>
    <w:rsid w:val="005B2905"/>
    <w:rsid w:val="005B46F7"/>
    <w:rsid w:val="005B6574"/>
    <w:rsid w:val="005B759E"/>
    <w:rsid w:val="005C1A18"/>
    <w:rsid w:val="005C1A1D"/>
    <w:rsid w:val="005C6564"/>
    <w:rsid w:val="005D0354"/>
    <w:rsid w:val="005D06C1"/>
    <w:rsid w:val="005D4251"/>
    <w:rsid w:val="005E0006"/>
    <w:rsid w:val="005E149A"/>
    <w:rsid w:val="005E1941"/>
    <w:rsid w:val="005E3CC1"/>
    <w:rsid w:val="005E3E0D"/>
    <w:rsid w:val="005E5400"/>
    <w:rsid w:val="005E5EAA"/>
    <w:rsid w:val="005E7114"/>
    <w:rsid w:val="005E778E"/>
    <w:rsid w:val="005F094C"/>
    <w:rsid w:val="005F58FE"/>
    <w:rsid w:val="005F7544"/>
    <w:rsid w:val="006015A5"/>
    <w:rsid w:val="00602992"/>
    <w:rsid w:val="006038E7"/>
    <w:rsid w:val="00604C5B"/>
    <w:rsid w:val="0060522E"/>
    <w:rsid w:val="00606588"/>
    <w:rsid w:val="00606615"/>
    <w:rsid w:val="00607BD1"/>
    <w:rsid w:val="006100A6"/>
    <w:rsid w:val="00610183"/>
    <w:rsid w:val="006120E4"/>
    <w:rsid w:val="00612C1D"/>
    <w:rsid w:val="006138A7"/>
    <w:rsid w:val="00616ED8"/>
    <w:rsid w:val="0062032F"/>
    <w:rsid w:val="00621B57"/>
    <w:rsid w:val="00623C1B"/>
    <w:rsid w:val="006241E8"/>
    <w:rsid w:val="00624AB6"/>
    <w:rsid w:val="0062663E"/>
    <w:rsid w:val="0063060C"/>
    <w:rsid w:val="0063399F"/>
    <w:rsid w:val="00635D37"/>
    <w:rsid w:val="00641247"/>
    <w:rsid w:val="006424D7"/>
    <w:rsid w:val="00642AA3"/>
    <w:rsid w:val="00643F5A"/>
    <w:rsid w:val="00645B4B"/>
    <w:rsid w:val="006464E3"/>
    <w:rsid w:val="00646F0B"/>
    <w:rsid w:val="00650C34"/>
    <w:rsid w:val="00651E24"/>
    <w:rsid w:val="006534DD"/>
    <w:rsid w:val="00657B42"/>
    <w:rsid w:val="00664183"/>
    <w:rsid w:val="006663C2"/>
    <w:rsid w:val="00667249"/>
    <w:rsid w:val="006720ED"/>
    <w:rsid w:val="00673512"/>
    <w:rsid w:val="0067656C"/>
    <w:rsid w:val="00677CD7"/>
    <w:rsid w:val="00680053"/>
    <w:rsid w:val="00691A62"/>
    <w:rsid w:val="00693461"/>
    <w:rsid w:val="00693B0B"/>
    <w:rsid w:val="00694A52"/>
    <w:rsid w:val="006972E5"/>
    <w:rsid w:val="00697F2C"/>
    <w:rsid w:val="006A0399"/>
    <w:rsid w:val="006A0576"/>
    <w:rsid w:val="006A55C1"/>
    <w:rsid w:val="006A5C33"/>
    <w:rsid w:val="006A7C37"/>
    <w:rsid w:val="006B3C5E"/>
    <w:rsid w:val="006B758C"/>
    <w:rsid w:val="006C0C48"/>
    <w:rsid w:val="006C1467"/>
    <w:rsid w:val="006C2137"/>
    <w:rsid w:val="006C3875"/>
    <w:rsid w:val="006C3F90"/>
    <w:rsid w:val="006C4550"/>
    <w:rsid w:val="006D0649"/>
    <w:rsid w:val="006D12F2"/>
    <w:rsid w:val="006D58A0"/>
    <w:rsid w:val="006D76CA"/>
    <w:rsid w:val="006D7E6F"/>
    <w:rsid w:val="006E33DA"/>
    <w:rsid w:val="006E50F7"/>
    <w:rsid w:val="006F3785"/>
    <w:rsid w:val="006F4910"/>
    <w:rsid w:val="007068E1"/>
    <w:rsid w:val="0071207F"/>
    <w:rsid w:val="00713D81"/>
    <w:rsid w:val="00714CB0"/>
    <w:rsid w:val="00716019"/>
    <w:rsid w:val="0071715C"/>
    <w:rsid w:val="00721C96"/>
    <w:rsid w:val="007249B2"/>
    <w:rsid w:val="00725BEF"/>
    <w:rsid w:val="00726258"/>
    <w:rsid w:val="0073127E"/>
    <w:rsid w:val="007314E8"/>
    <w:rsid w:val="00733CA5"/>
    <w:rsid w:val="00734BC5"/>
    <w:rsid w:val="00736EFF"/>
    <w:rsid w:val="00740D44"/>
    <w:rsid w:val="00744C5F"/>
    <w:rsid w:val="007476D0"/>
    <w:rsid w:val="0075168A"/>
    <w:rsid w:val="007516FC"/>
    <w:rsid w:val="00752710"/>
    <w:rsid w:val="0075425B"/>
    <w:rsid w:val="00755014"/>
    <w:rsid w:val="007570FF"/>
    <w:rsid w:val="00764B52"/>
    <w:rsid w:val="00764C39"/>
    <w:rsid w:val="00764D8E"/>
    <w:rsid w:val="00765432"/>
    <w:rsid w:val="0076550E"/>
    <w:rsid w:val="00772932"/>
    <w:rsid w:val="00776D41"/>
    <w:rsid w:val="00781AA6"/>
    <w:rsid w:val="0078295E"/>
    <w:rsid w:val="00782CF4"/>
    <w:rsid w:val="00782E99"/>
    <w:rsid w:val="007839CE"/>
    <w:rsid w:val="00792754"/>
    <w:rsid w:val="00793B37"/>
    <w:rsid w:val="00795AC5"/>
    <w:rsid w:val="00797282"/>
    <w:rsid w:val="007A004D"/>
    <w:rsid w:val="007A108E"/>
    <w:rsid w:val="007A5A73"/>
    <w:rsid w:val="007A6A1C"/>
    <w:rsid w:val="007B3AF1"/>
    <w:rsid w:val="007B55F5"/>
    <w:rsid w:val="007C1FEF"/>
    <w:rsid w:val="007C5E33"/>
    <w:rsid w:val="007C7103"/>
    <w:rsid w:val="007D2FFC"/>
    <w:rsid w:val="007D3451"/>
    <w:rsid w:val="007E2CDF"/>
    <w:rsid w:val="007E5B1A"/>
    <w:rsid w:val="007E7506"/>
    <w:rsid w:val="007F0BB6"/>
    <w:rsid w:val="007F34BF"/>
    <w:rsid w:val="007F409D"/>
    <w:rsid w:val="007F5925"/>
    <w:rsid w:val="00803C5F"/>
    <w:rsid w:val="008075E5"/>
    <w:rsid w:val="0081274A"/>
    <w:rsid w:val="00812E8D"/>
    <w:rsid w:val="00813BF2"/>
    <w:rsid w:val="008161D6"/>
    <w:rsid w:val="008218F1"/>
    <w:rsid w:val="00823775"/>
    <w:rsid w:val="00823E35"/>
    <w:rsid w:val="00824065"/>
    <w:rsid w:val="00826E03"/>
    <w:rsid w:val="0082703C"/>
    <w:rsid w:val="00827AC2"/>
    <w:rsid w:val="008317F3"/>
    <w:rsid w:val="00833766"/>
    <w:rsid w:val="00835330"/>
    <w:rsid w:val="00835BCC"/>
    <w:rsid w:val="00844A77"/>
    <w:rsid w:val="008468F0"/>
    <w:rsid w:val="00847352"/>
    <w:rsid w:val="00854A1A"/>
    <w:rsid w:val="00855718"/>
    <w:rsid w:val="0085693A"/>
    <w:rsid w:val="00860467"/>
    <w:rsid w:val="008615FE"/>
    <w:rsid w:val="00862B0D"/>
    <w:rsid w:val="00866A9D"/>
    <w:rsid w:val="008679B5"/>
    <w:rsid w:val="00870E76"/>
    <w:rsid w:val="0087151A"/>
    <w:rsid w:val="00871D36"/>
    <w:rsid w:val="00875D4B"/>
    <w:rsid w:val="00881791"/>
    <w:rsid w:val="00882DE8"/>
    <w:rsid w:val="00887F93"/>
    <w:rsid w:val="00891085"/>
    <w:rsid w:val="00892FB1"/>
    <w:rsid w:val="00895D64"/>
    <w:rsid w:val="008969C6"/>
    <w:rsid w:val="00896EED"/>
    <w:rsid w:val="008A3728"/>
    <w:rsid w:val="008A3D7D"/>
    <w:rsid w:val="008A3FB6"/>
    <w:rsid w:val="008B0ADD"/>
    <w:rsid w:val="008B0F34"/>
    <w:rsid w:val="008B18B7"/>
    <w:rsid w:val="008B2C1F"/>
    <w:rsid w:val="008B4706"/>
    <w:rsid w:val="008B7481"/>
    <w:rsid w:val="008C3B42"/>
    <w:rsid w:val="008C4574"/>
    <w:rsid w:val="008C58C5"/>
    <w:rsid w:val="008C5B46"/>
    <w:rsid w:val="008C5C47"/>
    <w:rsid w:val="008E2A39"/>
    <w:rsid w:val="008E3D33"/>
    <w:rsid w:val="008E67F9"/>
    <w:rsid w:val="008F0B87"/>
    <w:rsid w:val="008F0EE2"/>
    <w:rsid w:val="008F69F9"/>
    <w:rsid w:val="008F796C"/>
    <w:rsid w:val="00901E9B"/>
    <w:rsid w:val="009035B1"/>
    <w:rsid w:val="00904FB4"/>
    <w:rsid w:val="009054F6"/>
    <w:rsid w:val="00907EA7"/>
    <w:rsid w:val="009108B3"/>
    <w:rsid w:val="00913FD2"/>
    <w:rsid w:val="009226AD"/>
    <w:rsid w:val="00927376"/>
    <w:rsid w:val="00932F21"/>
    <w:rsid w:val="0093321B"/>
    <w:rsid w:val="00935F4C"/>
    <w:rsid w:val="00936F3F"/>
    <w:rsid w:val="009374D1"/>
    <w:rsid w:val="00940F2C"/>
    <w:rsid w:val="009425A1"/>
    <w:rsid w:val="00942BA2"/>
    <w:rsid w:val="00943B48"/>
    <w:rsid w:val="00943DC8"/>
    <w:rsid w:val="009441AC"/>
    <w:rsid w:val="00945625"/>
    <w:rsid w:val="00946CED"/>
    <w:rsid w:val="00947737"/>
    <w:rsid w:val="009509AA"/>
    <w:rsid w:val="00951FAE"/>
    <w:rsid w:val="0095388C"/>
    <w:rsid w:val="0095476F"/>
    <w:rsid w:val="00954B59"/>
    <w:rsid w:val="00956DEA"/>
    <w:rsid w:val="00957F55"/>
    <w:rsid w:val="009611E0"/>
    <w:rsid w:val="00961BD4"/>
    <w:rsid w:val="00963342"/>
    <w:rsid w:val="00964984"/>
    <w:rsid w:val="0096652B"/>
    <w:rsid w:val="00970910"/>
    <w:rsid w:val="00977E03"/>
    <w:rsid w:val="00980846"/>
    <w:rsid w:val="00981357"/>
    <w:rsid w:val="00985968"/>
    <w:rsid w:val="009903AB"/>
    <w:rsid w:val="009909E5"/>
    <w:rsid w:val="0099145C"/>
    <w:rsid w:val="0099157F"/>
    <w:rsid w:val="00991BF5"/>
    <w:rsid w:val="00993CBF"/>
    <w:rsid w:val="00994552"/>
    <w:rsid w:val="00995505"/>
    <w:rsid w:val="00996977"/>
    <w:rsid w:val="00997859"/>
    <w:rsid w:val="009A30A6"/>
    <w:rsid w:val="009B3F5E"/>
    <w:rsid w:val="009B53D4"/>
    <w:rsid w:val="009B6478"/>
    <w:rsid w:val="009B65C8"/>
    <w:rsid w:val="009B66E3"/>
    <w:rsid w:val="009C66C6"/>
    <w:rsid w:val="009D025B"/>
    <w:rsid w:val="009D7A9E"/>
    <w:rsid w:val="009E401A"/>
    <w:rsid w:val="009E5232"/>
    <w:rsid w:val="009F01EE"/>
    <w:rsid w:val="009F1E82"/>
    <w:rsid w:val="009F261A"/>
    <w:rsid w:val="009F530E"/>
    <w:rsid w:val="009F5E02"/>
    <w:rsid w:val="009F6A04"/>
    <w:rsid w:val="009F6DC5"/>
    <w:rsid w:val="009F7C92"/>
    <w:rsid w:val="00A00134"/>
    <w:rsid w:val="00A001CF"/>
    <w:rsid w:val="00A01AED"/>
    <w:rsid w:val="00A02D2B"/>
    <w:rsid w:val="00A037A5"/>
    <w:rsid w:val="00A03996"/>
    <w:rsid w:val="00A04A21"/>
    <w:rsid w:val="00A102EA"/>
    <w:rsid w:val="00A1062D"/>
    <w:rsid w:val="00A10641"/>
    <w:rsid w:val="00A10C1D"/>
    <w:rsid w:val="00A11D96"/>
    <w:rsid w:val="00A12BB9"/>
    <w:rsid w:val="00A12D87"/>
    <w:rsid w:val="00A12E39"/>
    <w:rsid w:val="00A16EB4"/>
    <w:rsid w:val="00A17412"/>
    <w:rsid w:val="00A17CEF"/>
    <w:rsid w:val="00A20691"/>
    <w:rsid w:val="00A24684"/>
    <w:rsid w:val="00A25C7C"/>
    <w:rsid w:val="00A25F3E"/>
    <w:rsid w:val="00A30319"/>
    <w:rsid w:val="00A329F7"/>
    <w:rsid w:val="00A42A33"/>
    <w:rsid w:val="00A4468F"/>
    <w:rsid w:val="00A457AF"/>
    <w:rsid w:val="00A46C1F"/>
    <w:rsid w:val="00A55FE8"/>
    <w:rsid w:val="00A6026E"/>
    <w:rsid w:val="00A61CE6"/>
    <w:rsid w:val="00A62E35"/>
    <w:rsid w:val="00A64127"/>
    <w:rsid w:val="00A66204"/>
    <w:rsid w:val="00A67660"/>
    <w:rsid w:val="00A67ED7"/>
    <w:rsid w:val="00A715E2"/>
    <w:rsid w:val="00A722BA"/>
    <w:rsid w:val="00A72444"/>
    <w:rsid w:val="00A7353D"/>
    <w:rsid w:val="00A76865"/>
    <w:rsid w:val="00A867F8"/>
    <w:rsid w:val="00A90367"/>
    <w:rsid w:val="00A91609"/>
    <w:rsid w:val="00A93248"/>
    <w:rsid w:val="00A938A2"/>
    <w:rsid w:val="00A93CE8"/>
    <w:rsid w:val="00AA1338"/>
    <w:rsid w:val="00AA3268"/>
    <w:rsid w:val="00AB119E"/>
    <w:rsid w:val="00AB2BD8"/>
    <w:rsid w:val="00AB67C5"/>
    <w:rsid w:val="00AC0EDA"/>
    <w:rsid w:val="00AC3605"/>
    <w:rsid w:val="00AC5264"/>
    <w:rsid w:val="00AD2C86"/>
    <w:rsid w:val="00AD47C3"/>
    <w:rsid w:val="00AD5885"/>
    <w:rsid w:val="00AD5E79"/>
    <w:rsid w:val="00AD61A4"/>
    <w:rsid w:val="00AD788B"/>
    <w:rsid w:val="00AE19C3"/>
    <w:rsid w:val="00AE1A7D"/>
    <w:rsid w:val="00AE1CB8"/>
    <w:rsid w:val="00AE23D7"/>
    <w:rsid w:val="00AE3761"/>
    <w:rsid w:val="00AE3864"/>
    <w:rsid w:val="00AE4108"/>
    <w:rsid w:val="00AE461A"/>
    <w:rsid w:val="00AF0808"/>
    <w:rsid w:val="00AF2796"/>
    <w:rsid w:val="00AF44C4"/>
    <w:rsid w:val="00AF650C"/>
    <w:rsid w:val="00AF6E55"/>
    <w:rsid w:val="00B003E2"/>
    <w:rsid w:val="00B0075A"/>
    <w:rsid w:val="00B05D57"/>
    <w:rsid w:val="00B06277"/>
    <w:rsid w:val="00B06388"/>
    <w:rsid w:val="00B06CCD"/>
    <w:rsid w:val="00B117E1"/>
    <w:rsid w:val="00B1302A"/>
    <w:rsid w:val="00B13BF5"/>
    <w:rsid w:val="00B148FB"/>
    <w:rsid w:val="00B14EED"/>
    <w:rsid w:val="00B15EAD"/>
    <w:rsid w:val="00B16DA9"/>
    <w:rsid w:val="00B221F0"/>
    <w:rsid w:val="00B22D0A"/>
    <w:rsid w:val="00B242DB"/>
    <w:rsid w:val="00B25389"/>
    <w:rsid w:val="00B26917"/>
    <w:rsid w:val="00B27535"/>
    <w:rsid w:val="00B32846"/>
    <w:rsid w:val="00B32BDC"/>
    <w:rsid w:val="00B35D0E"/>
    <w:rsid w:val="00B36E16"/>
    <w:rsid w:val="00B40992"/>
    <w:rsid w:val="00B41F6C"/>
    <w:rsid w:val="00B427BE"/>
    <w:rsid w:val="00B45100"/>
    <w:rsid w:val="00B47291"/>
    <w:rsid w:val="00B47DB8"/>
    <w:rsid w:val="00B55FB0"/>
    <w:rsid w:val="00B565D1"/>
    <w:rsid w:val="00B57D0A"/>
    <w:rsid w:val="00B60629"/>
    <w:rsid w:val="00B61B7A"/>
    <w:rsid w:val="00B640B9"/>
    <w:rsid w:val="00B64B2F"/>
    <w:rsid w:val="00B64B5C"/>
    <w:rsid w:val="00B6731C"/>
    <w:rsid w:val="00B67A0B"/>
    <w:rsid w:val="00B73917"/>
    <w:rsid w:val="00B75C37"/>
    <w:rsid w:val="00B75E25"/>
    <w:rsid w:val="00B76600"/>
    <w:rsid w:val="00B768CF"/>
    <w:rsid w:val="00B82EE9"/>
    <w:rsid w:val="00B847B5"/>
    <w:rsid w:val="00B8512A"/>
    <w:rsid w:val="00B86AE5"/>
    <w:rsid w:val="00B9450F"/>
    <w:rsid w:val="00B95B39"/>
    <w:rsid w:val="00B95EE8"/>
    <w:rsid w:val="00B9620D"/>
    <w:rsid w:val="00B973D0"/>
    <w:rsid w:val="00B97409"/>
    <w:rsid w:val="00BA0A9A"/>
    <w:rsid w:val="00BA1907"/>
    <w:rsid w:val="00BA3920"/>
    <w:rsid w:val="00BA79AD"/>
    <w:rsid w:val="00BA7FE1"/>
    <w:rsid w:val="00BB043D"/>
    <w:rsid w:val="00BB09C8"/>
    <w:rsid w:val="00BB211E"/>
    <w:rsid w:val="00BB2D99"/>
    <w:rsid w:val="00BB35E5"/>
    <w:rsid w:val="00BB3785"/>
    <w:rsid w:val="00BB510B"/>
    <w:rsid w:val="00BC1763"/>
    <w:rsid w:val="00BC6DE2"/>
    <w:rsid w:val="00BD0EB7"/>
    <w:rsid w:val="00BD2101"/>
    <w:rsid w:val="00BD3F6F"/>
    <w:rsid w:val="00BD73AE"/>
    <w:rsid w:val="00BE0A83"/>
    <w:rsid w:val="00BE1CAF"/>
    <w:rsid w:val="00BE2348"/>
    <w:rsid w:val="00BE267E"/>
    <w:rsid w:val="00BE4126"/>
    <w:rsid w:val="00BE477F"/>
    <w:rsid w:val="00BE662A"/>
    <w:rsid w:val="00BF04B4"/>
    <w:rsid w:val="00BF1715"/>
    <w:rsid w:val="00BF37EE"/>
    <w:rsid w:val="00BF6750"/>
    <w:rsid w:val="00C02ED1"/>
    <w:rsid w:val="00C03249"/>
    <w:rsid w:val="00C05652"/>
    <w:rsid w:val="00C07C0B"/>
    <w:rsid w:val="00C1003D"/>
    <w:rsid w:val="00C10640"/>
    <w:rsid w:val="00C10787"/>
    <w:rsid w:val="00C167B9"/>
    <w:rsid w:val="00C16A12"/>
    <w:rsid w:val="00C17B34"/>
    <w:rsid w:val="00C237E5"/>
    <w:rsid w:val="00C249F2"/>
    <w:rsid w:val="00C26748"/>
    <w:rsid w:val="00C30D18"/>
    <w:rsid w:val="00C340A4"/>
    <w:rsid w:val="00C34F01"/>
    <w:rsid w:val="00C41CDD"/>
    <w:rsid w:val="00C429C7"/>
    <w:rsid w:val="00C438F3"/>
    <w:rsid w:val="00C43BCB"/>
    <w:rsid w:val="00C45B23"/>
    <w:rsid w:val="00C51A30"/>
    <w:rsid w:val="00C52A82"/>
    <w:rsid w:val="00C53DCA"/>
    <w:rsid w:val="00C54097"/>
    <w:rsid w:val="00C56780"/>
    <w:rsid w:val="00C57429"/>
    <w:rsid w:val="00C57F43"/>
    <w:rsid w:val="00C60F2D"/>
    <w:rsid w:val="00C61859"/>
    <w:rsid w:val="00C663B4"/>
    <w:rsid w:val="00C66B74"/>
    <w:rsid w:val="00C73F19"/>
    <w:rsid w:val="00C75761"/>
    <w:rsid w:val="00C81CA3"/>
    <w:rsid w:val="00C81D24"/>
    <w:rsid w:val="00C9296D"/>
    <w:rsid w:val="00C92CD5"/>
    <w:rsid w:val="00C965AB"/>
    <w:rsid w:val="00C96D4F"/>
    <w:rsid w:val="00C97AF0"/>
    <w:rsid w:val="00CA388C"/>
    <w:rsid w:val="00CA519E"/>
    <w:rsid w:val="00CA588D"/>
    <w:rsid w:val="00CA59AE"/>
    <w:rsid w:val="00CB17C4"/>
    <w:rsid w:val="00CB2669"/>
    <w:rsid w:val="00CB45F7"/>
    <w:rsid w:val="00CB5FC8"/>
    <w:rsid w:val="00CB74B7"/>
    <w:rsid w:val="00CC0B9B"/>
    <w:rsid w:val="00CC0F53"/>
    <w:rsid w:val="00CC1DA9"/>
    <w:rsid w:val="00CC646D"/>
    <w:rsid w:val="00CC76BE"/>
    <w:rsid w:val="00CD2197"/>
    <w:rsid w:val="00CD4046"/>
    <w:rsid w:val="00CD52D1"/>
    <w:rsid w:val="00CD5921"/>
    <w:rsid w:val="00CD663D"/>
    <w:rsid w:val="00CD6645"/>
    <w:rsid w:val="00CD6F42"/>
    <w:rsid w:val="00CE1BA3"/>
    <w:rsid w:val="00CE4A82"/>
    <w:rsid w:val="00CE52B9"/>
    <w:rsid w:val="00CF3E43"/>
    <w:rsid w:val="00CF5656"/>
    <w:rsid w:val="00D0439B"/>
    <w:rsid w:val="00D046AA"/>
    <w:rsid w:val="00D05960"/>
    <w:rsid w:val="00D11786"/>
    <w:rsid w:val="00D12609"/>
    <w:rsid w:val="00D13192"/>
    <w:rsid w:val="00D136BF"/>
    <w:rsid w:val="00D13E17"/>
    <w:rsid w:val="00D1470B"/>
    <w:rsid w:val="00D14C0F"/>
    <w:rsid w:val="00D1562C"/>
    <w:rsid w:val="00D156DA"/>
    <w:rsid w:val="00D204FB"/>
    <w:rsid w:val="00D21E4D"/>
    <w:rsid w:val="00D2279A"/>
    <w:rsid w:val="00D2302F"/>
    <w:rsid w:val="00D24646"/>
    <w:rsid w:val="00D34E6F"/>
    <w:rsid w:val="00D41496"/>
    <w:rsid w:val="00D43AB8"/>
    <w:rsid w:val="00D43D76"/>
    <w:rsid w:val="00D456E2"/>
    <w:rsid w:val="00D54E53"/>
    <w:rsid w:val="00D54F6D"/>
    <w:rsid w:val="00D562C2"/>
    <w:rsid w:val="00D60110"/>
    <w:rsid w:val="00D60A76"/>
    <w:rsid w:val="00D648C8"/>
    <w:rsid w:val="00D64F74"/>
    <w:rsid w:val="00D677B0"/>
    <w:rsid w:val="00D85348"/>
    <w:rsid w:val="00D8598C"/>
    <w:rsid w:val="00D85CC4"/>
    <w:rsid w:val="00D87D78"/>
    <w:rsid w:val="00D90A4F"/>
    <w:rsid w:val="00D91177"/>
    <w:rsid w:val="00D917DB"/>
    <w:rsid w:val="00D9182B"/>
    <w:rsid w:val="00D91A93"/>
    <w:rsid w:val="00D96BE4"/>
    <w:rsid w:val="00DA0E28"/>
    <w:rsid w:val="00DA3945"/>
    <w:rsid w:val="00DA4081"/>
    <w:rsid w:val="00DA4161"/>
    <w:rsid w:val="00DA636E"/>
    <w:rsid w:val="00DB0A5C"/>
    <w:rsid w:val="00DB6F33"/>
    <w:rsid w:val="00DC1CEE"/>
    <w:rsid w:val="00DC54BD"/>
    <w:rsid w:val="00DC5F4C"/>
    <w:rsid w:val="00DD2398"/>
    <w:rsid w:val="00DD79BA"/>
    <w:rsid w:val="00DE0DC7"/>
    <w:rsid w:val="00DE243B"/>
    <w:rsid w:val="00DE3A5A"/>
    <w:rsid w:val="00DE3FE5"/>
    <w:rsid w:val="00DE4845"/>
    <w:rsid w:val="00DF13F4"/>
    <w:rsid w:val="00DF37FD"/>
    <w:rsid w:val="00DF4126"/>
    <w:rsid w:val="00DF4B09"/>
    <w:rsid w:val="00DF6251"/>
    <w:rsid w:val="00E00798"/>
    <w:rsid w:val="00E03607"/>
    <w:rsid w:val="00E06D61"/>
    <w:rsid w:val="00E125EF"/>
    <w:rsid w:val="00E14BFE"/>
    <w:rsid w:val="00E230F1"/>
    <w:rsid w:val="00E23BDF"/>
    <w:rsid w:val="00E25707"/>
    <w:rsid w:val="00E3178E"/>
    <w:rsid w:val="00E332A4"/>
    <w:rsid w:val="00E33EBD"/>
    <w:rsid w:val="00E34C9E"/>
    <w:rsid w:val="00E35D6F"/>
    <w:rsid w:val="00E3766F"/>
    <w:rsid w:val="00E413B6"/>
    <w:rsid w:val="00E420C2"/>
    <w:rsid w:val="00E433D6"/>
    <w:rsid w:val="00E43D22"/>
    <w:rsid w:val="00E460A8"/>
    <w:rsid w:val="00E50D1C"/>
    <w:rsid w:val="00E50F90"/>
    <w:rsid w:val="00E530EA"/>
    <w:rsid w:val="00E603B5"/>
    <w:rsid w:val="00E61F4A"/>
    <w:rsid w:val="00E629FE"/>
    <w:rsid w:val="00E64CA4"/>
    <w:rsid w:val="00E65260"/>
    <w:rsid w:val="00E6685C"/>
    <w:rsid w:val="00E66981"/>
    <w:rsid w:val="00E66DFC"/>
    <w:rsid w:val="00E70041"/>
    <w:rsid w:val="00E70A29"/>
    <w:rsid w:val="00E71AF8"/>
    <w:rsid w:val="00E72490"/>
    <w:rsid w:val="00E73A07"/>
    <w:rsid w:val="00E77FA7"/>
    <w:rsid w:val="00E81420"/>
    <w:rsid w:val="00E8368F"/>
    <w:rsid w:val="00E85D9E"/>
    <w:rsid w:val="00E90BFA"/>
    <w:rsid w:val="00E90C78"/>
    <w:rsid w:val="00E92BCF"/>
    <w:rsid w:val="00E943F5"/>
    <w:rsid w:val="00E950FA"/>
    <w:rsid w:val="00E95BC2"/>
    <w:rsid w:val="00EA1029"/>
    <w:rsid w:val="00EA30EB"/>
    <w:rsid w:val="00EA70DC"/>
    <w:rsid w:val="00EB11BA"/>
    <w:rsid w:val="00EB12C1"/>
    <w:rsid w:val="00EB6B75"/>
    <w:rsid w:val="00EB7312"/>
    <w:rsid w:val="00EC099C"/>
    <w:rsid w:val="00EC0D08"/>
    <w:rsid w:val="00EC19B4"/>
    <w:rsid w:val="00EC2CEE"/>
    <w:rsid w:val="00EC7810"/>
    <w:rsid w:val="00ED2050"/>
    <w:rsid w:val="00ED224F"/>
    <w:rsid w:val="00ED2855"/>
    <w:rsid w:val="00ED341D"/>
    <w:rsid w:val="00ED74D9"/>
    <w:rsid w:val="00EE06D7"/>
    <w:rsid w:val="00EE436A"/>
    <w:rsid w:val="00EE7660"/>
    <w:rsid w:val="00EF6BD0"/>
    <w:rsid w:val="00EF7DE9"/>
    <w:rsid w:val="00EF7EF3"/>
    <w:rsid w:val="00EF7FF2"/>
    <w:rsid w:val="00F00FC8"/>
    <w:rsid w:val="00F0142C"/>
    <w:rsid w:val="00F01E0E"/>
    <w:rsid w:val="00F01E9C"/>
    <w:rsid w:val="00F05932"/>
    <w:rsid w:val="00F1228D"/>
    <w:rsid w:val="00F14B89"/>
    <w:rsid w:val="00F172B7"/>
    <w:rsid w:val="00F225D1"/>
    <w:rsid w:val="00F23775"/>
    <w:rsid w:val="00F24457"/>
    <w:rsid w:val="00F3434D"/>
    <w:rsid w:val="00F36B6F"/>
    <w:rsid w:val="00F37DF0"/>
    <w:rsid w:val="00F42E5A"/>
    <w:rsid w:val="00F457A6"/>
    <w:rsid w:val="00F4756D"/>
    <w:rsid w:val="00F47D5C"/>
    <w:rsid w:val="00F51B90"/>
    <w:rsid w:val="00F54361"/>
    <w:rsid w:val="00F57F2F"/>
    <w:rsid w:val="00F616FE"/>
    <w:rsid w:val="00F641A1"/>
    <w:rsid w:val="00F643DB"/>
    <w:rsid w:val="00F65435"/>
    <w:rsid w:val="00F65B9E"/>
    <w:rsid w:val="00F6600B"/>
    <w:rsid w:val="00F70EC9"/>
    <w:rsid w:val="00F721C2"/>
    <w:rsid w:val="00F738C3"/>
    <w:rsid w:val="00F74A51"/>
    <w:rsid w:val="00F77468"/>
    <w:rsid w:val="00F82632"/>
    <w:rsid w:val="00F85088"/>
    <w:rsid w:val="00F85C29"/>
    <w:rsid w:val="00F865F4"/>
    <w:rsid w:val="00F86B07"/>
    <w:rsid w:val="00F904E8"/>
    <w:rsid w:val="00F96D90"/>
    <w:rsid w:val="00F96F66"/>
    <w:rsid w:val="00F97AA2"/>
    <w:rsid w:val="00FA7666"/>
    <w:rsid w:val="00FA7B60"/>
    <w:rsid w:val="00FB3938"/>
    <w:rsid w:val="00FB4F99"/>
    <w:rsid w:val="00FB58C4"/>
    <w:rsid w:val="00FB6530"/>
    <w:rsid w:val="00FC6267"/>
    <w:rsid w:val="00FC67E0"/>
    <w:rsid w:val="00FD20A0"/>
    <w:rsid w:val="00FD2E20"/>
    <w:rsid w:val="00FD5428"/>
    <w:rsid w:val="00FE22BB"/>
    <w:rsid w:val="00FF092E"/>
    <w:rsid w:val="00FF0EF2"/>
    <w:rsid w:val="00FF2E82"/>
    <w:rsid w:val="00FF354D"/>
    <w:rsid w:val="00FF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731C"/>
  </w:style>
  <w:style w:type="paragraph" w:styleId="1">
    <w:name w:val="heading 1"/>
    <w:basedOn w:val="a1"/>
    <w:next w:val="a1"/>
    <w:link w:val="10"/>
    <w:qFormat/>
    <w:rsid w:val="009D7A9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9D7A9E"/>
    <w:pPr>
      <w:keepNext/>
      <w:numPr>
        <w:ilvl w:val="1"/>
        <w:numId w:val="3"/>
      </w:numPr>
      <w:tabs>
        <w:tab w:val="num" w:pos="576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3">
    <w:name w:val="heading 3"/>
    <w:basedOn w:val="a1"/>
    <w:next w:val="a1"/>
    <w:link w:val="30"/>
    <w:qFormat/>
    <w:rsid w:val="009D7A9E"/>
    <w:pPr>
      <w:keepNext/>
      <w:numPr>
        <w:ilvl w:val="2"/>
        <w:numId w:val="3"/>
      </w:numPr>
      <w:tabs>
        <w:tab w:val="num" w:pos="720"/>
      </w:tabs>
      <w:suppressAutoHyphens/>
      <w:autoSpaceDE w:val="0"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paragraph" w:styleId="4">
    <w:name w:val="heading 4"/>
    <w:basedOn w:val="a1"/>
    <w:next w:val="a1"/>
    <w:link w:val="40"/>
    <w:qFormat/>
    <w:rsid w:val="009D7A9E"/>
    <w:pPr>
      <w:keepNext/>
      <w:numPr>
        <w:ilvl w:val="3"/>
        <w:numId w:val="3"/>
      </w:numPr>
      <w:tabs>
        <w:tab w:val="num" w:pos="864"/>
      </w:tabs>
      <w:suppressAutoHyphens/>
      <w:autoSpaceDE w:val="0"/>
      <w:spacing w:after="0" w:line="240" w:lineRule="auto"/>
      <w:ind w:left="864" w:hanging="864"/>
      <w:outlineLvl w:val="3"/>
    </w:pPr>
    <w:rPr>
      <w:rFonts w:ascii="Arial" w:eastAsia="Times New Roman" w:hAnsi="Arial"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1"/>
    <w:next w:val="a1"/>
    <w:link w:val="50"/>
    <w:qFormat/>
    <w:rsid w:val="009D7A9E"/>
    <w:pPr>
      <w:keepNext/>
      <w:numPr>
        <w:ilvl w:val="4"/>
        <w:numId w:val="3"/>
      </w:numPr>
      <w:tabs>
        <w:tab w:val="num" w:pos="1008"/>
      </w:tabs>
      <w:suppressAutoHyphens/>
      <w:spacing w:after="0" w:line="240" w:lineRule="auto"/>
      <w:ind w:left="426" w:firstLine="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1"/>
    <w:next w:val="a1"/>
    <w:link w:val="60"/>
    <w:qFormat/>
    <w:rsid w:val="009D7A9E"/>
    <w:pPr>
      <w:keepNext/>
      <w:numPr>
        <w:ilvl w:val="5"/>
        <w:numId w:val="3"/>
      </w:numPr>
      <w:tabs>
        <w:tab w:val="num" w:pos="1152"/>
        <w:tab w:val="left" w:pos="8640"/>
      </w:tabs>
      <w:suppressAutoHyphens/>
      <w:spacing w:after="0" w:line="240" w:lineRule="auto"/>
      <w:ind w:left="426" w:firstLine="0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1"/>
    <w:next w:val="a1"/>
    <w:link w:val="70"/>
    <w:qFormat/>
    <w:rsid w:val="009D7A9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"/>
    <w:basedOn w:val="a1"/>
    <w:next w:val="a1"/>
    <w:link w:val="80"/>
    <w:qFormat/>
    <w:rsid w:val="009D7A9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"/>
    <w:basedOn w:val="a1"/>
    <w:next w:val="a1"/>
    <w:link w:val="90"/>
    <w:qFormat/>
    <w:rsid w:val="009D7A9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ний колонтитул1,h,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ний колонтитул1 Знак,h Знак,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basedOn w:val="a2"/>
    <w:link w:val="a5"/>
    <w:rsid w:val="003F0C78"/>
  </w:style>
  <w:style w:type="paragraph" w:styleId="a7">
    <w:name w:val="footer"/>
    <w:basedOn w:val="a1"/>
    <w:link w:val="a8"/>
    <w:uiPriority w:val="99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F0C78"/>
  </w:style>
  <w:style w:type="table" w:styleId="a9">
    <w:name w:val="Table Grid"/>
    <w:basedOn w:val="a3"/>
    <w:uiPriority w:val="59"/>
    <w:rsid w:val="00FB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текст СамНИПИ"/>
    <w:link w:val="ab"/>
    <w:rsid w:val="00A1741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b">
    <w:name w:val="Основной текст СамНИПИ Знак"/>
    <w:link w:val="aa"/>
    <w:rsid w:val="00A17412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c">
    <w:name w:val="Титульный СамНИПИ"/>
    <w:next w:val="aa"/>
    <w:rsid w:val="00A174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d">
    <w:name w:val="List Paragraph"/>
    <w:basedOn w:val="a1"/>
    <w:uiPriority w:val="34"/>
    <w:qFormat/>
    <w:rsid w:val="006F49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9D7A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9D7A9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2"/>
    <w:link w:val="3"/>
    <w:rsid w:val="009D7A9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2"/>
    <w:link w:val="4"/>
    <w:rsid w:val="009D7A9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9D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2"/>
    <w:link w:val="8"/>
    <w:rsid w:val="009D7A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2"/>
    <w:link w:val="9"/>
    <w:rsid w:val="009D7A9E"/>
    <w:rPr>
      <w:rFonts w:ascii="Arial" w:eastAsia="Times New Roman" w:hAnsi="Arial" w:cs="Arial"/>
      <w:lang w:eastAsia="ru-RU"/>
    </w:rPr>
  </w:style>
  <w:style w:type="paragraph" w:customStyle="1" w:styleId="a">
    <w:name w:val="Маркированный список СамНИПИ"/>
    <w:link w:val="11"/>
    <w:rsid w:val="009D7A9E"/>
    <w:pPr>
      <w:numPr>
        <w:numId w:val="1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WW8Num2z0">
    <w:name w:val="WW8Num2z0"/>
    <w:rsid w:val="009D7A9E"/>
    <w:rPr>
      <w:rFonts w:ascii="Symbol" w:hAnsi="Symbol" w:cs="Symbol"/>
    </w:rPr>
  </w:style>
  <w:style w:type="character" w:customStyle="1" w:styleId="WW8Num2z1">
    <w:name w:val="WW8Num2z1"/>
    <w:rsid w:val="009D7A9E"/>
    <w:rPr>
      <w:rFonts w:ascii="Courier New" w:hAnsi="Courier New" w:cs="Courier New"/>
    </w:rPr>
  </w:style>
  <w:style w:type="character" w:customStyle="1" w:styleId="WW8Num2z2">
    <w:name w:val="WW8Num2z2"/>
    <w:rsid w:val="009D7A9E"/>
    <w:rPr>
      <w:rFonts w:ascii="Wingdings" w:hAnsi="Wingdings" w:cs="Wingdings"/>
    </w:rPr>
  </w:style>
  <w:style w:type="character" w:customStyle="1" w:styleId="WW8Num4z0">
    <w:name w:val="WW8Num4z0"/>
    <w:rsid w:val="009D7A9E"/>
    <w:rPr>
      <w:rFonts w:ascii="Courier New" w:hAnsi="Courier New" w:cs="Courier New"/>
    </w:rPr>
  </w:style>
  <w:style w:type="character" w:customStyle="1" w:styleId="WW8Num4z2">
    <w:name w:val="WW8Num4z2"/>
    <w:rsid w:val="009D7A9E"/>
    <w:rPr>
      <w:rFonts w:ascii="Wingdings" w:hAnsi="Wingdings" w:cs="Wingdings"/>
    </w:rPr>
  </w:style>
  <w:style w:type="character" w:customStyle="1" w:styleId="WW8Num4z3">
    <w:name w:val="WW8Num4z3"/>
    <w:rsid w:val="009D7A9E"/>
    <w:rPr>
      <w:rFonts w:ascii="Symbol" w:hAnsi="Symbol" w:cs="Symbol"/>
    </w:rPr>
  </w:style>
  <w:style w:type="character" w:customStyle="1" w:styleId="WW8Num5z0">
    <w:name w:val="WW8Num5z0"/>
    <w:rsid w:val="009D7A9E"/>
    <w:rPr>
      <w:color w:val="auto"/>
    </w:rPr>
  </w:style>
  <w:style w:type="character" w:customStyle="1" w:styleId="WW8Num6z0">
    <w:name w:val="WW8Num6z0"/>
    <w:rsid w:val="009D7A9E"/>
    <w:rPr>
      <w:rFonts w:ascii="Courier New" w:hAnsi="Courier New" w:cs="Times New Roman"/>
    </w:rPr>
  </w:style>
  <w:style w:type="character" w:customStyle="1" w:styleId="WW8Num7z0">
    <w:name w:val="WW8Num7z0"/>
    <w:rsid w:val="009D7A9E"/>
    <w:rPr>
      <w:rFonts w:ascii="Symbol" w:hAnsi="Symbol" w:cs="Symbol"/>
    </w:rPr>
  </w:style>
  <w:style w:type="character" w:customStyle="1" w:styleId="WW8Num7z1">
    <w:name w:val="WW8Num7z1"/>
    <w:rsid w:val="009D7A9E"/>
    <w:rPr>
      <w:rFonts w:ascii="Courier New" w:hAnsi="Courier New" w:cs="Courier New"/>
    </w:rPr>
  </w:style>
  <w:style w:type="character" w:customStyle="1" w:styleId="WW8Num7z2">
    <w:name w:val="WW8Num7z2"/>
    <w:rsid w:val="009D7A9E"/>
    <w:rPr>
      <w:rFonts w:ascii="Wingdings" w:hAnsi="Wingdings" w:cs="Wingdings"/>
    </w:rPr>
  </w:style>
  <w:style w:type="character" w:customStyle="1" w:styleId="WW8Num9z0">
    <w:name w:val="WW8Num9z0"/>
    <w:rsid w:val="009D7A9E"/>
    <w:rPr>
      <w:rFonts w:ascii="Courier New" w:hAnsi="Courier New" w:cs="Courier New"/>
    </w:rPr>
  </w:style>
  <w:style w:type="character" w:customStyle="1" w:styleId="WW8Num9z2">
    <w:name w:val="WW8Num9z2"/>
    <w:rsid w:val="009D7A9E"/>
    <w:rPr>
      <w:rFonts w:ascii="Wingdings" w:hAnsi="Wingdings" w:cs="Wingdings"/>
    </w:rPr>
  </w:style>
  <w:style w:type="character" w:customStyle="1" w:styleId="WW8Num9z3">
    <w:name w:val="WW8Num9z3"/>
    <w:rsid w:val="009D7A9E"/>
    <w:rPr>
      <w:rFonts w:ascii="Symbol" w:hAnsi="Symbol" w:cs="Symbol"/>
    </w:rPr>
  </w:style>
  <w:style w:type="character" w:customStyle="1" w:styleId="WW8Num10z1">
    <w:name w:val="WW8Num10z1"/>
    <w:rsid w:val="009D7A9E"/>
    <w:rPr>
      <w:rFonts w:ascii="Symbol" w:hAnsi="Symbol" w:cs="Symbol"/>
    </w:rPr>
  </w:style>
  <w:style w:type="character" w:customStyle="1" w:styleId="WW8Num11z0">
    <w:name w:val="WW8Num11z0"/>
    <w:rsid w:val="009D7A9E"/>
    <w:rPr>
      <w:b/>
    </w:rPr>
  </w:style>
  <w:style w:type="character" w:customStyle="1" w:styleId="WW8Num13z0">
    <w:name w:val="WW8Num13z0"/>
    <w:rsid w:val="009D7A9E"/>
    <w:rPr>
      <w:color w:val="auto"/>
    </w:rPr>
  </w:style>
  <w:style w:type="character" w:customStyle="1" w:styleId="WW8Num15z0">
    <w:name w:val="WW8Num15z0"/>
    <w:rsid w:val="009D7A9E"/>
    <w:rPr>
      <w:rFonts w:ascii="Symbol" w:hAnsi="Symbol" w:cs="Symbol"/>
    </w:rPr>
  </w:style>
  <w:style w:type="character" w:customStyle="1" w:styleId="WW8Num15z1">
    <w:name w:val="WW8Num15z1"/>
    <w:rsid w:val="009D7A9E"/>
    <w:rPr>
      <w:rFonts w:ascii="Courier New" w:hAnsi="Courier New" w:cs="Courier New"/>
    </w:rPr>
  </w:style>
  <w:style w:type="character" w:customStyle="1" w:styleId="WW8Num15z2">
    <w:name w:val="WW8Num15z2"/>
    <w:rsid w:val="009D7A9E"/>
    <w:rPr>
      <w:rFonts w:ascii="Wingdings" w:hAnsi="Wingdings" w:cs="Wingdings"/>
    </w:rPr>
  </w:style>
  <w:style w:type="character" w:customStyle="1" w:styleId="WW8Num17z0">
    <w:name w:val="WW8Num17z0"/>
    <w:rsid w:val="009D7A9E"/>
    <w:rPr>
      <w:rFonts w:ascii="Symbol" w:hAnsi="Symbol" w:cs="Symbol"/>
    </w:rPr>
  </w:style>
  <w:style w:type="character" w:customStyle="1" w:styleId="WW8Num17z1">
    <w:name w:val="WW8Num17z1"/>
    <w:rsid w:val="009D7A9E"/>
    <w:rPr>
      <w:rFonts w:ascii="Courier New" w:hAnsi="Courier New" w:cs="Courier New"/>
    </w:rPr>
  </w:style>
  <w:style w:type="character" w:customStyle="1" w:styleId="WW8Num17z2">
    <w:name w:val="WW8Num17z2"/>
    <w:rsid w:val="009D7A9E"/>
    <w:rPr>
      <w:rFonts w:ascii="Wingdings" w:hAnsi="Wingdings" w:cs="Wingdings"/>
    </w:rPr>
  </w:style>
  <w:style w:type="character" w:customStyle="1" w:styleId="WW8Num18z0">
    <w:name w:val="WW8Num18z0"/>
    <w:rsid w:val="009D7A9E"/>
    <w:rPr>
      <w:rFonts w:ascii="Symbol" w:hAnsi="Symbol" w:cs="Symbol"/>
    </w:rPr>
  </w:style>
  <w:style w:type="character" w:customStyle="1" w:styleId="WW8Num18z2">
    <w:name w:val="WW8Num18z2"/>
    <w:rsid w:val="009D7A9E"/>
    <w:rPr>
      <w:rFonts w:ascii="Wingdings" w:hAnsi="Wingdings" w:cs="Wingdings"/>
    </w:rPr>
  </w:style>
  <w:style w:type="character" w:customStyle="1" w:styleId="WW8Num18z4">
    <w:name w:val="WW8Num18z4"/>
    <w:rsid w:val="009D7A9E"/>
    <w:rPr>
      <w:rFonts w:ascii="Courier New" w:hAnsi="Courier New" w:cs="Courier New"/>
    </w:rPr>
  </w:style>
  <w:style w:type="character" w:customStyle="1" w:styleId="WW8Num19z0">
    <w:name w:val="WW8Num19z0"/>
    <w:rsid w:val="009D7A9E"/>
    <w:rPr>
      <w:b/>
    </w:rPr>
  </w:style>
  <w:style w:type="character" w:customStyle="1" w:styleId="WW8Num20z0">
    <w:name w:val="WW8Num20z0"/>
    <w:rsid w:val="009D7A9E"/>
    <w:rPr>
      <w:rFonts w:ascii="Symbol" w:hAnsi="Symbol" w:cs="Symbol"/>
    </w:rPr>
  </w:style>
  <w:style w:type="character" w:customStyle="1" w:styleId="WW8Num20z1">
    <w:name w:val="WW8Num20z1"/>
    <w:rsid w:val="009D7A9E"/>
    <w:rPr>
      <w:rFonts w:ascii="Monospac821 BT" w:hAnsi="Monospac821 BT" w:cs="Monospac821 BT"/>
    </w:rPr>
  </w:style>
  <w:style w:type="character" w:customStyle="1" w:styleId="WW8Num20z2">
    <w:name w:val="WW8Num20z2"/>
    <w:rsid w:val="009D7A9E"/>
    <w:rPr>
      <w:rFonts w:ascii="Marlett" w:hAnsi="Marlett" w:cs="Marlett"/>
    </w:rPr>
  </w:style>
  <w:style w:type="character" w:customStyle="1" w:styleId="WW8Num21z0">
    <w:name w:val="WW8Num21z0"/>
    <w:rsid w:val="009D7A9E"/>
    <w:rPr>
      <w:rFonts w:ascii="Courier New" w:hAnsi="Courier New" w:cs="Courier New"/>
    </w:rPr>
  </w:style>
  <w:style w:type="character" w:customStyle="1" w:styleId="WW8Num21z2">
    <w:name w:val="WW8Num21z2"/>
    <w:rsid w:val="009D7A9E"/>
    <w:rPr>
      <w:rFonts w:ascii="Wingdings" w:hAnsi="Wingdings" w:cs="Wingdings"/>
    </w:rPr>
  </w:style>
  <w:style w:type="character" w:customStyle="1" w:styleId="WW8Num21z3">
    <w:name w:val="WW8Num21z3"/>
    <w:rsid w:val="009D7A9E"/>
    <w:rPr>
      <w:rFonts w:ascii="Symbol" w:hAnsi="Symbol" w:cs="Symbol"/>
    </w:rPr>
  </w:style>
  <w:style w:type="character" w:customStyle="1" w:styleId="WW8Num22z0">
    <w:name w:val="WW8Num22z0"/>
    <w:rsid w:val="009D7A9E"/>
    <w:rPr>
      <w:rFonts w:ascii="Symbol" w:hAnsi="Symbol" w:cs="Symbol"/>
    </w:rPr>
  </w:style>
  <w:style w:type="character" w:customStyle="1" w:styleId="WW8Num22z1">
    <w:name w:val="WW8Num22z1"/>
    <w:rsid w:val="009D7A9E"/>
    <w:rPr>
      <w:rFonts w:ascii="Courier New" w:hAnsi="Courier New" w:cs="Courier New"/>
    </w:rPr>
  </w:style>
  <w:style w:type="character" w:customStyle="1" w:styleId="WW8Num22z2">
    <w:name w:val="WW8Num22z2"/>
    <w:rsid w:val="009D7A9E"/>
    <w:rPr>
      <w:rFonts w:ascii="Wingdings" w:hAnsi="Wingdings" w:cs="Wingdings"/>
    </w:rPr>
  </w:style>
  <w:style w:type="character" w:customStyle="1" w:styleId="12">
    <w:name w:val="Основной шрифт абзаца1"/>
    <w:rsid w:val="009D7A9E"/>
  </w:style>
  <w:style w:type="character" w:styleId="ae">
    <w:name w:val="page number"/>
    <w:basedOn w:val="12"/>
    <w:rsid w:val="009D7A9E"/>
  </w:style>
  <w:style w:type="character" w:customStyle="1" w:styleId="120">
    <w:name w:val="Основной текст с отступом Знак1 Знак2 Знак"/>
    <w:rsid w:val="009D7A9E"/>
    <w:rPr>
      <w:sz w:val="24"/>
      <w:szCs w:val="24"/>
      <w:lang w:val="ru-RU" w:eastAsia="ar-SA" w:bidi="ar-SA"/>
    </w:rPr>
  </w:style>
  <w:style w:type="character" w:styleId="af">
    <w:name w:val="Emphasis"/>
    <w:qFormat/>
    <w:rsid w:val="009D7A9E"/>
    <w:rPr>
      <w:i/>
      <w:iCs/>
    </w:rPr>
  </w:style>
  <w:style w:type="character" w:customStyle="1" w:styleId="af0">
    <w:name w:val="Маркеры списка"/>
    <w:rsid w:val="009D7A9E"/>
    <w:rPr>
      <w:rFonts w:ascii="OpenSymbol" w:eastAsia="OpenSymbol" w:hAnsi="OpenSymbol" w:cs="OpenSymbol"/>
    </w:rPr>
  </w:style>
  <w:style w:type="paragraph" w:customStyle="1" w:styleId="af1">
    <w:name w:val="Заголовок"/>
    <w:basedOn w:val="a1"/>
    <w:next w:val="af2"/>
    <w:rsid w:val="009D7A9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1"/>
    <w:link w:val="af3"/>
    <w:rsid w:val="009D7A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2"/>
    <w:link w:val="af2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9D7A9E"/>
    <w:rPr>
      <w:rFonts w:cs="Mangal"/>
    </w:rPr>
  </w:style>
  <w:style w:type="paragraph" w:customStyle="1" w:styleId="13">
    <w:name w:val="Название1"/>
    <w:basedOn w:val="a1"/>
    <w:rsid w:val="009D7A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1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5">
    <w:name w:val="Body Text Indent"/>
    <w:basedOn w:val="a1"/>
    <w:link w:val="af6"/>
    <w:rsid w:val="009D7A9E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2"/>
    <w:link w:val="af5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1"/>
    <w:rsid w:val="009D7A9E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basedOn w:val="a1"/>
    <w:rsid w:val="009D7A9E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1"/>
    <w:rsid w:val="009D7A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Схема документа1"/>
    <w:basedOn w:val="a1"/>
    <w:rsid w:val="009D7A9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9D7A9E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7">
    <w:name w:val="Содержимое врезки"/>
    <w:basedOn w:val="af2"/>
    <w:rsid w:val="009D7A9E"/>
  </w:style>
  <w:style w:type="paragraph" w:customStyle="1" w:styleId="af8">
    <w:name w:val="Содержимое таблицы"/>
    <w:basedOn w:val="a1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9D7A9E"/>
    <w:pPr>
      <w:jc w:val="center"/>
    </w:pPr>
    <w:rPr>
      <w:b/>
      <w:bCs/>
    </w:rPr>
  </w:style>
  <w:style w:type="character" w:customStyle="1" w:styleId="11">
    <w:name w:val="Маркированный список СамНИПИ Знак1"/>
    <w:link w:val="a"/>
    <w:rsid w:val="009D7A9E"/>
    <w:rPr>
      <w:rFonts w:ascii="Arial" w:eastAsia="Times New Roman" w:hAnsi="Arial" w:cs="Times New Roman"/>
      <w:sz w:val="20"/>
      <w:szCs w:val="20"/>
      <w:lang w:eastAsia="ja-JP"/>
    </w:rPr>
  </w:style>
  <w:style w:type="paragraph" w:styleId="afa">
    <w:name w:val="Balloon Text"/>
    <w:basedOn w:val="a1"/>
    <w:link w:val="afb"/>
    <w:uiPriority w:val="99"/>
    <w:semiHidden/>
    <w:unhideWhenUsed/>
    <w:rsid w:val="009D7A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2"/>
    <w:link w:val="afa"/>
    <w:uiPriority w:val="99"/>
    <w:semiHidden/>
    <w:rsid w:val="009D7A9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Strong"/>
    <w:uiPriority w:val="22"/>
    <w:qFormat/>
    <w:rsid w:val="009D7A9E"/>
    <w:rPr>
      <w:b/>
      <w:bCs/>
    </w:rPr>
  </w:style>
  <w:style w:type="paragraph" w:styleId="afd">
    <w:name w:val="endnote text"/>
    <w:basedOn w:val="a1"/>
    <w:link w:val="afe"/>
    <w:uiPriority w:val="99"/>
    <w:semiHidden/>
    <w:unhideWhenUsed/>
    <w:rsid w:val="00932F2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932F21"/>
    <w:rPr>
      <w:sz w:val="20"/>
      <w:szCs w:val="20"/>
    </w:rPr>
  </w:style>
  <w:style w:type="character" w:styleId="aff">
    <w:name w:val="endnote reference"/>
    <w:basedOn w:val="a2"/>
    <w:uiPriority w:val="99"/>
    <w:semiHidden/>
    <w:unhideWhenUsed/>
    <w:rsid w:val="00932F21"/>
    <w:rPr>
      <w:vertAlign w:val="superscript"/>
    </w:rPr>
  </w:style>
  <w:style w:type="paragraph" w:customStyle="1" w:styleId="22">
    <w:name w:val="Основной текст (2)"/>
    <w:basedOn w:val="a1"/>
    <w:link w:val="23"/>
    <w:rsid w:val="00E3766F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3">
    <w:name w:val="Основной текст (2)_"/>
    <w:basedOn w:val="a2"/>
    <w:link w:val="22"/>
    <w:rsid w:val="00E3766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paragraph" w:customStyle="1" w:styleId="24">
    <w:name w:val="Заголовок №2"/>
    <w:basedOn w:val="a1"/>
    <w:link w:val="25"/>
    <w:rsid w:val="00E3766F"/>
    <w:pPr>
      <w:widowControl w:val="0"/>
      <w:shd w:val="clear" w:color="auto" w:fill="FFFFFF"/>
      <w:spacing w:after="0" w:line="413" w:lineRule="exact"/>
      <w:ind w:hanging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5">
    <w:name w:val="Заголовок №2_"/>
    <w:basedOn w:val="a2"/>
    <w:link w:val="24"/>
    <w:rsid w:val="00E376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 w:bidi="ru-RU"/>
    </w:rPr>
  </w:style>
  <w:style w:type="paragraph" w:customStyle="1" w:styleId="71">
    <w:name w:val="Основной текст (7)"/>
    <w:basedOn w:val="a1"/>
    <w:link w:val="72"/>
    <w:rsid w:val="00E3766F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72">
    <w:name w:val="Основной текст (7)_"/>
    <w:basedOn w:val="a2"/>
    <w:link w:val="71"/>
    <w:rsid w:val="00E376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 w:bidi="ru-RU"/>
    </w:rPr>
  </w:style>
  <w:style w:type="paragraph" w:customStyle="1" w:styleId="aff0">
    <w:name w:val="Подпись к таблице"/>
    <w:basedOn w:val="a1"/>
    <w:link w:val="aff1"/>
    <w:rsid w:val="00E3766F"/>
    <w:pPr>
      <w:widowControl w:val="0"/>
      <w:shd w:val="clear" w:color="auto" w:fill="FFFFFF"/>
      <w:spacing w:after="160" w:line="266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1">
    <w:name w:val="Подпись к таблице_"/>
    <w:basedOn w:val="a2"/>
    <w:link w:val="aff0"/>
    <w:rsid w:val="00E3766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character" w:styleId="aff2">
    <w:name w:val="Hyperlink"/>
    <w:basedOn w:val="a2"/>
    <w:uiPriority w:val="99"/>
    <w:unhideWhenUsed/>
    <w:rsid w:val="001D4241"/>
    <w:rPr>
      <w:color w:val="0000FF" w:themeColor="hyperlink"/>
      <w:u w:val="single"/>
    </w:rPr>
  </w:style>
  <w:style w:type="paragraph" w:styleId="17">
    <w:name w:val="toc 1"/>
    <w:basedOn w:val="a1"/>
    <w:next w:val="a1"/>
    <w:autoRedefine/>
    <w:uiPriority w:val="39"/>
    <w:qFormat/>
    <w:rsid w:val="00265F2D"/>
    <w:pPr>
      <w:tabs>
        <w:tab w:val="right" w:leader="dot" w:pos="10195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0"/>
      <w:lang w:bidi="ru-RU"/>
    </w:rPr>
  </w:style>
  <w:style w:type="character" w:styleId="aff3">
    <w:name w:val="FollowedHyperlink"/>
    <w:basedOn w:val="a2"/>
    <w:uiPriority w:val="99"/>
    <w:semiHidden/>
    <w:unhideWhenUsed/>
    <w:rsid w:val="004226F3"/>
    <w:rPr>
      <w:color w:val="800080" w:themeColor="followedHyperlink"/>
      <w:u w:val="single"/>
    </w:rPr>
  </w:style>
  <w:style w:type="character" w:customStyle="1" w:styleId="41">
    <w:name w:val="Основной текст (4)_"/>
    <w:basedOn w:val="a2"/>
    <w:link w:val="42"/>
    <w:rsid w:val="00D13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D13E17"/>
    <w:pPr>
      <w:widowControl w:val="0"/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3">
    <w:name w:val="Заголовок №7_"/>
    <w:basedOn w:val="a2"/>
    <w:link w:val="74"/>
    <w:rsid w:val="00D13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4">
    <w:name w:val="Заголовок №7"/>
    <w:basedOn w:val="a1"/>
    <w:link w:val="73"/>
    <w:rsid w:val="00D13E17"/>
    <w:pPr>
      <w:widowControl w:val="0"/>
      <w:shd w:val="clear" w:color="auto" w:fill="FFFFFF"/>
      <w:spacing w:after="300" w:line="288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toc 2"/>
    <w:basedOn w:val="a1"/>
    <w:next w:val="a1"/>
    <w:autoRedefine/>
    <w:uiPriority w:val="39"/>
    <w:unhideWhenUsed/>
    <w:qFormat/>
    <w:rsid w:val="00444D71"/>
    <w:pPr>
      <w:spacing w:after="0"/>
      <w:ind w:left="220"/>
    </w:pPr>
    <w:rPr>
      <w:smallCaps/>
      <w:sz w:val="20"/>
      <w:szCs w:val="20"/>
    </w:rPr>
  </w:style>
  <w:style w:type="paragraph" w:styleId="aff4">
    <w:name w:val="TOC Heading"/>
    <w:basedOn w:val="1"/>
    <w:next w:val="a1"/>
    <w:uiPriority w:val="39"/>
    <w:unhideWhenUsed/>
    <w:qFormat/>
    <w:rsid w:val="00444D7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444D71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444D71"/>
    <w:pPr>
      <w:spacing w:after="0"/>
      <w:ind w:left="66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444D71"/>
    <w:pPr>
      <w:spacing w:after="0"/>
      <w:ind w:left="88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444D71"/>
    <w:pPr>
      <w:spacing w:after="0"/>
      <w:ind w:left="1100"/>
    </w:pPr>
    <w:rPr>
      <w:sz w:val="18"/>
      <w:szCs w:val="18"/>
    </w:rPr>
  </w:style>
  <w:style w:type="paragraph" w:styleId="75">
    <w:name w:val="toc 7"/>
    <w:basedOn w:val="a1"/>
    <w:next w:val="a1"/>
    <w:autoRedefine/>
    <w:uiPriority w:val="39"/>
    <w:unhideWhenUsed/>
    <w:rsid w:val="00444D71"/>
    <w:pPr>
      <w:spacing w:after="0"/>
      <w:ind w:left="132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444D71"/>
    <w:pPr>
      <w:spacing w:after="0"/>
      <w:ind w:left="154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444D71"/>
    <w:pPr>
      <w:spacing w:after="0"/>
      <w:ind w:left="1760"/>
    </w:pPr>
    <w:rPr>
      <w:sz w:val="18"/>
      <w:szCs w:val="18"/>
    </w:rPr>
  </w:style>
  <w:style w:type="character" w:customStyle="1" w:styleId="5Exact">
    <w:name w:val="Основной текст (5) Exact"/>
    <w:basedOn w:val="a2"/>
    <w:rsid w:val="000A0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_"/>
    <w:basedOn w:val="a2"/>
    <w:link w:val="53"/>
    <w:rsid w:val="000A0E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0A0E7D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Стиль1"/>
    <w:basedOn w:val="a1"/>
    <w:link w:val="19"/>
    <w:qFormat/>
    <w:rsid w:val="00225663"/>
    <w:pPr>
      <w:keepNext/>
      <w:keepLines/>
      <w:widowControl w:val="0"/>
      <w:spacing w:after="309" w:line="288" w:lineRule="exact"/>
      <w:ind w:firstLine="560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styleId="aff5">
    <w:name w:val="Subtitle"/>
    <w:basedOn w:val="a1"/>
    <w:next w:val="a1"/>
    <w:link w:val="aff6"/>
    <w:uiPriority w:val="11"/>
    <w:qFormat/>
    <w:rsid w:val="00225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Стиль1 Знак"/>
    <w:basedOn w:val="a2"/>
    <w:link w:val="18"/>
    <w:rsid w:val="0022566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aff6">
    <w:name w:val="Подзаголовок Знак"/>
    <w:basedOn w:val="a2"/>
    <w:link w:val="aff5"/>
    <w:uiPriority w:val="11"/>
    <w:rsid w:val="002256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Маркированный список СамНИПИ Знак"/>
    <w:rsid w:val="00225663"/>
    <w:rPr>
      <w:rFonts w:ascii="Arial" w:hAnsi="Arial"/>
      <w:lang w:eastAsia="ja-JP"/>
    </w:rPr>
  </w:style>
  <w:style w:type="character" w:customStyle="1" w:styleId="aff8">
    <w:name w:val="Колонтитул_"/>
    <w:basedOn w:val="a2"/>
    <w:link w:val="aff9"/>
    <w:rsid w:val="00AD2C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Колонтитул + 14 pt;Полужирный"/>
    <w:basedOn w:val="aff8"/>
    <w:rsid w:val="00AD2C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9">
    <w:name w:val="Колонтитул"/>
    <w:basedOn w:val="a1"/>
    <w:link w:val="aff8"/>
    <w:rsid w:val="00AD2C86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1"/>
    <w:rsid w:val="00A106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Таблица_Номер_СамНИПИ"/>
    <w:next w:val="aa"/>
    <w:link w:val="affb"/>
    <w:rsid w:val="00A1062D"/>
    <w:pPr>
      <w:keepLines/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b">
    <w:name w:val="Таблица_Номер_СамНИПИ Знак"/>
    <w:link w:val="affa"/>
    <w:locked/>
    <w:rsid w:val="00A1062D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rsid w:val="0044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237050"/>
  </w:style>
  <w:style w:type="paragraph" w:styleId="a0">
    <w:name w:val="List Bullet"/>
    <w:basedOn w:val="a1"/>
    <w:link w:val="affc"/>
    <w:rsid w:val="00D90A4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Маркированный список Знак"/>
    <w:link w:val="a0"/>
    <w:rsid w:val="00D90A4F"/>
    <w:rPr>
      <w:rFonts w:ascii="Arial" w:eastAsia="Times New Roman" w:hAnsi="Arial" w:cs="Times New Roman"/>
      <w:sz w:val="20"/>
      <w:szCs w:val="20"/>
      <w:lang w:eastAsia="ru-RU"/>
    </w:rPr>
  </w:style>
  <w:style w:type="paragraph" w:styleId="affd">
    <w:name w:val="Normal (Web)"/>
    <w:basedOn w:val="a1"/>
    <w:unhideWhenUsed/>
    <w:rsid w:val="000A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6015A5"/>
  </w:style>
  <w:style w:type="paragraph" w:styleId="affe">
    <w:name w:val="Title"/>
    <w:basedOn w:val="a1"/>
    <w:link w:val="afff"/>
    <w:uiPriority w:val="10"/>
    <w:qFormat/>
    <w:rsid w:val="00601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">
    <w:name w:val="Название Знак"/>
    <w:basedOn w:val="a2"/>
    <w:link w:val="affe"/>
    <w:uiPriority w:val="10"/>
    <w:rsid w:val="00601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731C"/>
  </w:style>
  <w:style w:type="paragraph" w:styleId="1">
    <w:name w:val="heading 1"/>
    <w:basedOn w:val="a1"/>
    <w:next w:val="a1"/>
    <w:link w:val="10"/>
    <w:qFormat/>
    <w:rsid w:val="009D7A9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9D7A9E"/>
    <w:pPr>
      <w:keepNext/>
      <w:numPr>
        <w:ilvl w:val="1"/>
        <w:numId w:val="3"/>
      </w:numPr>
      <w:tabs>
        <w:tab w:val="num" w:pos="576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3">
    <w:name w:val="heading 3"/>
    <w:basedOn w:val="a1"/>
    <w:next w:val="a1"/>
    <w:link w:val="30"/>
    <w:qFormat/>
    <w:rsid w:val="009D7A9E"/>
    <w:pPr>
      <w:keepNext/>
      <w:numPr>
        <w:ilvl w:val="2"/>
        <w:numId w:val="3"/>
      </w:numPr>
      <w:tabs>
        <w:tab w:val="num" w:pos="720"/>
      </w:tabs>
      <w:suppressAutoHyphens/>
      <w:autoSpaceDE w:val="0"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paragraph" w:styleId="4">
    <w:name w:val="heading 4"/>
    <w:basedOn w:val="a1"/>
    <w:next w:val="a1"/>
    <w:link w:val="40"/>
    <w:qFormat/>
    <w:rsid w:val="009D7A9E"/>
    <w:pPr>
      <w:keepNext/>
      <w:numPr>
        <w:ilvl w:val="3"/>
        <w:numId w:val="3"/>
      </w:numPr>
      <w:tabs>
        <w:tab w:val="num" w:pos="864"/>
      </w:tabs>
      <w:suppressAutoHyphens/>
      <w:autoSpaceDE w:val="0"/>
      <w:spacing w:after="0" w:line="240" w:lineRule="auto"/>
      <w:ind w:left="864" w:hanging="864"/>
      <w:outlineLvl w:val="3"/>
    </w:pPr>
    <w:rPr>
      <w:rFonts w:ascii="Arial" w:eastAsia="Times New Roman" w:hAnsi="Arial"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1"/>
    <w:next w:val="a1"/>
    <w:link w:val="50"/>
    <w:qFormat/>
    <w:rsid w:val="009D7A9E"/>
    <w:pPr>
      <w:keepNext/>
      <w:numPr>
        <w:ilvl w:val="4"/>
        <w:numId w:val="3"/>
      </w:numPr>
      <w:tabs>
        <w:tab w:val="num" w:pos="1008"/>
      </w:tabs>
      <w:suppressAutoHyphens/>
      <w:spacing w:after="0" w:line="240" w:lineRule="auto"/>
      <w:ind w:left="426" w:firstLine="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1"/>
    <w:next w:val="a1"/>
    <w:link w:val="60"/>
    <w:qFormat/>
    <w:rsid w:val="009D7A9E"/>
    <w:pPr>
      <w:keepNext/>
      <w:numPr>
        <w:ilvl w:val="5"/>
        <w:numId w:val="3"/>
      </w:numPr>
      <w:tabs>
        <w:tab w:val="num" w:pos="1152"/>
        <w:tab w:val="left" w:pos="8640"/>
      </w:tabs>
      <w:suppressAutoHyphens/>
      <w:spacing w:after="0" w:line="240" w:lineRule="auto"/>
      <w:ind w:left="426" w:firstLine="0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1"/>
    <w:next w:val="a1"/>
    <w:link w:val="70"/>
    <w:qFormat/>
    <w:rsid w:val="009D7A9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"/>
    <w:basedOn w:val="a1"/>
    <w:next w:val="a1"/>
    <w:link w:val="80"/>
    <w:qFormat/>
    <w:rsid w:val="009D7A9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"/>
    <w:basedOn w:val="a1"/>
    <w:next w:val="a1"/>
    <w:link w:val="90"/>
    <w:qFormat/>
    <w:rsid w:val="009D7A9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ний колонтитул1,h,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ний колонтитул1 Знак,h Знак,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basedOn w:val="a2"/>
    <w:link w:val="a5"/>
    <w:rsid w:val="003F0C78"/>
  </w:style>
  <w:style w:type="paragraph" w:styleId="a7">
    <w:name w:val="footer"/>
    <w:basedOn w:val="a1"/>
    <w:link w:val="a8"/>
    <w:uiPriority w:val="99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F0C78"/>
  </w:style>
  <w:style w:type="table" w:styleId="a9">
    <w:name w:val="Table Grid"/>
    <w:basedOn w:val="a3"/>
    <w:uiPriority w:val="59"/>
    <w:rsid w:val="00FB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текст СамНИПИ"/>
    <w:link w:val="ab"/>
    <w:rsid w:val="00A1741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b">
    <w:name w:val="Основной текст СамНИПИ Знак"/>
    <w:link w:val="aa"/>
    <w:rsid w:val="00A17412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c">
    <w:name w:val="Титульный СамНИПИ"/>
    <w:next w:val="aa"/>
    <w:rsid w:val="00A174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d">
    <w:name w:val="List Paragraph"/>
    <w:basedOn w:val="a1"/>
    <w:uiPriority w:val="34"/>
    <w:qFormat/>
    <w:rsid w:val="006F49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9D7A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9D7A9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2"/>
    <w:link w:val="3"/>
    <w:rsid w:val="009D7A9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2"/>
    <w:link w:val="4"/>
    <w:rsid w:val="009D7A9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9D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2"/>
    <w:link w:val="8"/>
    <w:rsid w:val="009D7A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2"/>
    <w:link w:val="9"/>
    <w:rsid w:val="009D7A9E"/>
    <w:rPr>
      <w:rFonts w:ascii="Arial" w:eastAsia="Times New Roman" w:hAnsi="Arial" w:cs="Arial"/>
      <w:lang w:eastAsia="ru-RU"/>
    </w:rPr>
  </w:style>
  <w:style w:type="paragraph" w:customStyle="1" w:styleId="a">
    <w:name w:val="Маркированный список СамНИПИ"/>
    <w:link w:val="11"/>
    <w:rsid w:val="009D7A9E"/>
    <w:pPr>
      <w:numPr>
        <w:numId w:val="1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WW8Num2z0">
    <w:name w:val="WW8Num2z0"/>
    <w:rsid w:val="009D7A9E"/>
    <w:rPr>
      <w:rFonts w:ascii="Symbol" w:hAnsi="Symbol" w:cs="Symbol"/>
    </w:rPr>
  </w:style>
  <w:style w:type="character" w:customStyle="1" w:styleId="WW8Num2z1">
    <w:name w:val="WW8Num2z1"/>
    <w:rsid w:val="009D7A9E"/>
    <w:rPr>
      <w:rFonts w:ascii="Courier New" w:hAnsi="Courier New" w:cs="Courier New"/>
    </w:rPr>
  </w:style>
  <w:style w:type="character" w:customStyle="1" w:styleId="WW8Num2z2">
    <w:name w:val="WW8Num2z2"/>
    <w:rsid w:val="009D7A9E"/>
    <w:rPr>
      <w:rFonts w:ascii="Wingdings" w:hAnsi="Wingdings" w:cs="Wingdings"/>
    </w:rPr>
  </w:style>
  <w:style w:type="character" w:customStyle="1" w:styleId="WW8Num4z0">
    <w:name w:val="WW8Num4z0"/>
    <w:rsid w:val="009D7A9E"/>
    <w:rPr>
      <w:rFonts w:ascii="Courier New" w:hAnsi="Courier New" w:cs="Courier New"/>
    </w:rPr>
  </w:style>
  <w:style w:type="character" w:customStyle="1" w:styleId="WW8Num4z2">
    <w:name w:val="WW8Num4z2"/>
    <w:rsid w:val="009D7A9E"/>
    <w:rPr>
      <w:rFonts w:ascii="Wingdings" w:hAnsi="Wingdings" w:cs="Wingdings"/>
    </w:rPr>
  </w:style>
  <w:style w:type="character" w:customStyle="1" w:styleId="WW8Num4z3">
    <w:name w:val="WW8Num4z3"/>
    <w:rsid w:val="009D7A9E"/>
    <w:rPr>
      <w:rFonts w:ascii="Symbol" w:hAnsi="Symbol" w:cs="Symbol"/>
    </w:rPr>
  </w:style>
  <w:style w:type="character" w:customStyle="1" w:styleId="WW8Num5z0">
    <w:name w:val="WW8Num5z0"/>
    <w:rsid w:val="009D7A9E"/>
    <w:rPr>
      <w:color w:val="auto"/>
    </w:rPr>
  </w:style>
  <w:style w:type="character" w:customStyle="1" w:styleId="WW8Num6z0">
    <w:name w:val="WW8Num6z0"/>
    <w:rsid w:val="009D7A9E"/>
    <w:rPr>
      <w:rFonts w:ascii="Courier New" w:hAnsi="Courier New" w:cs="Times New Roman"/>
    </w:rPr>
  </w:style>
  <w:style w:type="character" w:customStyle="1" w:styleId="WW8Num7z0">
    <w:name w:val="WW8Num7z0"/>
    <w:rsid w:val="009D7A9E"/>
    <w:rPr>
      <w:rFonts w:ascii="Symbol" w:hAnsi="Symbol" w:cs="Symbol"/>
    </w:rPr>
  </w:style>
  <w:style w:type="character" w:customStyle="1" w:styleId="WW8Num7z1">
    <w:name w:val="WW8Num7z1"/>
    <w:rsid w:val="009D7A9E"/>
    <w:rPr>
      <w:rFonts w:ascii="Courier New" w:hAnsi="Courier New" w:cs="Courier New"/>
    </w:rPr>
  </w:style>
  <w:style w:type="character" w:customStyle="1" w:styleId="WW8Num7z2">
    <w:name w:val="WW8Num7z2"/>
    <w:rsid w:val="009D7A9E"/>
    <w:rPr>
      <w:rFonts w:ascii="Wingdings" w:hAnsi="Wingdings" w:cs="Wingdings"/>
    </w:rPr>
  </w:style>
  <w:style w:type="character" w:customStyle="1" w:styleId="WW8Num9z0">
    <w:name w:val="WW8Num9z0"/>
    <w:rsid w:val="009D7A9E"/>
    <w:rPr>
      <w:rFonts w:ascii="Courier New" w:hAnsi="Courier New" w:cs="Courier New"/>
    </w:rPr>
  </w:style>
  <w:style w:type="character" w:customStyle="1" w:styleId="WW8Num9z2">
    <w:name w:val="WW8Num9z2"/>
    <w:rsid w:val="009D7A9E"/>
    <w:rPr>
      <w:rFonts w:ascii="Wingdings" w:hAnsi="Wingdings" w:cs="Wingdings"/>
    </w:rPr>
  </w:style>
  <w:style w:type="character" w:customStyle="1" w:styleId="WW8Num9z3">
    <w:name w:val="WW8Num9z3"/>
    <w:rsid w:val="009D7A9E"/>
    <w:rPr>
      <w:rFonts w:ascii="Symbol" w:hAnsi="Symbol" w:cs="Symbol"/>
    </w:rPr>
  </w:style>
  <w:style w:type="character" w:customStyle="1" w:styleId="WW8Num10z1">
    <w:name w:val="WW8Num10z1"/>
    <w:rsid w:val="009D7A9E"/>
    <w:rPr>
      <w:rFonts w:ascii="Symbol" w:hAnsi="Symbol" w:cs="Symbol"/>
    </w:rPr>
  </w:style>
  <w:style w:type="character" w:customStyle="1" w:styleId="WW8Num11z0">
    <w:name w:val="WW8Num11z0"/>
    <w:rsid w:val="009D7A9E"/>
    <w:rPr>
      <w:b/>
    </w:rPr>
  </w:style>
  <w:style w:type="character" w:customStyle="1" w:styleId="WW8Num13z0">
    <w:name w:val="WW8Num13z0"/>
    <w:rsid w:val="009D7A9E"/>
    <w:rPr>
      <w:color w:val="auto"/>
    </w:rPr>
  </w:style>
  <w:style w:type="character" w:customStyle="1" w:styleId="WW8Num15z0">
    <w:name w:val="WW8Num15z0"/>
    <w:rsid w:val="009D7A9E"/>
    <w:rPr>
      <w:rFonts w:ascii="Symbol" w:hAnsi="Symbol" w:cs="Symbol"/>
    </w:rPr>
  </w:style>
  <w:style w:type="character" w:customStyle="1" w:styleId="WW8Num15z1">
    <w:name w:val="WW8Num15z1"/>
    <w:rsid w:val="009D7A9E"/>
    <w:rPr>
      <w:rFonts w:ascii="Courier New" w:hAnsi="Courier New" w:cs="Courier New"/>
    </w:rPr>
  </w:style>
  <w:style w:type="character" w:customStyle="1" w:styleId="WW8Num15z2">
    <w:name w:val="WW8Num15z2"/>
    <w:rsid w:val="009D7A9E"/>
    <w:rPr>
      <w:rFonts w:ascii="Wingdings" w:hAnsi="Wingdings" w:cs="Wingdings"/>
    </w:rPr>
  </w:style>
  <w:style w:type="character" w:customStyle="1" w:styleId="WW8Num17z0">
    <w:name w:val="WW8Num17z0"/>
    <w:rsid w:val="009D7A9E"/>
    <w:rPr>
      <w:rFonts w:ascii="Symbol" w:hAnsi="Symbol" w:cs="Symbol"/>
    </w:rPr>
  </w:style>
  <w:style w:type="character" w:customStyle="1" w:styleId="WW8Num17z1">
    <w:name w:val="WW8Num17z1"/>
    <w:rsid w:val="009D7A9E"/>
    <w:rPr>
      <w:rFonts w:ascii="Courier New" w:hAnsi="Courier New" w:cs="Courier New"/>
    </w:rPr>
  </w:style>
  <w:style w:type="character" w:customStyle="1" w:styleId="WW8Num17z2">
    <w:name w:val="WW8Num17z2"/>
    <w:rsid w:val="009D7A9E"/>
    <w:rPr>
      <w:rFonts w:ascii="Wingdings" w:hAnsi="Wingdings" w:cs="Wingdings"/>
    </w:rPr>
  </w:style>
  <w:style w:type="character" w:customStyle="1" w:styleId="WW8Num18z0">
    <w:name w:val="WW8Num18z0"/>
    <w:rsid w:val="009D7A9E"/>
    <w:rPr>
      <w:rFonts w:ascii="Symbol" w:hAnsi="Symbol" w:cs="Symbol"/>
    </w:rPr>
  </w:style>
  <w:style w:type="character" w:customStyle="1" w:styleId="WW8Num18z2">
    <w:name w:val="WW8Num18z2"/>
    <w:rsid w:val="009D7A9E"/>
    <w:rPr>
      <w:rFonts w:ascii="Wingdings" w:hAnsi="Wingdings" w:cs="Wingdings"/>
    </w:rPr>
  </w:style>
  <w:style w:type="character" w:customStyle="1" w:styleId="WW8Num18z4">
    <w:name w:val="WW8Num18z4"/>
    <w:rsid w:val="009D7A9E"/>
    <w:rPr>
      <w:rFonts w:ascii="Courier New" w:hAnsi="Courier New" w:cs="Courier New"/>
    </w:rPr>
  </w:style>
  <w:style w:type="character" w:customStyle="1" w:styleId="WW8Num19z0">
    <w:name w:val="WW8Num19z0"/>
    <w:rsid w:val="009D7A9E"/>
    <w:rPr>
      <w:b/>
    </w:rPr>
  </w:style>
  <w:style w:type="character" w:customStyle="1" w:styleId="WW8Num20z0">
    <w:name w:val="WW8Num20z0"/>
    <w:rsid w:val="009D7A9E"/>
    <w:rPr>
      <w:rFonts w:ascii="Symbol" w:hAnsi="Symbol" w:cs="Symbol"/>
    </w:rPr>
  </w:style>
  <w:style w:type="character" w:customStyle="1" w:styleId="WW8Num20z1">
    <w:name w:val="WW8Num20z1"/>
    <w:rsid w:val="009D7A9E"/>
    <w:rPr>
      <w:rFonts w:ascii="Monospac821 BT" w:hAnsi="Monospac821 BT" w:cs="Monospac821 BT"/>
    </w:rPr>
  </w:style>
  <w:style w:type="character" w:customStyle="1" w:styleId="WW8Num20z2">
    <w:name w:val="WW8Num20z2"/>
    <w:rsid w:val="009D7A9E"/>
    <w:rPr>
      <w:rFonts w:ascii="Marlett" w:hAnsi="Marlett" w:cs="Marlett"/>
    </w:rPr>
  </w:style>
  <w:style w:type="character" w:customStyle="1" w:styleId="WW8Num21z0">
    <w:name w:val="WW8Num21z0"/>
    <w:rsid w:val="009D7A9E"/>
    <w:rPr>
      <w:rFonts w:ascii="Courier New" w:hAnsi="Courier New" w:cs="Courier New"/>
    </w:rPr>
  </w:style>
  <w:style w:type="character" w:customStyle="1" w:styleId="WW8Num21z2">
    <w:name w:val="WW8Num21z2"/>
    <w:rsid w:val="009D7A9E"/>
    <w:rPr>
      <w:rFonts w:ascii="Wingdings" w:hAnsi="Wingdings" w:cs="Wingdings"/>
    </w:rPr>
  </w:style>
  <w:style w:type="character" w:customStyle="1" w:styleId="WW8Num21z3">
    <w:name w:val="WW8Num21z3"/>
    <w:rsid w:val="009D7A9E"/>
    <w:rPr>
      <w:rFonts w:ascii="Symbol" w:hAnsi="Symbol" w:cs="Symbol"/>
    </w:rPr>
  </w:style>
  <w:style w:type="character" w:customStyle="1" w:styleId="WW8Num22z0">
    <w:name w:val="WW8Num22z0"/>
    <w:rsid w:val="009D7A9E"/>
    <w:rPr>
      <w:rFonts w:ascii="Symbol" w:hAnsi="Symbol" w:cs="Symbol"/>
    </w:rPr>
  </w:style>
  <w:style w:type="character" w:customStyle="1" w:styleId="WW8Num22z1">
    <w:name w:val="WW8Num22z1"/>
    <w:rsid w:val="009D7A9E"/>
    <w:rPr>
      <w:rFonts w:ascii="Courier New" w:hAnsi="Courier New" w:cs="Courier New"/>
    </w:rPr>
  </w:style>
  <w:style w:type="character" w:customStyle="1" w:styleId="WW8Num22z2">
    <w:name w:val="WW8Num22z2"/>
    <w:rsid w:val="009D7A9E"/>
    <w:rPr>
      <w:rFonts w:ascii="Wingdings" w:hAnsi="Wingdings" w:cs="Wingdings"/>
    </w:rPr>
  </w:style>
  <w:style w:type="character" w:customStyle="1" w:styleId="12">
    <w:name w:val="Основной шрифт абзаца1"/>
    <w:rsid w:val="009D7A9E"/>
  </w:style>
  <w:style w:type="character" w:styleId="ae">
    <w:name w:val="page number"/>
    <w:basedOn w:val="12"/>
    <w:rsid w:val="009D7A9E"/>
  </w:style>
  <w:style w:type="character" w:customStyle="1" w:styleId="120">
    <w:name w:val="Основной текст с отступом Знак1 Знак2 Знак"/>
    <w:rsid w:val="009D7A9E"/>
    <w:rPr>
      <w:sz w:val="24"/>
      <w:szCs w:val="24"/>
      <w:lang w:val="ru-RU" w:eastAsia="ar-SA" w:bidi="ar-SA"/>
    </w:rPr>
  </w:style>
  <w:style w:type="character" w:styleId="af">
    <w:name w:val="Emphasis"/>
    <w:qFormat/>
    <w:rsid w:val="009D7A9E"/>
    <w:rPr>
      <w:i/>
      <w:iCs/>
    </w:rPr>
  </w:style>
  <w:style w:type="character" w:customStyle="1" w:styleId="af0">
    <w:name w:val="Маркеры списка"/>
    <w:rsid w:val="009D7A9E"/>
    <w:rPr>
      <w:rFonts w:ascii="OpenSymbol" w:eastAsia="OpenSymbol" w:hAnsi="OpenSymbol" w:cs="OpenSymbol"/>
    </w:rPr>
  </w:style>
  <w:style w:type="paragraph" w:customStyle="1" w:styleId="af1">
    <w:name w:val="Заголовок"/>
    <w:basedOn w:val="a1"/>
    <w:next w:val="af2"/>
    <w:rsid w:val="009D7A9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1"/>
    <w:link w:val="af3"/>
    <w:rsid w:val="009D7A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2"/>
    <w:link w:val="af2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9D7A9E"/>
    <w:rPr>
      <w:rFonts w:cs="Mangal"/>
    </w:rPr>
  </w:style>
  <w:style w:type="paragraph" w:customStyle="1" w:styleId="13">
    <w:name w:val="Название1"/>
    <w:basedOn w:val="a1"/>
    <w:rsid w:val="009D7A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1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5">
    <w:name w:val="Body Text Indent"/>
    <w:basedOn w:val="a1"/>
    <w:link w:val="af6"/>
    <w:rsid w:val="009D7A9E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2"/>
    <w:link w:val="af5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1"/>
    <w:rsid w:val="009D7A9E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basedOn w:val="a1"/>
    <w:rsid w:val="009D7A9E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1"/>
    <w:rsid w:val="009D7A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Схема документа1"/>
    <w:basedOn w:val="a1"/>
    <w:rsid w:val="009D7A9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9D7A9E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7">
    <w:name w:val="Содержимое врезки"/>
    <w:basedOn w:val="af2"/>
    <w:rsid w:val="009D7A9E"/>
  </w:style>
  <w:style w:type="paragraph" w:customStyle="1" w:styleId="af8">
    <w:name w:val="Содержимое таблицы"/>
    <w:basedOn w:val="a1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9D7A9E"/>
    <w:pPr>
      <w:jc w:val="center"/>
    </w:pPr>
    <w:rPr>
      <w:b/>
      <w:bCs/>
    </w:rPr>
  </w:style>
  <w:style w:type="character" w:customStyle="1" w:styleId="11">
    <w:name w:val="Маркированный список СамНИПИ Знак1"/>
    <w:link w:val="a"/>
    <w:rsid w:val="009D7A9E"/>
    <w:rPr>
      <w:rFonts w:ascii="Arial" w:eastAsia="Times New Roman" w:hAnsi="Arial" w:cs="Times New Roman"/>
      <w:sz w:val="20"/>
      <w:szCs w:val="20"/>
      <w:lang w:eastAsia="ja-JP"/>
    </w:rPr>
  </w:style>
  <w:style w:type="paragraph" w:styleId="afa">
    <w:name w:val="Balloon Text"/>
    <w:basedOn w:val="a1"/>
    <w:link w:val="afb"/>
    <w:uiPriority w:val="99"/>
    <w:semiHidden/>
    <w:unhideWhenUsed/>
    <w:rsid w:val="009D7A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2"/>
    <w:link w:val="afa"/>
    <w:uiPriority w:val="99"/>
    <w:semiHidden/>
    <w:rsid w:val="009D7A9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Strong"/>
    <w:uiPriority w:val="22"/>
    <w:qFormat/>
    <w:rsid w:val="009D7A9E"/>
    <w:rPr>
      <w:b/>
      <w:bCs/>
    </w:rPr>
  </w:style>
  <w:style w:type="paragraph" w:styleId="afd">
    <w:name w:val="endnote text"/>
    <w:basedOn w:val="a1"/>
    <w:link w:val="afe"/>
    <w:uiPriority w:val="99"/>
    <w:semiHidden/>
    <w:unhideWhenUsed/>
    <w:rsid w:val="00932F2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932F21"/>
    <w:rPr>
      <w:sz w:val="20"/>
      <w:szCs w:val="20"/>
    </w:rPr>
  </w:style>
  <w:style w:type="character" w:styleId="aff">
    <w:name w:val="endnote reference"/>
    <w:basedOn w:val="a2"/>
    <w:uiPriority w:val="99"/>
    <w:semiHidden/>
    <w:unhideWhenUsed/>
    <w:rsid w:val="00932F21"/>
    <w:rPr>
      <w:vertAlign w:val="superscript"/>
    </w:rPr>
  </w:style>
  <w:style w:type="paragraph" w:customStyle="1" w:styleId="22">
    <w:name w:val="Основной текст (2)"/>
    <w:basedOn w:val="a1"/>
    <w:link w:val="23"/>
    <w:rsid w:val="00E3766F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3">
    <w:name w:val="Основной текст (2)_"/>
    <w:basedOn w:val="a2"/>
    <w:link w:val="22"/>
    <w:rsid w:val="00E3766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paragraph" w:customStyle="1" w:styleId="24">
    <w:name w:val="Заголовок №2"/>
    <w:basedOn w:val="a1"/>
    <w:link w:val="25"/>
    <w:rsid w:val="00E3766F"/>
    <w:pPr>
      <w:widowControl w:val="0"/>
      <w:shd w:val="clear" w:color="auto" w:fill="FFFFFF"/>
      <w:spacing w:after="0" w:line="413" w:lineRule="exact"/>
      <w:ind w:hanging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5">
    <w:name w:val="Заголовок №2_"/>
    <w:basedOn w:val="a2"/>
    <w:link w:val="24"/>
    <w:rsid w:val="00E376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 w:bidi="ru-RU"/>
    </w:rPr>
  </w:style>
  <w:style w:type="paragraph" w:customStyle="1" w:styleId="71">
    <w:name w:val="Основной текст (7)"/>
    <w:basedOn w:val="a1"/>
    <w:link w:val="72"/>
    <w:rsid w:val="00E3766F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72">
    <w:name w:val="Основной текст (7)_"/>
    <w:basedOn w:val="a2"/>
    <w:link w:val="71"/>
    <w:rsid w:val="00E376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 w:bidi="ru-RU"/>
    </w:rPr>
  </w:style>
  <w:style w:type="paragraph" w:customStyle="1" w:styleId="aff0">
    <w:name w:val="Подпись к таблице"/>
    <w:basedOn w:val="a1"/>
    <w:link w:val="aff1"/>
    <w:rsid w:val="00E3766F"/>
    <w:pPr>
      <w:widowControl w:val="0"/>
      <w:shd w:val="clear" w:color="auto" w:fill="FFFFFF"/>
      <w:spacing w:after="160" w:line="266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1">
    <w:name w:val="Подпись к таблице_"/>
    <w:basedOn w:val="a2"/>
    <w:link w:val="aff0"/>
    <w:rsid w:val="00E3766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character" w:styleId="aff2">
    <w:name w:val="Hyperlink"/>
    <w:basedOn w:val="a2"/>
    <w:uiPriority w:val="99"/>
    <w:unhideWhenUsed/>
    <w:rsid w:val="001D4241"/>
    <w:rPr>
      <w:color w:val="0000FF" w:themeColor="hyperlink"/>
      <w:u w:val="single"/>
    </w:rPr>
  </w:style>
  <w:style w:type="paragraph" w:styleId="17">
    <w:name w:val="toc 1"/>
    <w:basedOn w:val="a1"/>
    <w:next w:val="a1"/>
    <w:autoRedefine/>
    <w:uiPriority w:val="39"/>
    <w:qFormat/>
    <w:rsid w:val="00265F2D"/>
    <w:pPr>
      <w:tabs>
        <w:tab w:val="right" w:leader="dot" w:pos="10195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0"/>
      <w:lang w:bidi="ru-RU"/>
    </w:rPr>
  </w:style>
  <w:style w:type="character" w:styleId="aff3">
    <w:name w:val="FollowedHyperlink"/>
    <w:basedOn w:val="a2"/>
    <w:uiPriority w:val="99"/>
    <w:semiHidden/>
    <w:unhideWhenUsed/>
    <w:rsid w:val="004226F3"/>
    <w:rPr>
      <w:color w:val="800080" w:themeColor="followedHyperlink"/>
      <w:u w:val="single"/>
    </w:rPr>
  </w:style>
  <w:style w:type="character" w:customStyle="1" w:styleId="41">
    <w:name w:val="Основной текст (4)_"/>
    <w:basedOn w:val="a2"/>
    <w:link w:val="42"/>
    <w:rsid w:val="00D13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D13E17"/>
    <w:pPr>
      <w:widowControl w:val="0"/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3">
    <w:name w:val="Заголовок №7_"/>
    <w:basedOn w:val="a2"/>
    <w:link w:val="74"/>
    <w:rsid w:val="00D13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4">
    <w:name w:val="Заголовок №7"/>
    <w:basedOn w:val="a1"/>
    <w:link w:val="73"/>
    <w:rsid w:val="00D13E17"/>
    <w:pPr>
      <w:widowControl w:val="0"/>
      <w:shd w:val="clear" w:color="auto" w:fill="FFFFFF"/>
      <w:spacing w:after="300" w:line="288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toc 2"/>
    <w:basedOn w:val="a1"/>
    <w:next w:val="a1"/>
    <w:autoRedefine/>
    <w:uiPriority w:val="39"/>
    <w:unhideWhenUsed/>
    <w:qFormat/>
    <w:rsid w:val="00444D71"/>
    <w:pPr>
      <w:spacing w:after="0"/>
      <w:ind w:left="220"/>
    </w:pPr>
    <w:rPr>
      <w:smallCaps/>
      <w:sz w:val="20"/>
      <w:szCs w:val="20"/>
    </w:rPr>
  </w:style>
  <w:style w:type="paragraph" w:styleId="aff4">
    <w:name w:val="TOC Heading"/>
    <w:basedOn w:val="1"/>
    <w:next w:val="a1"/>
    <w:uiPriority w:val="39"/>
    <w:unhideWhenUsed/>
    <w:qFormat/>
    <w:rsid w:val="00444D7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444D71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444D71"/>
    <w:pPr>
      <w:spacing w:after="0"/>
      <w:ind w:left="66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444D71"/>
    <w:pPr>
      <w:spacing w:after="0"/>
      <w:ind w:left="88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444D71"/>
    <w:pPr>
      <w:spacing w:after="0"/>
      <w:ind w:left="1100"/>
    </w:pPr>
    <w:rPr>
      <w:sz w:val="18"/>
      <w:szCs w:val="18"/>
    </w:rPr>
  </w:style>
  <w:style w:type="paragraph" w:styleId="75">
    <w:name w:val="toc 7"/>
    <w:basedOn w:val="a1"/>
    <w:next w:val="a1"/>
    <w:autoRedefine/>
    <w:uiPriority w:val="39"/>
    <w:unhideWhenUsed/>
    <w:rsid w:val="00444D71"/>
    <w:pPr>
      <w:spacing w:after="0"/>
      <w:ind w:left="132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444D71"/>
    <w:pPr>
      <w:spacing w:after="0"/>
      <w:ind w:left="154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444D71"/>
    <w:pPr>
      <w:spacing w:after="0"/>
      <w:ind w:left="1760"/>
    </w:pPr>
    <w:rPr>
      <w:sz w:val="18"/>
      <w:szCs w:val="18"/>
    </w:rPr>
  </w:style>
  <w:style w:type="character" w:customStyle="1" w:styleId="5Exact">
    <w:name w:val="Основной текст (5) Exact"/>
    <w:basedOn w:val="a2"/>
    <w:rsid w:val="000A0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_"/>
    <w:basedOn w:val="a2"/>
    <w:link w:val="53"/>
    <w:rsid w:val="000A0E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0A0E7D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Стиль1"/>
    <w:basedOn w:val="a1"/>
    <w:link w:val="19"/>
    <w:qFormat/>
    <w:rsid w:val="00225663"/>
    <w:pPr>
      <w:keepNext/>
      <w:keepLines/>
      <w:widowControl w:val="0"/>
      <w:spacing w:after="309" w:line="288" w:lineRule="exact"/>
      <w:ind w:firstLine="560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styleId="aff5">
    <w:name w:val="Subtitle"/>
    <w:basedOn w:val="a1"/>
    <w:next w:val="a1"/>
    <w:link w:val="aff6"/>
    <w:uiPriority w:val="11"/>
    <w:qFormat/>
    <w:rsid w:val="00225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Стиль1 Знак"/>
    <w:basedOn w:val="a2"/>
    <w:link w:val="18"/>
    <w:rsid w:val="0022566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aff6">
    <w:name w:val="Подзаголовок Знак"/>
    <w:basedOn w:val="a2"/>
    <w:link w:val="aff5"/>
    <w:uiPriority w:val="11"/>
    <w:rsid w:val="002256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Маркированный список СамНИПИ Знак"/>
    <w:rsid w:val="00225663"/>
    <w:rPr>
      <w:rFonts w:ascii="Arial" w:hAnsi="Arial"/>
      <w:lang w:eastAsia="ja-JP"/>
    </w:rPr>
  </w:style>
  <w:style w:type="character" w:customStyle="1" w:styleId="aff8">
    <w:name w:val="Колонтитул_"/>
    <w:basedOn w:val="a2"/>
    <w:link w:val="aff9"/>
    <w:rsid w:val="00AD2C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Колонтитул + 14 pt;Полужирный"/>
    <w:basedOn w:val="aff8"/>
    <w:rsid w:val="00AD2C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9">
    <w:name w:val="Колонтитул"/>
    <w:basedOn w:val="a1"/>
    <w:link w:val="aff8"/>
    <w:rsid w:val="00AD2C86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1"/>
    <w:rsid w:val="00A106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Таблица_Номер_СамНИПИ"/>
    <w:next w:val="aa"/>
    <w:link w:val="affb"/>
    <w:rsid w:val="00A1062D"/>
    <w:pPr>
      <w:keepLines/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b">
    <w:name w:val="Таблица_Номер_СамНИПИ Знак"/>
    <w:link w:val="affa"/>
    <w:locked/>
    <w:rsid w:val="00A1062D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rsid w:val="0044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237050"/>
  </w:style>
  <w:style w:type="paragraph" w:styleId="a0">
    <w:name w:val="List Bullet"/>
    <w:basedOn w:val="a1"/>
    <w:link w:val="affc"/>
    <w:rsid w:val="00D90A4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Маркированный список Знак"/>
    <w:link w:val="a0"/>
    <w:rsid w:val="00D90A4F"/>
    <w:rPr>
      <w:rFonts w:ascii="Arial" w:eastAsia="Times New Roman" w:hAnsi="Arial" w:cs="Times New Roman"/>
      <w:sz w:val="20"/>
      <w:szCs w:val="20"/>
      <w:lang w:eastAsia="ru-RU"/>
    </w:rPr>
  </w:style>
  <w:style w:type="paragraph" w:styleId="affd">
    <w:name w:val="Normal (Web)"/>
    <w:basedOn w:val="a1"/>
    <w:unhideWhenUsed/>
    <w:rsid w:val="000A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6015A5"/>
  </w:style>
  <w:style w:type="paragraph" w:styleId="affe">
    <w:name w:val="Title"/>
    <w:basedOn w:val="a1"/>
    <w:link w:val="afff"/>
    <w:uiPriority w:val="10"/>
    <w:qFormat/>
    <w:rsid w:val="00601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">
    <w:name w:val="Название Знак"/>
    <w:basedOn w:val="a2"/>
    <w:link w:val="affe"/>
    <w:uiPriority w:val="10"/>
    <w:rsid w:val="00601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A971-4BA0-4690-9B7C-A9D0323D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Екатерина Владимировна</dc:creator>
  <cp:lastModifiedBy>Админ</cp:lastModifiedBy>
  <cp:revision>2</cp:revision>
  <cp:lastPrinted>2017-09-06T11:09:00Z</cp:lastPrinted>
  <dcterms:created xsi:type="dcterms:W3CDTF">2017-09-15T05:50:00Z</dcterms:created>
  <dcterms:modified xsi:type="dcterms:W3CDTF">2017-09-15T05:50:00Z</dcterms:modified>
</cp:coreProperties>
</file>