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8E" w:rsidRDefault="0035668E" w:rsidP="0035668E">
      <w:pPr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35668E" w:rsidRDefault="0035668E" w:rsidP="0035668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5668E" w:rsidRDefault="0035668E" w:rsidP="0035668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5668E" w:rsidRDefault="0035668E" w:rsidP="0035668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5668E" w:rsidRDefault="0035668E" w:rsidP="0035668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5668E" w:rsidRDefault="0035668E" w:rsidP="0035668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5668E" w:rsidRDefault="0035668E" w:rsidP="0035668E">
      <w:pPr>
        <w:ind w:right="5755"/>
        <w:jc w:val="center"/>
        <w:rPr>
          <w:b/>
        </w:rPr>
      </w:pPr>
    </w:p>
    <w:p w:rsidR="0035668E" w:rsidRDefault="0035668E" w:rsidP="0035668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5668E" w:rsidRDefault="0035668E" w:rsidP="0035668E">
      <w:pPr>
        <w:ind w:right="5755"/>
        <w:jc w:val="center"/>
        <w:rPr>
          <w:b/>
        </w:rPr>
      </w:pPr>
    </w:p>
    <w:p w:rsidR="0035668E" w:rsidRDefault="0035668E" w:rsidP="0035668E">
      <w:pPr>
        <w:ind w:right="5755"/>
        <w:jc w:val="center"/>
      </w:pPr>
      <w:r>
        <w:t>03.07.2019  г. № 40-п</w:t>
      </w:r>
    </w:p>
    <w:p w:rsidR="0035668E" w:rsidRDefault="0035668E" w:rsidP="0035668E">
      <w:pPr>
        <w:shd w:val="clear" w:color="auto" w:fill="FFFFFF"/>
      </w:pPr>
      <w:r>
        <w:t xml:space="preserve">                с.Рыбкино</w:t>
      </w:r>
    </w:p>
    <w:p w:rsidR="0035668E" w:rsidRDefault="0035668E" w:rsidP="0035668E">
      <w:pPr>
        <w:tabs>
          <w:tab w:val="left" w:pos="5040"/>
        </w:tabs>
        <w:ind w:right="2927"/>
        <w:jc w:val="both"/>
        <w:rPr>
          <w:b/>
          <w:sz w:val="24"/>
          <w:szCs w:val="24"/>
        </w:rPr>
      </w:pPr>
    </w:p>
    <w:p w:rsidR="0035668E" w:rsidRDefault="0035668E" w:rsidP="0035668E">
      <w:pPr>
        <w:tabs>
          <w:tab w:val="left" w:pos="5040"/>
        </w:tabs>
        <w:ind w:right="2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выделении специальных мест для размещения печатных агитационных материалов                                                                                                                    </w:t>
      </w:r>
    </w:p>
    <w:p w:rsidR="0035668E" w:rsidRDefault="0035668E" w:rsidP="0035668E">
      <w:pPr>
        <w:ind w:right="5755"/>
        <w:jc w:val="center"/>
        <w:rPr>
          <w:b/>
          <w:sz w:val="24"/>
          <w:szCs w:val="24"/>
        </w:rPr>
      </w:pPr>
    </w:p>
    <w:p w:rsidR="0035668E" w:rsidRDefault="0035668E" w:rsidP="0035668E">
      <w:pPr>
        <w:ind w:right="-283" w:firstLine="567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со ст. 54 Федерального  закона  от 12.06.2002 № 67-ФЗ 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 xml:space="preserve">ст. 46 Закона Оренбургской области от 25 июня 2012 года N 883/250-V-ОЗ «О выборах Губернатора Оренбургской области», </w:t>
      </w:r>
      <w:r>
        <w:rPr>
          <w:sz w:val="24"/>
          <w:szCs w:val="24"/>
          <w:shd w:val="clear" w:color="auto" w:fill="FFFFFF"/>
        </w:rPr>
        <w:t>в целях организованной подготовки и проведения выборов Губернатора Оренбургской области в Единый день голосования 8 сентября 2019 года:</w:t>
      </w:r>
      <w:proofErr w:type="gramEnd"/>
    </w:p>
    <w:p w:rsidR="0035668E" w:rsidRDefault="0035668E" w:rsidP="003566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>
        <w:rPr>
          <w:color w:val="000000"/>
          <w:sz w:val="24"/>
          <w:szCs w:val="24"/>
        </w:rPr>
        <w:t>, расположенных на территории Рыбкинского сельсовета</w:t>
      </w:r>
    </w:p>
    <w:p w:rsidR="0035668E" w:rsidRDefault="0035668E" w:rsidP="0035668E">
      <w:pPr>
        <w:shd w:val="clear" w:color="auto" w:fill="FFFFFF"/>
        <w:tabs>
          <w:tab w:val="left" w:pos="851"/>
        </w:tabs>
        <w:ind w:left="567" w:righ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</w:rPr>
        <w:t xml:space="preserve"> с.Рыбкино, ул. Чапаева, д.33, информационный стенд на административном здании</w:t>
      </w:r>
    </w:p>
    <w:p w:rsidR="0035668E" w:rsidRDefault="0035668E" w:rsidP="0035668E">
      <w:pPr>
        <w:shd w:val="clear" w:color="auto" w:fill="FFFFFF"/>
        <w:tabs>
          <w:tab w:val="left" w:pos="851"/>
        </w:tabs>
        <w:ind w:left="567" w:right="-28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-</w:t>
      </w:r>
      <w:r>
        <w:rPr>
          <w:rFonts w:eastAsia="Calibri"/>
          <w:sz w:val="24"/>
          <w:szCs w:val="24"/>
          <w:lang w:eastAsia="en-US"/>
        </w:rPr>
        <w:t xml:space="preserve"> с. </w:t>
      </w:r>
      <w:proofErr w:type="spellStart"/>
      <w:r>
        <w:rPr>
          <w:rFonts w:eastAsia="Calibri"/>
          <w:sz w:val="24"/>
          <w:szCs w:val="24"/>
          <w:lang w:eastAsia="en-US"/>
        </w:rPr>
        <w:t>Волостновка</w:t>
      </w:r>
      <w:proofErr w:type="spellEnd"/>
      <w:r>
        <w:rPr>
          <w:rFonts w:eastAsia="Calibri"/>
          <w:sz w:val="24"/>
          <w:szCs w:val="24"/>
          <w:lang w:eastAsia="en-US"/>
        </w:rPr>
        <w:t>, ул. Ленина, д.2</w:t>
      </w:r>
    </w:p>
    <w:p w:rsidR="0035668E" w:rsidRDefault="0035668E" w:rsidP="003566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35668E" w:rsidRDefault="0035668E" w:rsidP="003566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случаях, не предусмотренных пунктами 1 и 2 настоящего постановления, предвыборные печатные агитационные 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  <w:proofErr w:type="gramEnd"/>
    </w:p>
    <w:p w:rsidR="0035668E" w:rsidRDefault="0035668E" w:rsidP="003566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Рыбкинского сельсовета предвыборных агитационных материалов.</w:t>
      </w:r>
    </w:p>
    <w:p w:rsidR="0035668E" w:rsidRDefault="0035668E" w:rsidP="003566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Постановление вступает в силу со дня его подписания и подлежит опубликованию на сайте муниципального образования.</w:t>
      </w:r>
    </w:p>
    <w:p w:rsidR="0035668E" w:rsidRDefault="0035668E" w:rsidP="0035668E">
      <w:pPr>
        <w:ind w:right="47" w:firstLine="540"/>
        <w:jc w:val="both"/>
        <w:rPr>
          <w:sz w:val="24"/>
          <w:szCs w:val="24"/>
        </w:rPr>
      </w:pPr>
    </w:p>
    <w:p w:rsidR="0035668E" w:rsidRDefault="0035668E" w:rsidP="0035668E">
      <w:pPr>
        <w:ind w:right="47" w:firstLine="540"/>
        <w:jc w:val="both"/>
        <w:rPr>
          <w:sz w:val="24"/>
          <w:szCs w:val="24"/>
        </w:rPr>
      </w:pPr>
    </w:p>
    <w:p w:rsidR="0035668E" w:rsidRDefault="0035668E" w:rsidP="0035668E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Ю.П.Колесников</w:t>
      </w:r>
    </w:p>
    <w:p w:rsidR="0035668E" w:rsidRDefault="0035668E" w:rsidP="0035668E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35668E" w:rsidRDefault="0035668E" w:rsidP="0035668E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35668E" w:rsidRDefault="0035668E" w:rsidP="0035668E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E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6207"/>
    <w:rsid w:val="002D4064"/>
    <w:rsid w:val="002D58BF"/>
    <w:rsid w:val="002E21F7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5668E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0C7A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1406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2019-08-13T05:24:00Z</dcterms:created>
  <dcterms:modified xsi:type="dcterms:W3CDTF">2019-08-13T05:24:00Z</dcterms:modified>
</cp:coreProperties>
</file>