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</w:p>
    <w:p w:rsidR="00055500" w:rsidRDefault="00055500" w:rsidP="00055500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16.12.2016 г. № 47-р.</w:t>
      </w:r>
    </w:p>
    <w:p w:rsidR="00055500" w:rsidRDefault="00055500" w:rsidP="00055500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с. Рыбкино</w:t>
      </w:r>
    </w:p>
    <w:p w:rsidR="00055500" w:rsidRDefault="00055500" w:rsidP="00055500">
      <w:pPr>
        <w:ind w:right="5476"/>
        <w:jc w:val="center"/>
        <w:rPr>
          <w:sz w:val="28"/>
          <w:szCs w:val="28"/>
        </w:rPr>
      </w:pPr>
    </w:p>
    <w:p w:rsidR="00055500" w:rsidRDefault="00055500" w:rsidP="00055500">
      <w:pPr>
        <w:ind w:right="2776"/>
        <w:jc w:val="both"/>
        <w:rPr>
          <w:sz w:val="28"/>
        </w:rPr>
      </w:pPr>
      <w:r>
        <w:rPr>
          <w:sz w:val="28"/>
        </w:rPr>
        <w:t>Об обеспечении безопасности мест проведения новогодних и рождественских праздничных мероприятий, расположенных на территории муниципального образования Рыбкинский сельсовет Новосергиевского района Оренбургской области</w:t>
      </w:r>
    </w:p>
    <w:p w:rsidR="00055500" w:rsidRDefault="00055500" w:rsidP="00055500">
      <w:pPr>
        <w:ind w:right="2776"/>
        <w:jc w:val="both"/>
        <w:rPr>
          <w:sz w:val="28"/>
        </w:rPr>
      </w:pPr>
    </w:p>
    <w:p w:rsidR="00055500" w:rsidRDefault="00055500" w:rsidP="00055500">
      <w:pPr>
        <w:ind w:right="-5"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06.03.2003 года № 131-Ф3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в соответствии со ст. 19 Федерального закона № 69-ФЗ от 21.12.1994 г. «О пожарной безопасности», в целях предотвращения пожаров, гибели и </w:t>
      </w:r>
      <w:proofErr w:type="spellStart"/>
      <w:r>
        <w:rPr>
          <w:sz w:val="28"/>
        </w:rPr>
        <w:t>травмирования</w:t>
      </w:r>
      <w:proofErr w:type="spellEnd"/>
      <w:r>
        <w:rPr>
          <w:sz w:val="28"/>
        </w:rPr>
        <w:t xml:space="preserve"> людей, сохранения материальных ценностей,  в целях выявления и предотвращения террористических актов, повышения антитеррористической защищенности объектов:</w:t>
      </w:r>
      <w:proofErr w:type="gramEnd"/>
    </w:p>
    <w:p w:rsidR="00055500" w:rsidRDefault="00055500" w:rsidP="00055500">
      <w:pPr>
        <w:ind w:right="-5" w:firstLine="540"/>
        <w:jc w:val="both"/>
        <w:rPr>
          <w:sz w:val="28"/>
        </w:rPr>
      </w:pPr>
      <w:r>
        <w:rPr>
          <w:sz w:val="28"/>
        </w:rPr>
        <w:t>1. Определить следующие места для проведения новогодних и рождественских праздничных культурно-массовых мероприятий в 2016 году, отвечающих требованиям пожарной безопасности, обеспеченных первичными средствами пожаротушения, эвакуационными выходами, согласно приложению № 1.</w:t>
      </w:r>
    </w:p>
    <w:p w:rsidR="00055500" w:rsidRDefault="00055500" w:rsidP="00055500">
      <w:pPr>
        <w:ind w:right="-5" w:firstLine="540"/>
        <w:jc w:val="both"/>
        <w:rPr>
          <w:sz w:val="28"/>
        </w:rPr>
      </w:pPr>
      <w:r>
        <w:rPr>
          <w:sz w:val="28"/>
        </w:rPr>
        <w:t xml:space="preserve">2. Утвердить комплекс мероприятий по обеспечению безопасности мест проведения новогодних и рождественских праздничных мероприятий, согласно приложению № 2. </w:t>
      </w:r>
    </w:p>
    <w:p w:rsidR="00055500" w:rsidRDefault="00055500" w:rsidP="00055500">
      <w:pPr>
        <w:ind w:right="-5" w:firstLine="54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055500" w:rsidRDefault="00055500" w:rsidP="00055500">
      <w:pPr>
        <w:ind w:right="-5" w:firstLine="540"/>
        <w:jc w:val="both"/>
        <w:rPr>
          <w:sz w:val="28"/>
        </w:rPr>
      </w:pPr>
      <w:r>
        <w:rPr>
          <w:sz w:val="28"/>
        </w:rPr>
        <w:t>4. Распоряжение вступает в силу со дня его подписания и подлежит официальному опубликованию (обнародованию).</w:t>
      </w:r>
    </w:p>
    <w:p w:rsidR="00055500" w:rsidRDefault="00055500" w:rsidP="00055500">
      <w:pPr>
        <w:ind w:right="-5" w:firstLine="540"/>
        <w:jc w:val="both"/>
        <w:rPr>
          <w:sz w:val="28"/>
        </w:rPr>
      </w:pPr>
    </w:p>
    <w:p w:rsidR="00055500" w:rsidRDefault="00055500" w:rsidP="00055500">
      <w:pPr>
        <w:ind w:right="-5" w:firstLine="540"/>
        <w:jc w:val="both"/>
        <w:rPr>
          <w:sz w:val="28"/>
        </w:rPr>
      </w:pPr>
    </w:p>
    <w:p w:rsidR="00055500" w:rsidRDefault="00055500" w:rsidP="00055500">
      <w:pPr>
        <w:ind w:right="-5" w:firstLine="540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Ю.П.Колесников</w:t>
      </w:r>
    </w:p>
    <w:p w:rsidR="00055500" w:rsidRDefault="00055500" w:rsidP="00055500">
      <w:pPr>
        <w:ind w:right="-5" w:firstLine="540"/>
        <w:jc w:val="both"/>
        <w:rPr>
          <w:sz w:val="28"/>
        </w:rPr>
      </w:pPr>
    </w:p>
    <w:p w:rsidR="00055500" w:rsidRDefault="00055500" w:rsidP="00055500">
      <w:pPr>
        <w:ind w:right="-5" w:firstLine="540"/>
        <w:jc w:val="both"/>
        <w:rPr>
          <w:sz w:val="28"/>
        </w:rPr>
      </w:pPr>
    </w:p>
    <w:p w:rsidR="00055500" w:rsidRDefault="00055500" w:rsidP="00055500">
      <w:pPr>
        <w:ind w:right="-5" w:firstLine="540"/>
        <w:jc w:val="both"/>
        <w:rPr>
          <w:sz w:val="28"/>
        </w:rPr>
      </w:pPr>
    </w:p>
    <w:p w:rsidR="00055500" w:rsidRDefault="00055500" w:rsidP="00055500">
      <w:pPr>
        <w:ind w:right="-5" w:firstLine="540"/>
        <w:jc w:val="both"/>
        <w:rPr>
          <w:sz w:val="28"/>
        </w:rPr>
      </w:pPr>
    </w:p>
    <w:p w:rsidR="00055500" w:rsidRDefault="00055500" w:rsidP="00055500">
      <w:pPr>
        <w:ind w:right="-5" w:firstLine="540"/>
        <w:jc w:val="both"/>
        <w:rPr>
          <w:sz w:val="28"/>
        </w:rPr>
      </w:pPr>
      <w:r>
        <w:rPr>
          <w:sz w:val="28"/>
        </w:rPr>
        <w:t>Разослано: руководителям учреждений, УУП, прокурору, в дело.</w:t>
      </w:r>
    </w:p>
    <w:p w:rsidR="00055500" w:rsidRDefault="00055500" w:rsidP="00055500">
      <w:pPr>
        <w:ind w:left="5220" w:right="-5" w:hanging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55500" w:rsidRDefault="00055500" w:rsidP="00055500">
      <w:pPr>
        <w:ind w:left="5220" w:right="-5" w:hanging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Рыбкинского сельсовета от 16.12.2016 года № 47-р.</w:t>
      </w:r>
    </w:p>
    <w:p w:rsidR="00055500" w:rsidRDefault="00055500" w:rsidP="00055500">
      <w:pPr>
        <w:ind w:left="5220" w:right="-5" w:hanging="360"/>
        <w:jc w:val="right"/>
        <w:rPr>
          <w:sz w:val="28"/>
          <w:szCs w:val="28"/>
        </w:rPr>
      </w:pPr>
    </w:p>
    <w:p w:rsidR="00055500" w:rsidRDefault="00055500" w:rsidP="00055500">
      <w:pPr>
        <w:ind w:left="5220" w:right="-5" w:hanging="360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center"/>
        <w:rPr>
          <w:b/>
          <w:sz w:val="28"/>
        </w:rPr>
      </w:pPr>
      <w:r>
        <w:rPr>
          <w:b/>
          <w:sz w:val="28"/>
        </w:rPr>
        <w:t>Места</w:t>
      </w:r>
    </w:p>
    <w:p w:rsidR="00055500" w:rsidRDefault="00055500" w:rsidP="0005550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для проведения новогодних и рождественских праздничных культурно-массовых мероприятий, отвечающих требованиям пожарной безопасности, обеспеченных первичными средствами пожаротушения, эвакуационными выходами</w:t>
      </w:r>
    </w:p>
    <w:p w:rsidR="00055500" w:rsidRDefault="00055500" w:rsidP="00055500">
      <w:pPr>
        <w:ind w:left="5580" w:right="-5" w:hanging="360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Рыбкинский СДК – с.Рыбкино, ул. Чапаева 12</w:t>
      </w:r>
    </w:p>
    <w:p w:rsidR="00055500" w:rsidRDefault="00055500" w:rsidP="0005550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МОБУ «Рыбкинская СОШ» - с. Рыбкино, ул. Чапаева 26</w:t>
      </w:r>
    </w:p>
    <w:p w:rsidR="00055500" w:rsidRDefault="00055500" w:rsidP="0005550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МДОБУ детский сад «Ручеек» - с. Рыбкино,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6</w:t>
      </w: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rPr>
          <w:sz w:val="28"/>
          <w:szCs w:val="28"/>
        </w:rPr>
      </w:pPr>
    </w:p>
    <w:p w:rsidR="00055500" w:rsidRDefault="00055500" w:rsidP="00055500">
      <w:pPr>
        <w:ind w:right="-5"/>
        <w:rPr>
          <w:sz w:val="28"/>
          <w:szCs w:val="28"/>
        </w:rPr>
      </w:pPr>
    </w:p>
    <w:p w:rsidR="00055500" w:rsidRDefault="00055500" w:rsidP="00055500">
      <w:pPr>
        <w:ind w:right="-5"/>
        <w:rPr>
          <w:sz w:val="28"/>
          <w:szCs w:val="28"/>
        </w:rPr>
      </w:pPr>
    </w:p>
    <w:p w:rsidR="00055500" w:rsidRDefault="00055500" w:rsidP="00055500">
      <w:pPr>
        <w:ind w:right="-5"/>
        <w:rPr>
          <w:sz w:val="28"/>
          <w:szCs w:val="28"/>
        </w:rPr>
      </w:pPr>
    </w:p>
    <w:p w:rsidR="00055500" w:rsidRDefault="00055500" w:rsidP="00055500">
      <w:pPr>
        <w:ind w:right="-5"/>
        <w:rPr>
          <w:sz w:val="28"/>
          <w:szCs w:val="28"/>
        </w:rPr>
      </w:pPr>
    </w:p>
    <w:p w:rsidR="00055500" w:rsidRDefault="00055500" w:rsidP="00055500">
      <w:pPr>
        <w:ind w:right="-5"/>
        <w:rPr>
          <w:sz w:val="28"/>
          <w:szCs w:val="28"/>
        </w:rPr>
      </w:pPr>
    </w:p>
    <w:p w:rsidR="00055500" w:rsidRDefault="00055500" w:rsidP="00055500">
      <w:pPr>
        <w:ind w:right="-5"/>
        <w:rPr>
          <w:sz w:val="28"/>
          <w:szCs w:val="28"/>
        </w:rPr>
      </w:pPr>
    </w:p>
    <w:p w:rsidR="00055500" w:rsidRDefault="00055500" w:rsidP="00055500">
      <w:pPr>
        <w:ind w:right="-5"/>
        <w:rPr>
          <w:sz w:val="28"/>
          <w:szCs w:val="28"/>
        </w:rPr>
      </w:pPr>
    </w:p>
    <w:p w:rsidR="00055500" w:rsidRDefault="00055500" w:rsidP="00055500">
      <w:pPr>
        <w:ind w:right="-5"/>
        <w:rPr>
          <w:sz w:val="28"/>
          <w:szCs w:val="28"/>
        </w:rPr>
      </w:pPr>
    </w:p>
    <w:p w:rsidR="00055500" w:rsidRDefault="00055500" w:rsidP="00055500">
      <w:pPr>
        <w:ind w:left="5220" w:right="-5" w:hanging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055500" w:rsidRDefault="00055500" w:rsidP="00055500">
      <w:pPr>
        <w:ind w:left="5220" w:right="-5" w:hanging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Рыбкинского сельсовета от 16.12.2016 года № 47-р.</w:t>
      </w: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right"/>
        <w:rPr>
          <w:sz w:val="28"/>
          <w:szCs w:val="28"/>
        </w:rPr>
      </w:pPr>
    </w:p>
    <w:p w:rsidR="00055500" w:rsidRDefault="00055500" w:rsidP="00055500">
      <w:pPr>
        <w:ind w:right="-5"/>
        <w:jc w:val="center"/>
        <w:rPr>
          <w:b/>
          <w:sz w:val="28"/>
        </w:rPr>
      </w:pPr>
      <w:r>
        <w:rPr>
          <w:b/>
          <w:sz w:val="28"/>
        </w:rPr>
        <w:t>Комплекс мероприятий</w:t>
      </w:r>
    </w:p>
    <w:p w:rsidR="00055500" w:rsidRDefault="00055500" w:rsidP="0005550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</w:rPr>
        <w:t>по обеспечению безопасности мест проведения новогодних и рождественских праздничных мероприятий</w:t>
      </w: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3703"/>
      </w:tblGrid>
      <w:tr w:rsidR="00055500" w:rsidTr="00055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выполнение</w:t>
            </w:r>
          </w:p>
        </w:tc>
      </w:tr>
      <w:tr w:rsidR="00055500" w:rsidTr="00055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both"/>
            </w:pPr>
            <w:r>
              <w:t>При установке ёлки в помещении соблюдать требования пожарной безопасности (ёлку устанавливать на устойчивое основание, чтобы ветви находились на расстоянии не менее 1 метра от потолка и стен, не допускать украшение ёлок игрушками из горючих материалов, бумажных, марлевых, ватных украшений, не пропитанных огнезащитным составом)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Default="00055500">
            <w:pPr>
              <w:ind w:right="-5"/>
            </w:pPr>
            <w:r>
              <w:t>Зав. Рыбкинским СДК – Шнякина Людмила Михайловна (по согласованию)</w:t>
            </w:r>
          </w:p>
          <w:p w:rsidR="00055500" w:rsidRDefault="00055500">
            <w:pPr>
              <w:ind w:right="-5"/>
            </w:pPr>
          </w:p>
          <w:p w:rsidR="00055500" w:rsidRDefault="00055500">
            <w:pPr>
              <w:ind w:right="-5"/>
            </w:pPr>
            <w:r>
              <w:t>Зав. МДОБУ детский сад «Ручеек» - Васильева Наталия Васильевна (по согласованию)</w:t>
            </w:r>
          </w:p>
          <w:p w:rsidR="00055500" w:rsidRDefault="00055500">
            <w:pPr>
              <w:ind w:right="-5" w:firstLine="460"/>
            </w:pPr>
          </w:p>
          <w:p w:rsidR="00055500" w:rsidRDefault="00055500">
            <w:pPr>
              <w:ind w:right="-5"/>
            </w:pPr>
            <w:r>
              <w:t xml:space="preserve">Директор МОБУ «Рыбкинская СОШ» - Бакаева Юлия Анатольевна (по согласованию) </w:t>
            </w:r>
          </w:p>
          <w:p w:rsidR="00055500" w:rsidRDefault="00055500">
            <w:pPr>
              <w:ind w:right="-5"/>
            </w:pPr>
          </w:p>
        </w:tc>
      </w:tr>
      <w:tr w:rsidR="00055500" w:rsidTr="00055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both"/>
            </w:pPr>
            <w:r>
              <w:t>Запретить пользование спецэффектами с применением открытого огня (фейерверки, ракетницы, свечи и т.п.) и осветительными приборами (ёлочные гирлянды и т.п.) имеющими неисправности (повреждение изоляции, вилок, розеток, выключателей и т.п.), с осветительными лампами гирлянд на ёлках мощностью более 25 Вт или  не имеющих сертификатов соответствия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Default="00055500">
            <w:pPr>
              <w:ind w:right="-5"/>
            </w:pPr>
            <w:r>
              <w:t>Зав. Рыбкинским СДК – Шнякина Людмила Михайловна (по согласованию)</w:t>
            </w:r>
          </w:p>
          <w:p w:rsidR="00055500" w:rsidRDefault="00055500">
            <w:pPr>
              <w:ind w:right="-5"/>
            </w:pPr>
          </w:p>
          <w:p w:rsidR="00055500" w:rsidRDefault="00055500">
            <w:pPr>
              <w:ind w:right="-5"/>
            </w:pPr>
            <w:r>
              <w:t>Зав. МДОБУ детский сад «Ручеек» - Васильева Наталия Васильевна (по согласованию)</w:t>
            </w:r>
          </w:p>
          <w:p w:rsidR="00055500" w:rsidRDefault="00055500">
            <w:pPr>
              <w:ind w:right="-5"/>
            </w:pPr>
          </w:p>
          <w:p w:rsidR="00055500" w:rsidRDefault="00055500">
            <w:pPr>
              <w:ind w:right="-5"/>
            </w:pPr>
            <w:r>
              <w:t>Директор МОБУ «Рыбкинская СОШ» - Бакаева Юлия Анатольевна (по согласованию)</w:t>
            </w:r>
          </w:p>
          <w:p w:rsidR="00055500" w:rsidRDefault="00055500">
            <w:pPr>
              <w:ind w:right="-5"/>
            </w:pPr>
          </w:p>
        </w:tc>
      </w:tr>
      <w:tr w:rsidR="00055500" w:rsidTr="00055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both"/>
            </w:pPr>
            <w:r>
              <w:t xml:space="preserve">Провести инструктаж по пожарной безопасности, </w:t>
            </w:r>
            <w:proofErr w:type="gramStart"/>
            <w:r>
              <w:t>порядке</w:t>
            </w:r>
            <w:proofErr w:type="gramEnd"/>
            <w:r>
              <w:t xml:space="preserve"> эвакуации людей в случае возникновения пожара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Default="00055500">
            <w:pPr>
              <w:ind w:right="-5"/>
            </w:pPr>
            <w:r>
              <w:t>Зав. Рыбкинским СДК – Шнякина Людмила Михайловна (по согласованию)</w:t>
            </w:r>
          </w:p>
          <w:p w:rsidR="00055500" w:rsidRDefault="00055500">
            <w:pPr>
              <w:ind w:right="-5"/>
            </w:pPr>
          </w:p>
          <w:p w:rsidR="00055500" w:rsidRDefault="00055500">
            <w:pPr>
              <w:ind w:right="-5"/>
            </w:pPr>
            <w:r>
              <w:t>Зав. МДОБУ детский сад «Ручеек» - Васильева Наталия Васильевна (по согласованию)</w:t>
            </w:r>
          </w:p>
          <w:p w:rsidR="00055500" w:rsidRDefault="00055500">
            <w:pPr>
              <w:ind w:right="-5"/>
            </w:pPr>
          </w:p>
          <w:p w:rsidR="00055500" w:rsidRDefault="00055500">
            <w:pPr>
              <w:ind w:right="-5"/>
            </w:pPr>
            <w:r>
              <w:t>Директор МОБУ «Рыбкинская СОШ» - Бакаева Юлия Анатольевна (по согласованию)</w:t>
            </w:r>
          </w:p>
        </w:tc>
      </w:tr>
      <w:tr w:rsidR="00055500" w:rsidTr="00055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Default="00055500">
            <w:pPr>
              <w:ind w:right="-5"/>
              <w:jc w:val="both"/>
            </w:pPr>
            <w:r>
              <w:t>Обеспечение общественного порядка в местах проведения новогодних и рождественских праздничных мероприятий</w:t>
            </w:r>
          </w:p>
          <w:p w:rsidR="00055500" w:rsidRDefault="00055500">
            <w:pPr>
              <w:ind w:right="-5"/>
              <w:jc w:val="both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</w:pPr>
            <w:r>
              <w:t>УУП – Шнякин Максим Васильевич (по согласованию)</w:t>
            </w:r>
          </w:p>
        </w:tc>
      </w:tr>
      <w:tr w:rsidR="00055500" w:rsidTr="00055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center"/>
            </w:pPr>
            <w: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Default="00055500">
            <w:pPr>
              <w:ind w:right="-2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Проведение обследования объектов и мест проведения массовых мероприятий на предмет предотвращения угроз террористического характера</w:t>
            </w:r>
          </w:p>
          <w:p w:rsidR="00055500" w:rsidRDefault="00055500">
            <w:pPr>
              <w:ind w:right="-5"/>
              <w:jc w:val="both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Default="00055500">
            <w:pPr>
              <w:ind w:right="-5"/>
            </w:pPr>
            <w:r>
              <w:t>Зав. Рыбкинским СДК – Шнякина Людмила Михайловна (по согласованию)</w:t>
            </w:r>
          </w:p>
          <w:p w:rsidR="00055500" w:rsidRDefault="00055500">
            <w:pPr>
              <w:ind w:right="-5"/>
            </w:pPr>
          </w:p>
          <w:p w:rsidR="00055500" w:rsidRDefault="00055500">
            <w:pPr>
              <w:ind w:right="-5"/>
            </w:pPr>
            <w:r>
              <w:t>Зав. МДОБУ детский сад «Ручеек» - Васильева Наталия Васильевна (по согласованию)</w:t>
            </w:r>
          </w:p>
          <w:p w:rsidR="00055500" w:rsidRDefault="00055500">
            <w:pPr>
              <w:ind w:right="-5"/>
            </w:pPr>
          </w:p>
          <w:p w:rsidR="00055500" w:rsidRDefault="00055500">
            <w:pPr>
              <w:ind w:right="-5"/>
            </w:pPr>
            <w:r>
              <w:t>Директор МОБУ «Рыбкинская СОШ» - Бакаева Юлия Анатольевна (по согласованию)</w:t>
            </w:r>
          </w:p>
          <w:p w:rsidR="00055500" w:rsidRDefault="00055500">
            <w:pPr>
              <w:ind w:right="-5"/>
            </w:pPr>
          </w:p>
          <w:p w:rsidR="00055500" w:rsidRDefault="00055500">
            <w:pPr>
              <w:ind w:right="-5"/>
            </w:pPr>
            <w:r>
              <w:t>УУП – Шнякин Максим Васильевич (по согласованию)</w:t>
            </w:r>
          </w:p>
          <w:p w:rsidR="00055500" w:rsidRDefault="00055500">
            <w:pPr>
              <w:ind w:right="-5"/>
            </w:pPr>
          </w:p>
        </w:tc>
      </w:tr>
      <w:tr w:rsidR="00055500" w:rsidTr="00055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Default="00055500">
            <w:pPr>
              <w:ind w:right="-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Руководителям образовательных учреждений, учреждений культуры провести разъяснительную работу с персоналом о необходимости повышения бдительности в период подготовки и проведении новогодних праздников</w:t>
            </w:r>
          </w:p>
          <w:p w:rsidR="00055500" w:rsidRDefault="00055500">
            <w:pPr>
              <w:ind w:right="-5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Default="00055500">
            <w:pPr>
              <w:ind w:right="-5"/>
            </w:pPr>
            <w:r>
              <w:t>Зав. Рыбкинским СДК – Шнякина Людмила Михайловна (по согласованию)</w:t>
            </w:r>
          </w:p>
          <w:p w:rsidR="00055500" w:rsidRDefault="00055500">
            <w:pPr>
              <w:ind w:right="-5"/>
            </w:pPr>
          </w:p>
          <w:p w:rsidR="00055500" w:rsidRDefault="00055500">
            <w:pPr>
              <w:ind w:right="-5"/>
            </w:pPr>
            <w:r>
              <w:t>Зав. МДОБУ детский сад «Ручеек» - Васильева Наталия Васильевна (по согласованию)</w:t>
            </w:r>
          </w:p>
          <w:p w:rsidR="00055500" w:rsidRDefault="00055500">
            <w:pPr>
              <w:ind w:right="-5"/>
            </w:pPr>
          </w:p>
          <w:p w:rsidR="00055500" w:rsidRDefault="00055500">
            <w:pPr>
              <w:ind w:right="-5"/>
            </w:pPr>
            <w:r>
              <w:t>Директор МОБУ «Рыбкинская СОШ» - Бакаева Юлия Анатольевна (по согласованию)</w:t>
            </w:r>
          </w:p>
          <w:p w:rsidR="00055500" w:rsidRDefault="00055500">
            <w:pPr>
              <w:ind w:right="-5"/>
            </w:pPr>
          </w:p>
        </w:tc>
      </w:tr>
      <w:tr w:rsidR="00055500" w:rsidTr="00055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5"/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00" w:rsidRDefault="00055500">
            <w:pPr>
              <w:ind w:right="-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Определить места запуска </w:t>
            </w:r>
            <w:r>
              <w:t>фейерверков и другой пиротехнической продукции - за объездной дорогой с.Рыбкино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Default="00055500">
            <w:pPr>
              <w:ind w:right="-5"/>
            </w:pPr>
            <w:r>
              <w:t>УУП – Шнякин Максим Васильевич (по согласованию)</w:t>
            </w:r>
          </w:p>
          <w:p w:rsidR="00055500" w:rsidRDefault="00055500">
            <w:pPr>
              <w:ind w:right="-5"/>
            </w:pPr>
          </w:p>
        </w:tc>
      </w:tr>
    </w:tbl>
    <w:p w:rsidR="00055500" w:rsidRDefault="00055500" w:rsidP="00055500">
      <w:pPr>
        <w:ind w:right="-5"/>
        <w:jc w:val="both"/>
        <w:rPr>
          <w:b/>
        </w:rPr>
      </w:pP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</w:p>
    <w:p w:rsidR="00055500" w:rsidRDefault="00055500" w:rsidP="00055500">
      <w:pPr>
        <w:ind w:right="5476"/>
        <w:jc w:val="center"/>
        <w:rPr>
          <w:b/>
          <w:sz w:val="28"/>
          <w:szCs w:val="28"/>
        </w:rPr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0"/>
    <w:rsid w:val="00000128"/>
    <w:rsid w:val="0001612D"/>
    <w:rsid w:val="000222DF"/>
    <w:rsid w:val="00022E5D"/>
    <w:rsid w:val="00055500"/>
    <w:rsid w:val="00066CC4"/>
    <w:rsid w:val="001407DE"/>
    <w:rsid w:val="0019135E"/>
    <w:rsid w:val="001A4AA4"/>
    <w:rsid w:val="001E54C2"/>
    <w:rsid w:val="001E660E"/>
    <w:rsid w:val="0020711F"/>
    <w:rsid w:val="00207317"/>
    <w:rsid w:val="00211AAE"/>
    <w:rsid w:val="00251567"/>
    <w:rsid w:val="00296BCD"/>
    <w:rsid w:val="002B47CC"/>
    <w:rsid w:val="002E480A"/>
    <w:rsid w:val="0031179D"/>
    <w:rsid w:val="003B5D63"/>
    <w:rsid w:val="003F2208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5D66AC"/>
    <w:rsid w:val="00620E5B"/>
    <w:rsid w:val="00646A01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4F5B"/>
    <w:rsid w:val="00A365CD"/>
    <w:rsid w:val="00A418C6"/>
    <w:rsid w:val="00A809C9"/>
    <w:rsid w:val="00AC1C03"/>
    <w:rsid w:val="00B61323"/>
    <w:rsid w:val="00B85B39"/>
    <w:rsid w:val="00BB5736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2016-12-22T05:57:00Z</dcterms:created>
  <dcterms:modified xsi:type="dcterms:W3CDTF">2016-12-22T05:57:00Z</dcterms:modified>
</cp:coreProperties>
</file>