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63" w:rsidRDefault="00414B63" w:rsidP="00414B63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14B63" w:rsidRDefault="00414B63" w:rsidP="00414B6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14B63" w:rsidRDefault="00414B63" w:rsidP="00414B6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14B63" w:rsidRDefault="00414B63" w:rsidP="00414B6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414B63" w:rsidRDefault="00414B63" w:rsidP="00414B6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414B63" w:rsidRDefault="00414B63" w:rsidP="00414B6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14B63" w:rsidRDefault="00414B63" w:rsidP="00414B63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414B63" w:rsidRDefault="00414B63" w:rsidP="00414B63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414B63" w:rsidRDefault="00414B63" w:rsidP="00414B63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4B63" w:rsidRDefault="00414B63" w:rsidP="00414B63">
      <w:pPr>
        <w:ind w:right="3775"/>
        <w:outlineLvl w:val="0"/>
        <w:rPr>
          <w:color w:val="FF0000"/>
          <w:sz w:val="28"/>
          <w:szCs w:val="28"/>
        </w:rPr>
      </w:pPr>
    </w:p>
    <w:p w:rsidR="00414B63" w:rsidRDefault="00414B63" w:rsidP="00414B63">
      <w:pPr>
        <w:ind w:right="3775"/>
        <w:outlineLvl w:val="0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16.04.2020 г. № 52/2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414B63" w:rsidRDefault="00414B63" w:rsidP="00414B63">
      <w:pPr>
        <w:ind w:right="3775"/>
        <w:outlineLvl w:val="0"/>
        <w:rPr>
          <w:sz w:val="28"/>
          <w:szCs w:val="28"/>
        </w:rPr>
      </w:pPr>
    </w:p>
    <w:p w:rsidR="00414B63" w:rsidRDefault="00414B63" w:rsidP="00414B63">
      <w:pPr>
        <w:ind w:right="3685"/>
        <w:jc w:val="both"/>
        <w:rPr>
          <w:sz w:val="28"/>
          <w:szCs w:val="28"/>
        </w:rPr>
      </w:pPr>
      <w:bookmarkStart w:id="0" w:name="_Hlk31707246"/>
      <w:r>
        <w:rPr>
          <w:sz w:val="28"/>
          <w:szCs w:val="28"/>
        </w:rPr>
        <w:t>Об утверждении Порядка предоставления в прокуратуру Новосергиевского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</w:p>
    <w:bookmarkEnd w:id="0"/>
    <w:p w:rsidR="00414B63" w:rsidRDefault="00414B63" w:rsidP="00414B63"/>
    <w:p w:rsidR="00414B63" w:rsidRDefault="00414B63" w:rsidP="00414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№ 273-ФЗ</w:t>
      </w:r>
      <w:r>
        <w:rPr>
          <w:sz w:val="28"/>
          <w:szCs w:val="28"/>
        </w:rPr>
        <w:br/>
        <w:t>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руководствуясь Уставом МО «Рыбкинский сельсовет»:</w:t>
      </w:r>
    </w:p>
    <w:p w:rsidR="00414B63" w:rsidRDefault="00414B63" w:rsidP="00414B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в прокуратуру </w:t>
      </w:r>
      <w:r>
        <w:rPr>
          <w:sz w:val="28"/>
          <w:szCs w:val="28"/>
          <w:bdr w:val="none" w:sz="0" w:space="0" w:color="auto" w:frame="1"/>
        </w:rPr>
        <w:t>Новосергиевского района Оренбургской области</w:t>
      </w:r>
      <w:r>
        <w:rPr>
          <w:sz w:val="28"/>
          <w:szCs w:val="28"/>
        </w:rPr>
        <w:t xml:space="preserve"> нормативных правовых актов и проектов нормативных правовых актов для проведения антикоррупционной экспертизы согласно приложению.</w:t>
      </w:r>
    </w:p>
    <w:p w:rsidR="00414B63" w:rsidRDefault="00414B63" w:rsidP="00414B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муниципального образования «Рыбкинский сельсовет» от 12.03.2012 № 16/5р.С. «Об утверждении положения о порядке предоставления в прокуратуру Новосергиевского района   Оренбургской области нормативных правовых актов для проведения антикоррупционной  экспертизы».   </w:t>
      </w:r>
    </w:p>
    <w:p w:rsidR="00414B63" w:rsidRDefault="00414B63" w:rsidP="00414B63">
      <w:pPr>
        <w:pStyle w:val="3"/>
        <w:spacing w:after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3.Настоящее 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 в сети «Интернет».</w:t>
      </w:r>
    </w:p>
    <w:p w:rsidR="00414B63" w:rsidRDefault="00414B63" w:rsidP="00414B63">
      <w:pPr>
        <w:rPr>
          <w:sz w:val="28"/>
          <w:szCs w:val="28"/>
        </w:rPr>
      </w:pPr>
    </w:p>
    <w:p w:rsidR="00414B63" w:rsidRDefault="00414B63" w:rsidP="00414B63">
      <w:pPr>
        <w:rPr>
          <w:sz w:val="28"/>
          <w:szCs w:val="28"/>
        </w:rPr>
      </w:pPr>
    </w:p>
    <w:p w:rsidR="00414B63" w:rsidRDefault="00414B63" w:rsidP="00414B6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14B63" w:rsidRDefault="00414B63" w:rsidP="00414B63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Ю.П.Колесников</w:t>
      </w:r>
    </w:p>
    <w:p w:rsidR="00414B63" w:rsidRDefault="00414B63" w:rsidP="00414B6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14B63" w:rsidRDefault="00414B63" w:rsidP="00414B6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414B63" w:rsidRDefault="00414B63" w:rsidP="00414B63">
      <w:pPr>
        <w:ind w:firstLine="567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4B63" w:rsidRDefault="00414B63" w:rsidP="00414B63">
      <w:pPr>
        <w:ind w:firstLine="567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к решению Совета  депутатов</w:t>
      </w:r>
    </w:p>
    <w:p w:rsidR="00414B63" w:rsidRDefault="00414B63" w:rsidP="00414B6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Рыбкинского сельсовета</w:t>
      </w:r>
    </w:p>
    <w:p w:rsidR="00414B63" w:rsidRDefault="00414B63" w:rsidP="00414B6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16.04.2020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№ 52/2р.С.</w:t>
      </w:r>
    </w:p>
    <w:p w:rsidR="00414B63" w:rsidRDefault="00414B63" w:rsidP="00414B63">
      <w:pPr>
        <w:ind w:left="4860"/>
        <w:jc w:val="right"/>
        <w:rPr>
          <w:szCs w:val="28"/>
        </w:rPr>
      </w:pPr>
    </w:p>
    <w:p w:rsidR="00414B63" w:rsidRDefault="00414B63" w:rsidP="00414B63">
      <w:pPr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предоставления в прокуратуру Новосергиевского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</w:p>
    <w:p w:rsidR="00414B63" w:rsidRDefault="00414B63" w:rsidP="00414B63">
      <w:pPr>
        <w:ind w:firstLine="709"/>
        <w:jc w:val="center"/>
        <w:rPr>
          <w:i/>
          <w:sz w:val="28"/>
          <w:szCs w:val="28"/>
        </w:rPr>
      </w:pPr>
    </w:p>
    <w:p w:rsidR="00414B63" w:rsidRDefault="00414B63" w:rsidP="00414B63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414B63" w:rsidRDefault="00414B63" w:rsidP="00414B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14B63" w:rsidRDefault="00414B63" w:rsidP="00414B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предоставления в прокуратуру</w:t>
      </w:r>
      <w:r>
        <w:rPr>
          <w:b/>
          <w:bCs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Новосергиевского района</w:t>
      </w:r>
      <w:r>
        <w:rPr>
          <w:sz w:val="28"/>
          <w:szCs w:val="28"/>
        </w:rPr>
        <w:t xml:space="preserve">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№ 172-ФЗ «Об антикоррупционной экспертизе нормативных правовых актов и проектов нормативных правовых</w:t>
      </w:r>
      <w:proofErr w:type="gramEnd"/>
      <w:r>
        <w:rPr>
          <w:sz w:val="28"/>
          <w:szCs w:val="28"/>
        </w:rPr>
        <w:t xml:space="preserve"> актов».</w:t>
      </w:r>
    </w:p>
    <w:p w:rsidR="00414B63" w:rsidRDefault="00414B63" w:rsidP="00414B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Направлению в прокуратуру подлежат нормативные правовые акты и их проекты, перечисленные в ч. 2 ст. 3 Федерального закона Российской Федерации от 17.07.2009 № 172-ФЗ «Об антикоррупционной экспертизе нормативных правовых актов и проектов нормативных правовых актов».</w:t>
      </w:r>
    </w:p>
    <w:p w:rsidR="00414B63" w:rsidRDefault="00414B63" w:rsidP="00414B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Настоящий Порядок распространяет свое действие на принятые Советом депутатов МО «Рыбкинский сельсовет» (нормативные правовые акты и проекты нормативных правовых актов, подлежащие принятию, после вступления Порядка в силу).</w:t>
      </w:r>
    </w:p>
    <w:p w:rsidR="00414B63" w:rsidRDefault="00414B63" w:rsidP="00414B6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numPr>
          <w:ilvl w:val="0"/>
          <w:numId w:val="1"/>
        </w:numPr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в прокуратуру Новосергиевского района проектов нормативных актов администрации муниципального образования</w:t>
      </w:r>
    </w:p>
    <w:p w:rsidR="00414B63" w:rsidRDefault="00414B63" w:rsidP="00414B63">
      <w:pPr>
        <w:ind w:left="720"/>
        <w:jc w:val="both"/>
        <w:rPr>
          <w:sz w:val="28"/>
          <w:szCs w:val="28"/>
        </w:rPr>
      </w:pP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Специалист администрации муниципального образования «Рыбкинский сельсовет» Новосергиевского района не позднее 10 (десяти) рабочих дней до дня принятия нормативного правового акта направляет в прокуратуру Новосергиевского района проект нормативного правового акта.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 нормативного правового акта, указанный в п. 2.1 настоящего Положения, направляется посредством электронной почты </w:t>
      </w:r>
      <w:proofErr w:type="spellStart"/>
      <w:r>
        <w:rPr>
          <w:sz w:val="28"/>
          <w:szCs w:val="28"/>
          <w:lang w:val="en-US"/>
        </w:rPr>
        <w:t>novosergievka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orenprok</w:t>
      </w:r>
      <w:proofErr w:type="spellEnd"/>
      <w:r>
        <w:rPr>
          <w:sz w:val="28"/>
          <w:szCs w:val="28"/>
        </w:rPr>
        <w:t>.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proofErr w:type="gramEnd"/>
      <w:r>
        <w:rPr>
          <w:sz w:val="28"/>
          <w:szCs w:val="28"/>
        </w:rPr>
        <w:t>либо нарочно должностным лицом, уполномоченным на направление в прокуратуру Новосергиевского района проектов нормативных правовых актов.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Лицо, на которое возложены обязанности по направлению в прокуратуру Новосергиевского района проектов нормативных правовых актов организует процесс направления проектов вышеуказанных нормативных правовых актов, осуществляет контроль за соблюдением </w:t>
      </w:r>
      <w:r>
        <w:rPr>
          <w:sz w:val="28"/>
          <w:szCs w:val="28"/>
        </w:rPr>
        <w:lastRenderedPageBreak/>
        <w:t>сроков направления таких проектов, ведет учет направленных в орган прокуратуры нормативных правовых актов и, в установленных Федеральным законом от 17.07.2009 №172-ФЗ «Об антикоррупционной экспертизе нормативных правовых актов и проектов нормативных правовых актов» и</w:t>
      </w:r>
      <w:proofErr w:type="gramEnd"/>
      <w:r>
        <w:rPr>
          <w:sz w:val="28"/>
          <w:szCs w:val="28"/>
        </w:rPr>
        <w:t xml:space="preserve"> ст.9.1 Федерального закона от 17.01.1992 №2202-1 «О прокуратуре Российской Федерации» случаях, ведет учет поступивших из прокуратуры информаций (требований) прокурора об изменении нормативного правового акта.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414B63" w:rsidRDefault="00414B63" w:rsidP="00414B63">
      <w:pPr>
        <w:numPr>
          <w:ilvl w:val="0"/>
          <w:numId w:val="2"/>
        </w:numPr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поступившего заключения (требования) прокурора района об изменении проекта нормативного акта</w:t>
      </w:r>
    </w:p>
    <w:p w:rsidR="00414B63" w:rsidRDefault="00414B63" w:rsidP="00414B63">
      <w:pPr>
        <w:ind w:left="720"/>
        <w:jc w:val="both"/>
        <w:rPr>
          <w:sz w:val="28"/>
          <w:szCs w:val="28"/>
        </w:rPr>
      </w:pP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При поступлении из прокуратуры Новосергиевского района заключения (требования) об изменении проекта нормативного правового акта, уполномоченное лицо в течение дня, следующего за днем поступления информации прокурора сообщает об этом председателю Совета депутатов муниципального образования «Рыбкинский сельсовет» Новосергиевского района, подготавливает все необходимые документы для рассмотрения информации прокурора и внесения в проект нормативного правового акта изменений с учетом заключения (требования) прокурора.</w:t>
      </w:r>
      <w:proofErr w:type="gramEnd"/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 результатах рассмотрения информации (требования) прокурор Новосергиевского района извещается в письменной форме в течение 5 дней с момента получения такой информации.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numPr>
          <w:ilvl w:val="0"/>
          <w:numId w:val="3"/>
        </w:numPr>
        <w:ind w:left="0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в прокуратуру Новосергиевского района принятых нормативных актов для проведения антикоррупционной экспертизы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Специалист администрации муниципального образования «Рыбкинский сельсовет» Новосергиевского района в течение 7 (семи) рабочих дней со дня подписания нормативного правового акта направляет его заверенную копию в прокуратуру Новосергиевского района.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Ежемесячно до 05 числа месяца, следующего за отчетным, в прокуратуру Новосергиевского района представляются в электронном виде все принятые Советом депутатов в истекшем месяце нормативные правовые акты посредством направления их на адрес электронной почты </w:t>
      </w:r>
      <w:proofErr w:type="spellStart"/>
      <w:r>
        <w:rPr>
          <w:sz w:val="28"/>
          <w:szCs w:val="28"/>
          <w:lang w:val="en-US"/>
        </w:rPr>
        <w:t>novosergievka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orenprok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либо нарочно (на цифровых носителях) с приложением перечня принятых нормативных правовых актов в электронном виде и на бумажном носителе лицом, на которое возложены обязанности</w:t>
      </w:r>
      <w:proofErr w:type="gramEnd"/>
      <w:r>
        <w:rPr>
          <w:sz w:val="28"/>
          <w:szCs w:val="28"/>
        </w:rPr>
        <w:t xml:space="preserve"> по направлению в прокуратуру нормативных правовых актов органов местного самоуправления согласно Приложению к настоящему Порядку.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Лицо, на которое возложены обязанности по направлению в прокуратуру нормативных правовых актов организует процесс направления вышеуказанных нормативных правовых актов, осуществляет контроль за </w:t>
      </w:r>
      <w:r>
        <w:rPr>
          <w:sz w:val="28"/>
          <w:szCs w:val="28"/>
        </w:rPr>
        <w:lastRenderedPageBreak/>
        <w:t>соблюдением сроков направления нормативных правовых актов, ведет учет направленных в прокуратуру нормативных правовых актов и, в установленных Федеральным законом от 17.07.2009 №172-ФЗ «Об антикоррупционной экспертизе нормативных правовых актов и проектов нормативных правовых актов» и ст. 9.1 Федерального закона</w:t>
      </w:r>
      <w:proofErr w:type="gramEnd"/>
      <w:r>
        <w:rPr>
          <w:sz w:val="28"/>
          <w:szCs w:val="28"/>
        </w:rPr>
        <w:t xml:space="preserve"> от 17.01.1992 №2202-1 «О прокуратуре Российской Федерации» случаях, ведет учет поступивших из прокуратуры района требований об изменении нормативного правового акта, а также протестов на принятые нормативные правовые акты.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numPr>
          <w:ilvl w:val="0"/>
          <w:numId w:val="4"/>
        </w:numPr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рассмотрения поступившего требования прокурора района об изменении нормативного правового акта 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При поступлении из прокуратуры Новосергиевского района требования прокурора об изменении нормативного правового акта уполномоченное лицо в течение дня, следующего за днем поступления требования прокурора сообщает об этом председателя Совета депутатов муниципального образования, подготавливает все необходимые документы для рассмотрения требования прокурора в срок, не превышающий 10 дней с момента его поступления, подготавливает проект нормативного правового акта о внесении изменений (отмене) нормативного</w:t>
      </w:r>
      <w:proofErr w:type="gramEnd"/>
      <w:r>
        <w:rPr>
          <w:sz w:val="28"/>
          <w:szCs w:val="28"/>
        </w:rPr>
        <w:t xml:space="preserve"> правового акта, на который принесено требование прокурора, а также включает рассмотрение указанного вопроса в повестку очередной сессии Совета депутатов.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«Рыбкинский сельсовет» не позднее, чем за 5 дней до дня рассмотрения направляет извещение прокурору Новосергиевского района о дате и месте рассмотрения требования прокурора.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 результатах рассмотрения требований прокурора незамедлительно сообщается прокурору Новосергиевского района в письменной форме с приложением копии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414B63" w:rsidRDefault="00414B63" w:rsidP="00414B6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Требование прокурора об изменении нормативного правового акта может быть обжаловано в установленном порядке.</w:t>
      </w:r>
    </w:p>
    <w:p w:rsidR="00414B63" w:rsidRDefault="00414B63" w:rsidP="00414B63">
      <w:pPr>
        <w:shd w:val="clear" w:color="auto" w:fill="FFFFFF"/>
        <w:ind w:firstLine="72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14B63" w:rsidRDefault="00414B63" w:rsidP="00414B63">
      <w:pPr>
        <w:shd w:val="clear" w:color="auto" w:fill="FFFFFF"/>
        <w:ind w:firstLine="72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6. Ответственность за неисполнение требований Порядка</w:t>
      </w:r>
    </w:p>
    <w:p w:rsidR="00414B63" w:rsidRDefault="00414B63" w:rsidP="00414B6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 За нарушение требований Порядка устанавливается ответственность, предусмотренная Трудовым кодексом РФ, Кодексом об административных правонарушениях РФ.</w:t>
      </w:r>
    </w:p>
    <w:p w:rsidR="00414B63" w:rsidRDefault="00414B63" w:rsidP="00414B63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</w:p>
    <w:p w:rsidR="00414B63" w:rsidRDefault="00414B63" w:rsidP="00414B63">
      <w:pPr>
        <w:shd w:val="clear" w:color="auto" w:fill="FFFFFF"/>
        <w:spacing w:after="240"/>
        <w:jc w:val="both"/>
        <w:textAlignment w:val="baseline"/>
        <w:rPr>
          <w:sz w:val="28"/>
          <w:szCs w:val="28"/>
        </w:rPr>
      </w:pPr>
    </w:p>
    <w:p w:rsidR="00414B63" w:rsidRDefault="00414B63" w:rsidP="00414B63">
      <w:pPr>
        <w:shd w:val="clear" w:color="auto" w:fill="FFFFFF"/>
        <w:ind w:left="595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Порядку</w:t>
      </w:r>
    </w:p>
    <w:p w:rsidR="00414B63" w:rsidRDefault="00414B63" w:rsidP="00414B63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в прокуратуру </w:t>
      </w:r>
    </w:p>
    <w:p w:rsidR="00414B63" w:rsidRDefault="00414B63" w:rsidP="00414B63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Новосергиевского района</w:t>
      </w:r>
    </w:p>
    <w:p w:rsidR="00414B63" w:rsidRDefault="00414B63" w:rsidP="00414B63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нормативных правовых актов</w:t>
      </w:r>
    </w:p>
    <w:p w:rsidR="00414B63" w:rsidRDefault="00414B63" w:rsidP="00414B63">
      <w:pPr>
        <w:shd w:val="clear" w:color="auto" w:fill="FFFFFF"/>
        <w:ind w:left="7380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14B63" w:rsidRDefault="00414B63" w:rsidP="00414B6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Реестр проектов нормативных правовых актов, подлежащих принятию Советом депутатов МО « Рыбкинский сельсовет»</w:t>
      </w:r>
    </w:p>
    <w:p w:rsidR="00414B63" w:rsidRDefault="00414B63" w:rsidP="00414B6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_____________ 20___ года</w:t>
      </w:r>
    </w:p>
    <w:p w:rsidR="00414B63" w:rsidRDefault="00414B63" w:rsidP="00414B6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35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86"/>
        <w:gridCol w:w="3400"/>
        <w:gridCol w:w="3399"/>
      </w:tblGrid>
      <w:tr w:rsidR="00414B63" w:rsidTr="00414B63">
        <w:trPr>
          <w:trHeight w:val="61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 НПА</w:t>
            </w:r>
          </w:p>
        </w:tc>
        <w:tc>
          <w:tcPr>
            <w:tcW w:w="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4B63" w:rsidRDefault="00414B63">
            <w:pPr>
              <w:spacing w:after="200" w:line="276" w:lineRule="auto"/>
              <w:rPr>
                <w:lang w:eastAsia="en-US"/>
              </w:rPr>
            </w:pPr>
          </w:p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Дата направления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прокуратура района для изучения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 принятия и номер НПА</w:t>
            </w:r>
          </w:p>
        </w:tc>
      </w:tr>
      <w:tr w:rsidR="00414B63" w:rsidTr="00414B63">
        <w:trPr>
          <w:trHeight w:val="39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414B63" w:rsidTr="00414B63">
        <w:trPr>
          <w:trHeight w:val="240"/>
        </w:trPr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</w:tbl>
    <w:p w:rsidR="00414B63" w:rsidRDefault="00414B63" w:rsidP="00414B6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14B63" w:rsidRDefault="00414B63" w:rsidP="00414B6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нормативных правовых актов, принятых Советом депутатов МО «Рыбкинский сельсовет» </w:t>
      </w:r>
    </w:p>
    <w:p w:rsidR="00414B63" w:rsidRDefault="00414B63" w:rsidP="00414B6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за _____________ 20___ года</w:t>
      </w:r>
    </w:p>
    <w:p w:rsidR="00414B63" w:rsidRDefault="00414B63" w:rsidP="00414B63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pPr w:leftFromText="180" w:rightFromText="180" w:bottomFromText="200" w:vertAnchor="text" w:horzAnchor="margin" w:tblpXSpec="center" w:tblpY="-14"/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2107"/>
        <w:gridCol w:w="2003"/>
        <w:gridCol w:w="2037"/>
        <w:gridCol w:w="1767"/>
      </w:tblGrid>
      <w:tr w:rsidR="00414B63" w:rsidTr="00414B63">
        <w:trPr>
          <w:trHeight w:val="6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 принятия и номер НПА (в хронологическом порядке)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 направления НПА в прокуратуру района для изучения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 опубликования (обнародования)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63" w:rsidRDefault="00414B63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 направления НПА в Федеральный регистр муниципальных нормативных актов Министерства юстиции Российской Федерации</w:t>
            </w:r>
          </w:p>
        </w:tc>
      </w:tr>
    </w:tbl>
    <w:p w:rsidR="00414B63" w:rsidRDefault="00414B63" w:rsidP="00414B63">
      <w:pPr>
        <w:shd w:val="clear" w:color="auto" w:fill="FFFFFF"/>
        <w:spacing w:after="24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14B63" w:rsidRDefault="00414B63" w:rsidP="00414B63">
      <w:pPr>
        <w:pStyle w:val="ConsPlusNormal"/>
        <w:jc w:val="center"/>
        <w:rPr>
          <w:rFonts w:ascii="Times New Roman" w:hAnsi="Times New Roman" w:cs="Times New Roman"/>
        </w:rPr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13F"/>
    <w:multiLevelType w:val="multilevel"/>
    <w:tmpl w:val="65144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E2897"/>
    <w:multiLevelType w:val="multilevel"/>
    <w:tmpl w:val="A532D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A40B0"/>
    <w:multiLevelType w:val="multilevel"/>
    <w:tmpl w:val="B32AC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27963"/>
    <w:multiLevelType w:val="multilevel"/>
    <w:tmpl w:val="4F002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63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63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414B63"/>
    <w:pPr>
      <w:spacing w:after="248"/>
    </w:pPr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qFormat/>
    <w:rsid w:val="00414B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B6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qFormat/>
    <w:rsid w:val="0041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414B63"/>
    <w:pPr>
      <w:spacing w:after="248"/>
    </w:pPr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qFormat/>
    <w:rsid w:val="00414B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B6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qFormat/>
    <w:rsid w:val="0041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2020-04-20T07:14:00Z</dcterms:created>
  <dcterms:modified xsi:type="dcterms:W3CDTF">2020-04-20T07:15:00Z</dcterms:modified>
</cp:coreProperties>
</file>