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0B" w:rsidRDefault="0093700B" w:rsidP="0093700B">
      <w:r>
        <w:rPr>
          <w:b/>
          <w:sz w:val="28"/>
          <w:szCs w:val="28"/>
        </w:rPr>
        <w:t xml:space="preserve">                  СОВЕТ ДЕПУТАТОВ                                             </w:t>
      </w:r>
    </w:p>
    <w:p w:rsidR="0093700B" w:rsidRDefault="0093700B" w:rsidP="0093700B">
      <w:pPr>
        <w:ind w:right="3775"/>
        <w:jc w:val="center"/>
        <w:rPr>
          <w:b/>
          <w:sz w:val="28"/>
          <w:szCs w:val="28"/>
        </w:rPr>
      </w:pPr>
      <w:r>
        <w:rPr>
          <w:b/>
          <w:sz w:val="28"/>
          <w:szCs w:val="28"/>
        </w:rPr>
        <w:t xml:space="preserve">МУНИЦИПАЛЬНОГО ОБРАЗОВАНИЯ     </w:t>
      </w:r>
    </w:p>
    <w:p w:rsidR="0093700B" w:rsidRDefault="0093700B" w:rsidP="0093700B">
      <w:pPr>
        <w:ind w:right="3775"/>
        <w:jc w:val="center"/>
        <w:rPr>
          <w:b/>
          <w:sz w:val="28"/>
          <w:szCs w:val="28"/>
        </w:rPr>
      </w:pPr>
      <w:r>
        <w:rPr>
          <w:b/>
          <w:sz w:val="28"/>
          <w:szCs w:val="28"/>
        </w:rPr>
        <w:t>РЫБКИНСКИЙ СЕЛЬСОВЕТ</w:t>
      </w:r>
    </w:p>
    <w:p w:rsidR="0093700B" w:rsidRDefault="0093700B" w:rsidP="0093700B">
      <w:pPr>
        <w:ind w:right="3775"/>
        <w:jc w:val="center"/>
        <w:outlineLvl w:val="0"/>
        <w:rPr>
          <w:b/>
          <w:sz w:val="28"/>
          <w:szCs w:val="28"/>
        </w:rPr>
      </w:pPr>
      <w:r>
        <w:rPr>
          <w:b/>
          <w:sz w:val="28"/>
          <w:szCs w:val="28"/>
        </w:rPr>
        <w:t xml:space="preserve">НОВОСЕРГИЕВСКОГО РАЙОНА </w:t>
      </w:r>
    </w:p>
    <w:p w:rsidR="0093700B" w:rsidRDefault="0093700B" w:rsidP="0093700B">
      <w:pPr>
        <w:ind w:right="3775"/>
        <w:jc w:val="center"/>
        <w:rPr>
          <w:b/>
          <w:sz w:val="28"/>
          <w:szCs w:val="28"/>
        </w:rPr>
      </w:pPr>
      <w:r>
        <w:rPr>
          <w:b/>
          <w:sz w:val="28"/>
          <w:szCs w:val="28"/>
        </w:rPr>
        <w:t xml:space="preserve">ОРЕНБУРГСКОЙ ОБЛАСТИ   </w:t>
      </w:r>
    </w:p>
    <w:p w:rsidR="0093700B" w:rsidRDefault="0093700B" w:rsidP="0093700B">
      <w:pPr>
        <w:ind w:right="3775"/>
        <w:jc w:val="center"/>
        <w:rPr>
          <w:b/>
          <w:sz w:val="28"/>
          <w:szCs w:val="28"/>
        </w:rPr>
      </w:pPr>
      <w:r>
        <w:rPr>
          <w:b/>
          <w:sz w:val="28"/>
          <w:szCs w:val="28"/>
        </w:rPr>
        <w:t>ТРЕТЬЕГО СОЗЫВА</w:t>
      </w:r>
    </w:p>
    <w:p w:rsidR="0093700B" w:rsidRDefault="0093700B" w:rsidP="0093700B">
      <w:pPr>
        <w:ind w:right="3775"/>
        <w:jc w:val="center"/>
        <w:rPr>
          <w:b/>
          <w:sz w:val="28"/>
          <w:szCs w:val="28"/>
        </w:rPr>
      </w:pPr>
    </w:p>
    <w:p w:rsidR="0093700B" w:rsidRDefault="0093700B" w:rsidP="0093700B">
      <w:pPr>
        <w:ind w:right="3775"/>
        <w:jc w:val="center"/>
        <w:outlineLvl w:val="0"/>
        <w:rPr>
          <w:b/>
          <w:sz w:val="28"/>
          <w:szCs w:val="28"/>
        </w:rPr>
      </w:pPr>
      <w:r>
        <w:rPr>
          <w:b/>
          <w:sz w:val="28"/>
          <w:szCs w:val="28"/>
        </w:rPr>
        <w:t>РЕШЕНИЕ</w:t>
      </w:r>
    </w:p>
    <w:p w:rsidR="0093700B" w:rsidRDefault="0093700B" w:rsidP="0093700B">
      <w:pPr>
        <w:ind w:right="3775"/>
        <w:jc w:val="center"/>
        <w:outlineLvl w:val="0"/>
        <w:rPr>
          <w:b/>
          <w:sz w:val="28"/>
          <w:szCs w:val="28"/>
        </w:rPr>
      </w:pPr>
    </w:p>
    <w:p w:rsidR="0093700B" w:rsidRDefault="0093700B" w:rsidP="0093700B">
      <w:pPr>
        <w:ind w:right="3775"/>
        <w:jc w:val="center"/>
        <w:outlineLvl w:val="0"/>
        <w:rPr>
          <w:sz w:val="28"/>
          <w:szCs w:val="28"/>
        </w:rPr>
      </w:pPr>
      <w:r>
        <w:rPr>
          <w:sz w:val="28"/>
          <w:szCs w:val="28"/>
        </w:rPr>
        <w:t xml:space="preserve">17.09.2018 г. № 35/10  </w:t>
      </w:r>
      <w:proofErr w:type="spellStart"/>
      <w:r>
        <w:rPr>
          <w:sz w:val="28"/>
          <w:szCs w:val="28"/>
        </w:rPr>
        <w:t>р.С</w:t>
      </w:r>
      <w:proofErr w:type="spellEnd"/>
      <w:r>
        <w:rPr>
          <w:sz w:val="28"/>
          <w:szCs w:val="28"/>
        </w:rPr>
        <w:t>.</w:t>
      </w:r>
    </w:p>
    <w:p w:rsidR="0093700B" w:rsidRDefault="0093700B" w:rsidP="0093700B">
      <w:pPr>
        <w:rPr>
          <w:sz w:val="28"/>
          <w:szCs w:val="28"/>
        </w:rPr>
      </w:pPr>
      <w:r>
        <w:rPr>
          <w:sz w:val="28"/>
          <w:szCs w:val="28"/>
        </w:rPr>
        <w:t xml:space="preserve">                              с.Рыбкино</w:t>
      </w:r>
    </w:p>
    <w:p w:rsidR="0093700B" w:rsidRDefault="0093700B" w:rsidP="0093700B">
      <w:pPr>
        <w:rPr>
          <w:sz w:val="28"/>
          <w:szCs w:val="28"/>
        </w:rPr>
      </w:pPr>
    </w:p>
    <w:p w:rsidR="0093700B" w:rsidRDefault="0093700B" w:rsidP="0093700B">
      <w:pPr>
        <w:ind w:right="3403"/>
        <w:jc w:val="both"/>
        <w:rPr>
          <w:sz w:val="28"/>
          <w:szCs w:val="28"/>
        </w:rPr>
      </w:pPr>
      <w:r>
        <w:rPr>
          <w:sz w:val="28"/>
          <w:szCs w:val="28"/>
        </w:rPr>
        <w:t>Об утверждении порядка избрания главы муниципального образования Рыбкинский сельсовет Новосергиевского района Оренбургской области Советом депутатов из числа кандидатов, представленных конкурсной комиссией по результатам конкурса</w:t>
      </w:r>
    </w:p>
    <w:p w:rsidR="0093700B" w:rsidRDefault="0093700B" w:rsidP="0093700B">
      <w:pPr>
        <w:widowControl w:val="0"/>
        <w:autoSpaceDE w:val="0"/>
        <w:autoSpaceDN w:val="0"/>
        <w:adjustRightInd w:val="0"/>
        <w:ind w:firstLine="720"/>
        <w:jc w:val="both"/>
      </w:pPr>
    </w:p>
    <w:p w:rsidR="0093700B" w:rsidRDefault="0093700B" w:rsidP="0093700B">
      <w:pPr>
        <w:widowControl w:val="0"/>
        <w:autoSpaceDE w:val="0"/>
        <w:autoSpaceDN w:val="0"/>
        <w:adjustRightInd w:val="0"/>
        <w:ind w:firstLine="709"/>
        <w:jc w:val="both"/>
        <w:rPr>
          <w:sz w:val="28"/>
          <w:szCs w:val="28"/>
        </w:rPr>
      </w:pPr>
      <w:proofErr w:type="gramStart"/>
      <w:r>
        <w:rPr>
          <w:sz w:val="28"/>
          <w:szCs w:val="28"/>
        </w:rPr>
        <w:t xml:space="preserve">На основании </w:t>
      </w:r>
      <w:hyperlink r:id="rId5" w:history="1">
        <w:r>
          <w:rPr>
            <w:rStyle w:val="a3"/>
            <w:color w:val="auto"/>
            <w:sz w:val="28"/>
            <w:szCs w:val="28"/>
            <w:u w:val="none"/>
          </w:rPr>
          <w:t>статей 12</w:t>
        </w:r>
      </w:hyperlink>
      <w:r>
        <w:rPr>
          <w:sz w:val="28"/>
          <w:szCs w:val="28"/>
        </w:rPr>
        <w:t xml:space="preserve">, </w:t>
      </w:r>
      <w:hyperlink r:id="rId6" w:history="1">
        <w:r>
          <w:rPr>
            <w:rStyle w:val="a3"/>
            <w:color w:val="auto"/>
            <w:sz w:val="28"/>
            <w:szCs w:val="28"/>
            <w:u w:val="none"/>
          </w:rPr>
          <w:t>132</w:t>
        </w:r>
      </w:hyperlink>
      <w:r>
        <w:rPr>
          <w:sz w:val="28"/>
          <w:szCs w:val="28"/>
        </w:rPr>
        <w:t xml:space="preserve"> Конституции Российской Федерации, </w:t>
      </w:r>
      <w:hyperlink r:id="rId7" w:history="1">
        <w:r>
          <w:rPr>
            <w:rStyle w:val="a3"/>
            <w:color w:val="auto"/>
            <w:sz w:val="28"/>
            <w:szCs w:val="28"/>
            <w:u w:val="none"/>
          </w:rPr>
          <w:t>части 2.1 статьи 36</w:t>
        </w:r>
      </w:hyperlink>
      <w:r>
        <w:rPr>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8" w:history="1">
        <w:r>
          <w:rPr>
            <w:rStyle w:val="a3"/>
            <w:color w:val="auto"/>
            <w:sz w:val="28"/>
            <w:szCs w:val="28"/>
            <w:u w:val="none"/>
          </w:rPr>
          <w:t>части 3 статьи 16</w:t>
        </w:r>
      </w:hyperlink>
      <w:r>
        <w:rPr>
          <w:sz w:val="28"/>
          <w:szCs w:val="28"/>
        </w:rPr>
        <w:t xml:space="preserve"> Закона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Рыбкинский сельсовет Новосергиевского района Оренбургской области, Совет</w:t>
      </w:r>
      <w:proofErr w:type="gramEnd"/>
      <w:r>
        <w:rPr>
          <w:sz w:val="28"/>
          <w:szCs w:val="28"/>
        </w:rPr>
        <w:t xml:space="preserve"> депутатов решил:</w:t>
      </w:r>
    </w:p>
    <w:p w:rsidR="0093700B" w:rsidRDefault="0093700B" w:rsidP="0093700B">
      <w:pPr>
        <w:ind w:firstLine="567"/>
        <w:jc w:val="both"/>
        <w:rPr>
          <w:sz w:val="28"/>
          <w:szCs w:val="28"/>
        </w:rPr>
      </w:pPr>
      <w:bookmarkStart w:id="0" w:name="sub_1"/>
      <w:r>
        <w:rPr>
          <w:sz w:val="28"/>
          <w:szCs w:val="28"/>
        </w:rPr>
        <w:t xml:space="preserve">1. Утвердить </w:t>
      </w:r>
      <w:bookmarkStart w:id="1" w:name="sub_2"/>
      <w:bookmarkEnd w:id="0"/>
      <w:r>
        <w:rPr>
          <w:sz w:val="28"/>
          <w:szCs w:val="28"/>
        </w:rPr>
        <w:t xml:space="preserve">порядок избрания главы муниципального образования Рыбкинский сельсовет Новосергиевского района Оренбургской области Советом депутатов из числа кандидатов, представленных конкурсной комиссией по результатам конкурса, согласно приложению.  </w:t>
      </w:r>
    </w:p>
    <w:bookmarkEnd w:id="1"/>
    <w:p w:rsidR="0093700B" w:rsidRDefault="0093700B" w:rsidP="0093700B">
      <w:pPr>
        <w:ind w:firstLine="567"/>
        <w:jc w:val="both"/>
        <w:rPr>
          <w:sz w:val="28"/>
          <w:szCs w:val="26"/>
        </w:rPr>
      </w:pPr>
      <w:r>
        <w:rPr>
          <w:sz w:val="28"/>
          <w:szCs w:val="28"/>
        </w:rPr>
        <w:t>2.</w:t>
      </w:r>
      <w:r>
        <w:rPr>
          <w:color w:val="FF0000"/>
          <w:sz w:val="28"/>
          <w:szCs w:val="28"/>
        </w:rPr>
        <w:t xml:space="preserve"> </w:t>
      </w:r>
      <w:proofErr w:type="gramStart"/>
      <w:r>
        <w:rPr>
          <w:sz w:val="28"/>
          <w:szCs w:val="26"/>
        </w:rPr>
        <w:t>Контроль за</w:t>
      </w:r>
      <w:proofErr w:type="gramEnd"/>
      <w:r>
        <w:rPr>
          <w:sz w:val="28"/>
          <w:szCs w:val="26"/>
        </w:rPr>
        <w:t xml:space="preserve"> выполнением данного решения возложить на постоянную комиссию Совета депутатов 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w:t>
      </w:r>
    </w:p>
    <w:p w:rsidR="0093700B" w:rsidRDefault="0093700B" w:rsidP="0093700B">
      <w:pPr>
        <w:widowControl w:val="0"/>
        <w:autoSpaceDE w:val="0"/>
        <w:autoSpaceDN w:val="0"/>
        <w:adjustRightInd w:val="0"/>
        <w:ind w:firstLine="567"/>
        <w:jc w:val="both"/>
        <w:rPr>
          <w:sz w:val="28"/>
          <w:szCs w:val="28"/>
        </w:rPr>
      </w:pPr>
      <w:r>
        <w:rPr>
          <w:sz w:val="28"/>
          <w:szCs w:val="28"/>
        </w:rPr>
        <w:t>3. Настоящее решение вступает в силу с момента принятия и подлежит  размещению на сайте МО Рыбкинский сельсовет.</w:t>
      </w:r>
    </w:p>
    <w:p w:rsidR="0093700B" w:rsidRDefault="0093700B" w:rsidP="0093700B">
      <w:pPr>
        <w:widowControl w:val="0"/>
        <w:autoSpaceDE w:val="0"/>
        <w:autoSpaceDN w:val="0"/>
        <w:adjustRightInd w:val="0"/>
        <w:jc w:val="both"/>
        <w:rPr>
          <w:color w:val="FF0000"/>
          <w:sz w:val="28"/>
          <w:szCs w:val="28"/>
        </w:rPr>
      </w:pPr>
    </w:p>
    <w:p w:rsidR="0093700B" w:rsidRDefault="0093700B" w:rsidP="0093700B">
      <w:pPr>
        <w:widowControl w:val="0"/>
        <w:autoSpaceDE w:val="0"/>
        <w:autoSpaceDN w:val="0"/>
        <w:adjustRightInd w:val="0"/>
        <w:jc w:val="both"/>
      </w:pPr>
    </w:p>
    <w:p w:rsidR="0093700B" w:rsidRDefault="0093700B" w:rsidP="0093700B">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Глава муниципального образования </w:t>
      </w:r>
    </w:p>
    <w:p w:rsidR="0093700B" w:rsidRDefault="0093700B" w:rsidP="0093700B">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Рыбкинский  сельсовет                                                         Ю.П.Колесников</w:t>
      </w:r>
    </w:p>
    <w:p w:rsidR="0093700B" w:rsidRDefault="0093700B" w:rsidP="0093700B">
      <w:pPr>
        <w:spacing w:line="360" w:lineRule="auto"/>
        <w:ind w:right="-285"/>
        <w:rPr>
          <w:sz w:val="26"/>
          <w:szCs w:val="26"/>
        </w:rPr>
      </w:pPr>
      <w:r>
        <w:rPr>
          <w:sz w:val="28"/>
          <w:szCs w:val="28"/>
        </w:rPr>
        <w:tab/>
      </w:r>
      <w:r>
        <w:rPr>
          <w:sz w:val="28"/>
          <w:szCs w:val="28"/>
        </w:rPr>
        <w:tab/>
      </w:r>
      <w:r>
        <w:rPr>
          <w:sz w:val="28"/>
          <w:szCs w:val="28"/>
        </w:rPr>
        <w:tab/>
      </w:r>
    </w:p>
    <w:p w:rsidR="0093700B" w:rsidRDefault="0093700B" w:rsidP="0093700B">
      <w:pPr>
        <w:ind w:left="1260" w:hanging="1260"/>
        <w:jc w:val="both"/>
        <w:rPr>
          <w:sz w:val="28"/>
          <w:szCs w:val="26"/>
          <w:highlight w:val="yellow"/>
        </w:rPr>
      </w:pPr>
    </w:p>
    <w:p w:rsidR="0093700B" w:rsidRDefault="0093700B" w:rsidP="0093700B">
      <w:pPr>
        <w:jc w:val="both"/>
        <w:rPr>
          <w:sz w:val="28"/>
          <w:szCs w:val="26"/>
        </w:rPr>
      </w:pPr>
      <w:r>
        <w:rPr>
          <w:sz w:val="28"/>
          <w:szCs w:val="26"/>
        </w:rPr>
        <w:t>Разослано: депутатской комиссии  по вопросам муниципальной службы, прокурору, в дело.</w:t>
      </w:r>
    </w:p>
    <w:p w:rsidR="0093700B" w:rsidRDefault="0093700B" w:rsidP="0093700B">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93700B" w:rsidRDefault="0093700B" w:rsidP="0093700B">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к решению Совета депутатов </w:t>
      </w:r>
    </w:p>
    <w:p w:rsidR="0093700B" w:rsidRDefault="0093700B" w:rsidP="0093700B">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Рыбкинского сельсовета</w:t>
      </w:r>
    </w:p>
    <w:p w:rsidR="0093700B" w:rsidRDefault="0093700B" w:rsidP="0093700B">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от 17.09.2018 г. № 35/10 </w:t>
      </w:r>
      <w:proofErr w:type="spellStart"/>
      <w:r>
        <w:rPr>
          <w:rFonts w:ascii="Times New Roman" w:hAnsi="Times New Roman" w:cs="Times New Roman"/>
          <w:b w:val="0"/>
          <w:sz w:val="28"/>
          <w:szCs w:val="28"/>
        </w:rPr>
        <w:t>р.С</w:t>
      </w:r>
      <w:proofErr w:type="spellEnd"/>
      <w:r>
        <w:rPr>
          <w:rFonts w:ascii="Times New Roman" w:hAnsi="Times New Roman" w:cs="Times New Roman"/>
          <w:b w:val="0"/>
          <w:sz w:val="28"/>
          <w:szCs w:val="28"/>
        </w:rPr>
        <w:t>.</w:t>
      </w:r>
    </w:p>
    <w:p w:rsidR="0093700B" w:rsidRDefault="0093700B" w:rsidP="0093700B"/>
    <w:p w:rsidR="0093700B" w:rsidRDefault="0093700B" w:rsidP="0093700B">
      <w:pPr>
        <w:jc w:val="center"/>
        <w:rPr>
          <w:b/>
          <w:sz w:val="28"/>
          <w:szCs w:val="28"/>
        </w:rPr>
      </w:pPr>
      <w:r>
        <w:rPr>
          <w:b/>
          <w:sz w:val="28"/>
          <w:szCs w:val="28"/>
        </w:rPr>
        <w:t>ПОРЯДОК</w:t>
      </w:r>
    </w:p>
    <w:p w:rsidR="0093700B" w:rsidRDefault="0093700B" w:rsidP="0093700B">
      <w:pPr>
        <w:jc w:val="center"/>
        <w:rPr>
          <w:b/>
          <w:sz w:val="28"/>
          <w:szCs w:val="28"/>
        </w:rPr>
      </w:pPr>
      <w:r>
        <w:rPr>
          <w:b/>
          <w:sz w:val="28"/>
          <w:szCs w:val="28"/>
        </w:rPr>
        <w:t>избрания главы муниципального образования Рыбкинский сельсовет Новосергиевского района Оренбургской области Советом депутатов из числа кандидатов, представленных конкурсной комиссией по результатам конкурса</w:t>
      </w:r>
    </w:p>
    <w:p w:rsidR="0093700B" w:rsidRDefault="0093700B" w:rsidP="0093700B"/>
    <w:p w:rsidR="0093700B" w:rsidRDefault="0093700B" w:rsidP="0093700B">
      <w:pPr>
        <w:ind w:firstLine="567"/>
        <w:jc w:val="both"/>
        <w:rPr>
          <w:sz w:val="28"/>
          <w:szCs w:val="28"/>
        </w:rPr>
      </w:pPr>
      <w:r>
        <w:rPr>
          <w:sz w:val="28"/>
          <w:szCs w:val="28"/>
        </w:rPr>
        <w:t>1. Глава муниципального образования Рыбкинский сельсовет избирается представительным органом муниципального образования Рыбкинский сельсовет из числа кандидатов, представленных конкурсной комиссией по результатам конкурса, тайным голосованием с использованием бюллетеней для голосования.</w:t>
      </w:r>
    </w:p>
    <w:p w:rsidR="0093700B" w:rsidRDefault="0093700B" w:rsidP="0093700B">
      <w:pPr>
        <w:ind w:firstLine="567"/>
        <w:jc w:val="both"/>
        <w:rPr>
          <w:sz w:val="28"/>
          <w:szCs w:val="28"/>
        </w:rPr>
      </w:pPr>
      <w:r>
        <w:rPr>
          <w:sz w:val="28"/>
          <w:szCs w:val="28"/>
        </w:rPr>
        <w:t>2. Вопрос об избрании главы муниципального образования Рыбкинский сельсовет из числа кандидатов, представленных конкурсной комиссией по результатам конкурса (далее – кандидаты), выносится на рассмотрение представительного органа муниципального образования в срок не позднее 10 календарных дней со дня принятия конкурсной комиссией решения по результатам конкурса.</w:t>
      </w:r>
    </w:p>
    <w:p w:rsidR="0093700B" w:rsidRDefault="0093700B" w:rsidP="0093700B">
      <w:pPr>
        <w:ind w:firstLine="567"/>
        <w:jc w:val="both"/>
        <w:rPr>
          <w:sz w:val="28"/>
          <w:szCs w:val="28"/>
        </w:rPr>
      </w:pPr>
      <w:r>
        <w:rPr>
          <w:sz w:val="28"/>
          <w:szCs w:val="28"/>
        </w:rPr>
        <w:t>3. Заседание представительного органа муниципального образования Рыбкинский сельсовет проводится с участием кандидатов, отобранных конкурсной комиссией. Кандидаты извещаются представительным органом муниципального образования о дате, месте и времени заседания представительного органа муниципального образования.</w:t>
      </w:r>
    </w:p>
    <w:p w:rsidR="0093700B" w:rsidRDefault="0093700B" w:rsidP="0093700B">
      <w:pPr>
        <w:ind w:firstLine="567"/>
        <w:jc w:val="both"/>
        <w:rPr>
          <w:sz w:val="28"/>
          <w:szCs w:val="28"/>
        </w:rPr>
      </w:pPr>
      <w:r>
        <w:rPr>
          <w:sz w:val="28"/>
          <w:szCs w:val="28"/>
        </w:rPr>
        <w:t>4. Результаты конкурса и информация о кандидатах на заседании представительного органа муниципального образования Рыбкинский сельсовет представляются председателем конкурсной комиссии в его докладе. Продолжительность доклада не может превышать 10 минут.</w:t>
      </w:r>
    </w:p>
    <w:p w:rsidR="0093700B" w:rsidRDefault="0093700B" w:rsidP="0093700B">
      <w:pPr>
        <w:ind w:firstLine="567"/>
        <w:jc w:val="both"/>
        <w:rPr>
          <w:sz w:val="28"/>
          <w:szCs w:val="28"/>
        </w:rPr>
      </w:pPr>
      <w:r>
        <w:rPr>
          <w:sz w:val="28"/>
          <w:szCs w:val="28"/>
        </w:rPr>
        <w:t>5. Для проведения тайного голосования, подсчета голосов депутатов и определения результатов голосования Совет депутатов муниципального образования Рыбкинский сельсовет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93700B" w:rsidRDefault="0093700B" w:rsidP="0093700B">
      <w:pPr>
        <w:ind w:firstLine="567"/>
        <w:jc w:val="both"/>
        <w:rPr>
          <w:sz w:val="28"/>
          <w:szCs w:val="28"/>
        </w:rPr>
      </w:pPr>
      <w:r>
        <w:rPr>
          <w:sz w:val="28"/>
          <w:szCs w:val="28"/>
        </w:rPr>
        <w:t>6. Решения по всем вопросам, требующим открытого голосования, принимаются большинством голосов от числа присутствующих на заседании депутатов. При равенстве голосов голос председателя Совета депутатов является решающим.</w:t>
      </w:r>
    </w:p>
    <w:p w:rsidR="0093700B" w:rsidRDefault="0093700B" w:rsidP="0093700B">
      <w:pPr>
        <w:ind w:firstLine="567"/>
        <w:jc w:val="both"/>
        <w:rPr>
          <w:sz w:val="28"/>
          <w:szCs w:val="28"/>
        </w:rPr>
      </w:pPr>
      <w:r>
        <w:rPr>
          <w:sz w:val="28"/>
          <w:szCs w:val="28"/>
        </w:rPr>
        <w:t>7. Каждый кандидат имеет право выступить с изложением своей программы.</w:t>
      </w:r>
    </w:p>
    <w:p w:rsidR="0093700B" w:rsidRDefault="0093700B" w:rsidP="0093700B">
      <w:pPr>
        <w:ind w:firstLine="567"/>
        <w:jc w:val="both"/>
        <w:rPr>
          <w:sz w:val="28"/>
          <w:szCs w:val="28"/>
        </w:rPr>
      </w:pPr>
      <w:r>
        <w:rPr>
          <w:sz w:val="28"/>
          <w:szCs w:val="28"/>
        </w:rPr>
        <w:t xml:space="preserve">8. Члены счетной комиссии заполняют бюллетени для голосования путем внесения в них в алфавитном порядке фамилии, имени и отчества </w:t>
      </w:r>
      <w:r>
        <w:rPr>
          <w:sz w:val="28"/>
          <w:szCs w:val="28"/>
        </w:rPr>
        <w:lastRenderedPageBreak/>
        <w:t>каждого представленного кандидата на должность главы муниципального образования. Голосование по одной кандидатуре не допускается.</w:t>
      </w:r>
    </w:p>
    <w:p w:rsidR="0093700B" w:rsidRDefault="0093700B" w:rsidP="0093700B">
      <w:pPr>
        <w:ind w:firstLine="567"/>
        <w:jc w:val="both"/>
        <w:rPr>
          <w:sz w:val="28"/>
          <w:szCs w:val="28"/>
        </w:rPr>
      </w:pPr>
      <w:r>
        <w:rPr>
          <w:sz w:val="28"/>
          <w:szCs w:val="28"/>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93700B" w:rsidRDefault="0093700B" w:rsidP="0093700B">
      <w:pPr>
        <w:ind w:firstLine="567"/>
        <w:jc w:val="both"/>
        <w:rPr>
          <w:sz w:val="28"/>
          <w:szCs w:val="28"/>
        </w:rPr>
      </w:pPr>
      <w:r>
        <w:rPr>
          <w:sz w:val="28"/>
          <w:szCs w:val="28"/>
        </w:rPr>
        <w:t>9. В бюллетене для голосования справа от фамилии, имени, отчества каждого кандидата помещается пустой квадрат.</w:t>
      </w:r>
    </w:p>
    <w:p w:rsidR="0093700B" w:rsidRDefault="0093700B" w:rsidP="0093700B">
      <w:pPr>
        <w:ind w:firstLine="567"/>
        <w:jc w:val="both"/>
        <w:rPr>
          <w:sz w:val="28"/>
          <w:szCs w:val="28"/>
        </w:rPr>
      </w:pPr>
      <w:r>
        <w:rPr>
          <w:sz w:val="28"/>
          <w:szCs w:val="28"/>
        </w:rPr>
        <w:t>10.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93700B" w:rsidRDefault="0093700B" w:rsidP="0093700B">
      <w:pPr>
        <w:ind w:firstLine="567"/>
        <w:jc w:val="both"/>
        <w:rPr>
          <w:sz w:val="28"/>
          <w:szCs w:val="28"/>
        </w:rPr>
      </w:pPr>
      <w:r>
        <w:rPr>
          <w:sz w:val="28"/>
          <w:szCs w:val="28"/>
        </w:rPr>
        <w:t>11.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93700B" w:rsidRDefault="0093700B" w:rsidP="0093700B">
      <w:pPr>
        <w:ind w:firstLine="567"/>
        <w:jc w:val="both"/>
        <w:rPr>
          <w:sz w:val="28"/>
          <w:szCs w:val="28"/>
        </w:rPr>
      </w:pPr>
      <w:r>
        <w:rPr>
          <w:sz w:val="28"/>
          <w:szCs w:val="28"/>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93700B" w:rsidRDefault="0093700B" w:rsidP="0093700B">
      <w:pPr>
        <w:ind w:firstLine="567"/>
        <w:jc w:val="both"/>
        <w:rPr>
          <w:sz w:val="28"/>
          <w:szCs w:val="28"/>
        </w:rPr>
      </w:pPr>
      <w:r>
        <w:rPr>
          <w:sz w:val="28"/>
          <w:szCs w:val="28"/>
        </w:rPr>
        <w:t>12.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93700B" w:rsidRDefault="0093700B" w:rsidP="0093700B">
      <w:pPr>
        <w:ind w:firstLine="567"/>
        <w:jc w:val="both"/>
        <w:rPr>
          <w:sz w:val="28"/>
          <w:szCs w:val="28"/>
        </w:rPr>
      </w:pPr>
      <w:r>
        <w:rPr>
          <w:sz w:val="28"/>
          <w:szCs w:val="28"/>
        </w:rPr>
        <w:t>13. Каждый депутат голосует лично, голосование за других депутатов не допускается. Голосование по избранию главы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w:t>
      </w:r>
    </w:p>
    <w:p w:rsidR="0093700B" w:rsidRDefault="0093700B" w:rsidP="0093700B">
      <w:pPr>
        <w:ind w:firstLine="567"/>
        <w:jc w:val="both"/>
        <w:rPr>
          <w:sz w:val="28"/>
          <w:szCs w:val="28"/>
        </w:rPr>
      </w:pPr>
      <w:r>
        <w:rPr>
          <w:sz w:val="28"/>
          <w:szCs w:val="28"/>
        </w:rPr>
        <w:t>14.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93700B" w:rsidRDefault="0093700B" w:rsidP="0093700B">
      <w:pPr>
        <w:ind w:firstLine="567"/>
        <w:jc w:val="both"/>
        <w:rPr>
          <w:sz w:val="28"/>
          <w:szCs w:val="28"/>
        </w:rPr>
      </w:pPr>
      <w:r>
        <w:rPr>
          <w:sz w:val="28"/>
          <w:szCs w:val="28"/>
        </w:rPr>
        <w:t xml:space="preserve">15.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w:t>
      </w:r>
      <w:proofErr w:type="gramStart"/>
      <w:r>
        <w:rPr>
          <w:sz w:val="28"/>
          <w:szCs w:val="28"/>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93700B" w:rsidRDefault="0093700B" w:rsidP="0093700B">
      <w:pPr>
        <w:ind w:firstLine="567"/>
        <w:jc w:val="both"/>
        <w:rPr>
          <w:sz w:val="28"/>
          <w:szCs w:val="28"/>
        </w:rPr>
      </w:pPr>
      <w:r>
        <w:rPr>
          <w:sz w:val="28"/>
          <w:szCs w:val="28"/>
        </w:rPr>
        <w:lastRenderedPageBreak/>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93700B" w:rsidRDefault="0093700B" w:rsidP="0093700B">
      <w:pPr>
        <w:ind w:firstLine="567"/>
        <w:jc w:val="both"/>
        <w:rPr>
          <w:sz w:val="28"/>
          <w:szCs w:val="28"/>
        </w:rPr>
      </w:pPr>
      <w:r>
        <w:rPr>
          <w:sz w:val="28"/>
          <w:szCs w:val="28"/>
        </w:rPr>
        <w:t xml:space="preserve">16. После завершения процедуры избрания главы муниципального образования и оглашения его </w:t>
      </w:r>
      <w:proofErr w:type="gramStart"/>
      <w:r>
        <w:rPr>
          <w:sz w:val="28"/>
          <w:szCs w:val="28"/>
        </w:rPr>
        <w:t>результатов</w:t>
      </w:r>
      <w:proofErr w:type="gramEnd"/>
      <w:r>
        <w:rPr>
          <w:sz w:val="28"/>
          <w:szCs w:val="28"/>
        </w:rPr>
        <w:t xml:space="preserve">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представительного органа муниципального образования Рыбкинский сельсовет на хранение.</w:t>
      </w:r>
    </w:p>
    <w:p w:rsidR="0093700B" w:rsidRDefault="0093700B" w:rsidP="0093700B">
      <w:pPr>
        <w:ind w:firstLine="567"/>
        <w:jc w:val="both"/>
        <w:rPr>
          <w:sz w:val="28"/>
          <w:szCs w:val="28"/>
        </w:rPr>
      </w:pPr>
      <w:r>
        <w:rPr>
          <w:sz w:val="28"/>
          <w:szCs w:val="28"/>
        </w:rPr>
        <w:t>17. О результатах тайного голосования счетная комиссия составляет протокол, который должен содержать:</w:t>
      </w:r>
    </w:p>
    <w:p w:rsidR="0093700B" w:rsidRDefault="0093700B" w:rsidP="0093700B">
      <w:pPr>
        <w:ind w:firstLine="567"/>
        <w:jc w:val="both"/>
        <w:rPr>
          <w:sz w:val="28"/>
          <w:szCs w:val="28"/>
        </w:rPr>
      </w:pPr>
      <w:r>
        <w:rPr>
          <w:sz w:val="28"/>
          <w:szCs w:val="28"/>
        </w:rPr>
        <w:t>1) дату голосования;</w:t>
      </w:r>
    </w:p>
    <w:p w:rsidR="0093700B" w:rsidRDefault="0093700B" w:rsidP="0093700B">
      <w:pPr>
        <w:ind w:firstLine="567"/>
        <w:jc w:val="both"/>
        <w:rPr>
          <w:sz w:val="28"/>
          <w:szCs w:val="28"/>
        </w:rPr>
      </w:pPr>
      <w:r>
        <w:rPr>
          <w:sz w:val="28"/>
          <w:szCs w:val="28"/>
        </w:rPr>
        <w:t>2) слова «Протокол счетной комиссии по избранию главы муниципального образования Рыбкинский сельсовет»;</w:t>
      </w:r>
    </w:p>
    <w:p w:rsidR="0093700B" w:rsidRDefault="0093700B" w:rsidP="0093700B">
      <w:pPr>
        <w:ind w:firstLine="567"/>
        <w:jc w:val="both"/>
        <w:rPr>
          <w:sz w:val="28"/>
          <w:szCs w:val="28"/>
        </w:rPr>
      </w:pPr>
      <w:r>
        <w:rPr>
          <w:sz w:val="28"/>
          <w:szCs w:val="28"/>
        </w:rPr>
        <w:t>3) адрес помещения, где проходило голосование;</w:t>
      </w:r>
    </w:p>
    <w:p w:rsidR="0093700B" w:rsidRDefault="0093700B" w:rsidP="0093700B">
      <w:pPr>
        <w:ind w:firstLine="567"/>
        <w:jc w:val="both"/>
        <w:rPr>
          <w:sz w:val="28"/>
          <w:szCs w:val="28"/>
        </w:rPr>
      </w:pPr>
      <w:r>
        <w:rPr>
          <w:sz w:val="28"/>
          <w:szCs w:val="28"/>
        </w:rPr>
        <w:t>4) число депутатов, установленное уставом муниципального образования;</w:t>
      </w:r>
    </w:p>
    <w:p w:rsidR="0093700B" w:rsidRDefault="0093700B" w:rsidP="0093700B">
      <w:pPr>
        <w:ind w:firstLine="567"/>
        <w:jc w:val="both"/>
        <w:rPr>
          <w:sz w:val="28"/>
          <w:szCs w:val="28"/>
        </w:rPr>
      </w:pPr>
      <w:r>
        <w:rPr>
          <w:sz w:val="28"/>
          <w:szCs w:val="28"/>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93700B" w:rsidRDefault="0093700B" w:rsidP="0093700B">
      <w:pPr>
        <w:ind w:firstLine="567"/>
        <w:jc w:val="both"/>
        <w:rPr>
          <w:sz w:val="28"/>
          <w:szCs w:val="28"/>
        </w:rPr>
      </w:pPr>
      <w:r>
        <w:rPr>
          <w:sz w:val="28"/>
          <w:szCs w:val="28"/>
        </w:rPr>
        <w:t>6) число изготовленных бюллетеней для голосования;</w:t>
      </w:r>
    </w:p>
    <w:p w:rsidR="0093700B" w:rsidRDefault="0093700B" w:rsidP="0093700B">
      <w:pPr>
        <w:ind w:firstLine="567"/>
        <w:jc w:val="both"/>
        <w:rPr>
          <w:sz w:val="28"/>
          <w:szCs w:val="28"/>
        </w:rPr>
      </w:pPr>
      <w:r>
        <w:rPr>
          <w:sz w:val="28"/>
          <w:szCs w:val="28"/>
        </w:rPr>
        <w:t>7) число бюллетеней для голосования, выданных депутатам;</w:t>
      </w:r>
    </w:p>
    <w:p w:rsidR="0093700B" w:rsidRDefault="0093700B" w:rsidP="0093700B">
      <w:pPr>
        <w:ind w:firstLine="567"/>
        <w:jc w:val="both"/>
        <w:rPr>
          <w:sz w:val="28"/>
          <w:szCs w:val="28"/>
        </w:rPr>
      </w:pPr>
      <w:r>
        <w:rPr>
          <w:sz w:val="28"/>
          <w:szCs w:val="28"/>
        </w:rPr>
        <w:t>8) число погашенных бюллетеней;</w:t>
      </w:r>
    </w:p>
    <w:p w:rsidR="0093700B" w:rsidRDefault="0093700B" w:rsidP="0093700B">
      <w:pPr>
        <w:ind w:firstLine="567"/>
        <w:jc w:val="both"/>
        <w:rPr>
          <w:sz w:val="28"/>
          <w:szCs w:val="28"/>
        </w:rPr>
      </w:pPr>
      <w:r>
        <w:rPr>
          <w:sz w:val="28"/>
          <w:szCs w:val="28"/>
        </w:rPr>
        <w:t>9) число бюллетеней, содержащихся в ящике;</w:t>
      </w:r>
    </w:p>
    <w:p w:rsidR="0093700B" w:rsidRDefault="0093700B" w:rsidP="0093700B">
      <w:pPr>
        <w:ind w:firstLine="567"/>
        <w:jc w:val="both"/>
        <w:rPr>
          <w:sz w:val="28"/>
          <w:szCs w:val="28"/>
        </w:rPr>
      </w:pPr>
      <w:r>
        <w:rPr>
          <w:sz w:val="28"/>
          <w:szCs w:val="28"/>
        </w:rPr>
        <w:t>10) число недействительных бюллетеней;</w:t>
      </w:r>
    </w:p>
    <w:p w:rsidR="0093700B" w:rsidRDefault="0093700B" w:rsidP="0093700B">
      <w:pPr>
        <w:ind w:firstLine="567"/>
        <w:jc w:val="both"/>
        <w:rPr>
          <w:sz w:val="28"/>
          <w:szCs w:val="28"/>
        </w:rPr>
      </w:pPr>
      <w:r>
        <w:rPr>
          <w:sz w:val="28"/>
          <w:szCs w:val="28"/>
        </w:rPr>
        <w:t>11) число действительных бюллетеней;</w:t>
      </w:r>
    </w:p>
    <w:p w:rsidR="0093700B" w:rsidRDefault="0093700B" w:rsidP="0093700B">
      <w:pPr>
        <w:ind w:firstLine="567"/>
        <w:jc w:val="both"/>
        <w:rPr>
          <w:sz w:val="28"/>
          <w:szCs w:val="28"/>
        </w:rPr>
      </w:pPr>
      <w:r>
        <w:rPr>
          <w:sz w:val="28"/>
          <w:szCs w:val="28"/>
        </w:rPr>
        <w:t>12) число голосов депутатов, поданное за каждого кандидата;</w:t>
      </w:r>
    </w:p>
    <w:p w:rsidR="0093700B" w:rsidRDefault="0093700B" w:rsidP="0093700B">
      <w:pPr>
        <w:ind w:firstLine="567"/>
        <w:jc w:val="both"/>
        <w:rPr>
          <w:sz w:val="28"/>
          <w:szCs w:val="28"/>
        </w:rPr>
      </w:pPr>
      <w:r>
        <w:rPr>
          <w:sz w:val="28"/>
          <w:szCs w:val="28"/>
        </w:rPr>
        <w:t>13) фамилии и инициалы председателя и других членов счетной комиссии, их подписи;</w:t>
      </w:r>
    </w:p>
    <w:p w:rsidR="0093700B" w:rsidRDefault="0093700B" w:rsidP="0093700B">
      <w:pPr>
        <w:ind w:firstLine="567"/>
        <w:jc w:val="both"/>
        <w:rPr>
          <w:sz w:val="28"/>
          <w:szCs w:val="28"/>
        </w:rPr>
      </w:pPr>
      <w:r>
        <w:rPr>
          <w:sz w:val="28"/>
          <w:szCs w:val="28"/>
        </w:rPr>
        <w:t>14) дату и время подписания протокола.</w:t>
      </w:r>
    </w:p>
    <w:p w:rsidR="0093700B" w:rsidRDefault="0093700B" w:rsidP="0093700B">
      <w:pPr>
        <w:ind w:firstLine="567"/>
        <w:jc w:val="both"/>
        <w:rPr>
          <w:sz w:val="28"/>
          <w:szCs w:val="28"/>
        </w:rPr>
      </w:pPr>
      <w:r>
        <w:rPr>
          <w:sz w:val="28"/>
          <w:szCs w:val="28"/>
        </w:rPr>
        <w:t>18. На основании протокола счетной комиссии о результатах голосования по избранию главы муниципального образования Совет депутатов муниципального образования принимает одно из следующих решений:</w:t>
      </w:r>
    </w:p>
    <w:p w:rsidR="0093700B" w:rsidRDefault="0093700B" w:rsidP="0093700B">
      <w:pPr>
        <w:ind w:firstLine="567"/>
        <w:jc w:val="both"/>
        <w:rPr>
          <w:sz w:val="28"/>
          <w:szCs w:val="28"/>
        </w:rPr>
      </w:pPr>
      <w:r>
        <w:rPr>
          <w:sz w:val="28"/>
          <w:szCs w:val="28"/>
        </w:rPr>
        <w:t>об избрании главы муниципального образования;</w:t>
      </w:r>
    </w:p>
    <w:p w:rsidR="0093700B" w:rsidRDefault="0093700B" w:rsidP="0093700B">
      <w:pPr>
        <w:ind w:firstLine="567"/>
        <w:jc w:val="both"/>
        <w:rPr>
          <w:sz w:val="28"/>
          <w:szCs w:val="28"/>
        </w:rPr>
      </w:pPr>
      <w:r>
        <w:rPr>
          <w:sz w:val="28"/>
          <w:szCs w:val="28"/>
        </w:rPr>
        <w:t>о проведении повторного голосования;</w:t>
      </w:r>
    </w:p>
    <w:p w:rsidR="0093700B" w:rsidRDefault="0093700B" w:rsidP="0093700B">
      <w:pPr>
        <w:ind w:firstLine="567"/>
        <w:jc w:val="both"/>
        <w:rPr>
          <w:sz w:val="28"/>
          <w:szCs w:val="28"/>
        </w:rPr>
      </w:pPr>
      <w:r>
        <w:rPr>
          <w:sz w:val="28"/>
          <w:szCs w:val="28"/>
        </w:rPr>
        <w:t xml:space="preserve">о признании выборов </w:t>
      </w:r>
      <w:proofErr w:type="gramStart"/>
      <w:r>
        <w:rPr>
          <w:sz w:val="28"/>
          <w:szCs w:val="28"/>
        </w:rPr>
        <w:t>несостоявшимися</w:t>
      </w:r>
      <w:proofErr w:type="gramEnd"/>
      <w:r>
        <w:rPr>
          <w:sz w:val="28"/>
          <w:szCs w:val="28"/>
        </w:rPr>
        <w:t xml:space="preserve"> и о повторном проведении конкурса.</w:t>
      </w:r>
    </w:p>
    <w:p w:rsidR="0093700B" w:rsidRDefault="0093700B" w:rsidP="0093700B">
      <w:pPr>
        <w:ind w:firstLine="567"/>
        <w:jc w:val="both"/>
        <w:rPr>
          <w:sz w:val="28"/>
          <w:szCs w:val="28"/>
        </w:rPr>
      </w:pPr>
      <w:r>
        <w:rPr>
          <w:sz w:val="28"/>
          <w:szCs w:val="28"/>
        </w:rPr>
        <w:t>19. Избранным на должность главы муниципального образования считается кандидат, получивший в результате тайного голосования большее число голосов  депутатов по отношению к другому кандидату.</w:t>
      </w:r>
    </w:p>
    <w:p w:rsidR="0093700B" w:rsidRDefault="0093700B" w:rsidP="0093700B">
      <w:pPr>
        <w:ind w:firstLine="567"/>
        <w:jc w:val="both"/>
        <w:rPr>
          <w:color w:val="FF0000"/>
          <w:sz w:val="28"/>
          <w:szCs w:val="28"/>
        </w:rPr>
      </w:pPr>
      <w:r>
        <w:rPr>
          <w:sz w:val="28"/>
          <w:szCs w:val="28"/>
        </w:rPr>
        <w:t xml:space="preserve">20. Если в бюллетень для тайного голосования было внесено два кандидата и оба кандидата получили равное число голосов, проводится </w:t>
      </w:r>
      <w:r>
        <w:rPr>
          <w:sz w:val="28"/>
          <w:szCs w:val="28"/>
        </w:rPr>
        <w:lastRenderedPageBreak/>
        <w:t>повторное голосование, которое по решению Совета депутатов можно провести в форме открытого голосования.</w:t>
      </w:r>
      <w:r>
        <w:rPr>
          <w:color w:val="FF0000"/>
          <w:sz w:val="28"/>
          <w:szCs w:val="28"/>
        </w:rPr>
        <w:t xml:space="preserve"> </w:t>
      </w:r>
    </w:p>
    <w:p w:rsidR="0093700B" w:rsidRDefault="0093700B" w:rsidP="0093700B">
      <w:pPr>
        <w:ind w:firstLine="567"/>
        <w:jc w:val="both"/>
        <w:rPr>
          <w:sz w:val="28"/>
          <w:szCs w:val="28"/>
        </w:rPr>
      </w:pPr>
      <w:r>
        <w:rPr>
          <w:sz w:val="28"/>
          <w:szCs w:val="28"/>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 Проводится рейтинговое открытое голосование по предложенным кандидатурам, по итогам которых производится отбор кандидатуры, получившей наибольшее число голосов депутатов, поданных «за». При этом голосование «против» и «воздержался» не проводится. Каждый из депутатов Совета депутатов вправе голосовать «за» или не голосовать по всем предлагаемым вариантам кандидатур.</w:t>
      </w:r>
    </w:p>
    <w:p w:rsidR="0093700B" w:rsidRDefault="0093700B" w:rsidP="0093700B">
      <w:pPr>
        <w:ind w:firstLine="567"/>
        <w:jc w:val="both"/>
        <w:rPr>
          <w:sz w:val="28"/>
          <w:szCs w:val="28"/>
        </w:rPr>
      </w:pPr>
      <w:r>
        <w:rPr>
          <w:sz w:val="28"/>
          <w:szCs w:val="28"/>
        </w:rPr>
        <w:t>21. 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93700B" w:rsidRDefault="0093700B" w:rsidP="0093700B">
      <w:pPr>
        <w:ind w:firstLine="567"/>
        <w:jc w:val="both"/>
        <w:rPr>
          <w:sz w:val="28"/>
          <w:szCs w:val="28"/>
        </w:rPr>
      </w:pPr>
      <w:r>
        <w:rPr>
          <w:sz w:val="28"/>
          <w:szCs w:val="28"/>
        </w:rPr>
        <w:t>22. В случае получения кандидатами равного числа голосов депутатов по итогам повторного голосования Совет депутатов муниципального образования признает выборы несостоявшимися и принимает решение о повторном проведении конкурса. При этом персональный состав и полномочия членов ранее сформированной конкурсной комиссии сохраняются.</w:t>
      </w:r>
    </w:p>
    <w:p w:rsidR="0093700B" w:rsidRDefault="0093700B" w:rsidP="0093700B">
      <w:pPr>
        <w:ind w:firstLine="567"/>
        <w:jc w:val="both"/>
        <w:rPr>
          <w:sz w:val="28"/>
          <w:szCs w:val="28"/>
        </w:rPr>
      </w:pPr>
      <w:r>
        <w:rPr>
          <w:sz w:val="28"/>
          <w:szCs w:val="28"/>
        </w:rPr>
        <w:t>23. Избрание главы муниципального образования Рыбкинский сельсовет оформляется решением представительного органа на основании протокола счетной комиссии, дополнительное голосование по принятию решения не проводится или результатов открытого голосования. Решение подписывается лицом, предусмотренным Регламентом или нормативным правовым актом представительного органа муниципального образования.</w:t>
      </w:r>
    </w:p>
    <w:p w:rsidR="0093700B" w:rsidRDefault="0093700B" w:rsidP="0093700B">
      <w:pPr>
        <w:ind w:firstLine="567"/>
        <w:jc w:val="both"/>
        <w:rPr>
          <w:sz w:val="28"/>
          <w:szCs w:val="28"/>
        </w:rPr>
      </w:pPr>
      <w:r>
        <w:rPr>
          <w:sz w:val="28"/>
          <w:szCs w:val="28"/>
        </w:rPr>
        <w:t>24. Протокол счетной комиссии о результатах голосования вместе с решением представительного органа об избрании главы муниципального образования хранится в Совете депутатов.</w:t>
      </w:r>
    </w:p>
    <w:p w:rsidR="0093700B" w:rsidRDefault="0093700B" w:rsidP="0093700B">
      <w:pPr>
        <w:ind w:firstLine="567"/>
        <w:jc w:val="both"/>
        <w:rPr>
          <w:sz w:val="28"/>
          <w:szCs w:val="28"/>
        </w:rPr>
      </w:pPr>
      <w:r>
        <w:rPr>
          <w:sz w:val="28"/>
          <w:szCs w:val="28"/>
        </w:rPr>
        <w:t>25. Кандидат, избранный главой муниципального образования Рыбкинский сельсовет, обязан в пятидневный срок представить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93700B" w:rsidRDefault="0093700B" w:rsidP="0093700B">
      <w:pPr>
        <w:ind w:firstLine="567"/>
        <w:jc w:val="both"/>
        <w:rPr>
          <w:sz w:val="28"/>
          <w:szCs w:val="28"/>
        </w:rPr>
      </w:pPr>
      <w:r>
        <w:rPr>
          <w:sz w:val="28"/>
          <w:szCs w:val="28"/>
        </w:rPr>
        <w:t>Если указанное требование не будет выполнено данным кандидатом, Совет депутатов муниципального образования отменяет свое решение об избрании главы муниципального образования и назначает дату проведения конкурса.</w:t>
      </w:r>
    </w:p>
    <w:p w:rsidR="0093700B" w:rsidRDefault="0093700B" w:rsidP="0093700B">
      <w:pPr>
        <w:ind w:firstLine="567"/>
        <w:jc w:val="both"/>
        <w:rPr>
          <w:sz w:val="28"/>
          <w:szCs w:val="28"/>
        </w:rPr>
      </w:pPr>
      <w:r>
        <w:rPr>
          <w:sz w:val="28"/>
          <w:szCs w:val="28"/>
        </w:rPr>
        <w:t>26. Глава муниципального образования Рыбкинский сельсовет вступает в должность после избрания его представительным органом муниципального образования Рыбкинский сельсовет на основании решения об избрании.</w:t>
      </w:r>
    </w:p>
    <w:p w:rsidR="0093700B" w:rsidRDefault="0093700B" w:rsidP="0093700B">
      <w:pPr>
        <w:ind w:firstLine="567"/>
        <w:jc w:val="both"/>
        <w:rPr>
          <w:sz w:val="28"/>
          <w:szCs w:val="28"/>
        </w:rPr>
      </w:pPr>
      <w:r>
        <w:rPr>
          <w:sz w:val="28"/>
          <w:szCs w:val="28"/>
        </w:rPr>
        <w:lastRenderedPageBreak/>
        <w:t>27. Полномочия главы муниципального образования Рыбкинский сельсовет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50EBF" w:rsidRDefault="00150EBF">
      <w:bookmarkStart w:id="2" w:name="_GoBack"/>
      <w:bookmarkEnd w:id="2"/>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0B"/>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A52"/>
    <w:rsid w:val="00103246"/>
    <w:rsid w:val="00123C77"/>
    <w:rsid w:val="00125A58"/>
    <w:rsid w:val="001333E7"/>
    <w:rsid w:val="00133ED3"/>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10162"/>
    <w:rsid w:val="0021072E"/>
    <w:rsid w:val="002155B9"/>
    <w:rsid w:val="00216A7A"/>
    <w:rsid w:val="0022070E"/>
    <w:rsid w:val="002259AC"/>
    <w:rsid w:val="00226EFD"/>
    <w:rsid w:val="002271AE"/>
    <w:rsid w:val="00234FF0"/>
    <w:rsid w:val="00267BB5"/>
    <w:rsid w:val="002727B9"/>
    <w:rsid w:val="00274DBC"/>
    <w:rsid w:val="002A72DA"/>
    <w:rsid w:val="002B2729"/>
    <w:rsid w:val="002B345D"/>
    <w:rsid w:val="002B61F0"/>
    <w:rsid w:val="002B67E6"/>
    <w:rsid w:val="002B6B6C"/>
    <w:rsid w:val="002C3D0D"/>
    <w:rsid w:val="002C6207"/>
    <w:rsid w:val="002D58BF"/>
    <w:rsid w:val="002E21F7"/>
    <w:rsid w:val="00301C01"/>
    <w:rsid w:val="00306D63"/>
    <w:rsid w:val="003107BC"/>
    <w:rsid w:val="00320878"/>
    <w:rsid w:val="00321F19"/>
    <w:rsid w:val="00332A50"/>
    <w:rsid w:val="00340894"/>
    <w:rsid w:val="003449AF"/>
    <w:rsid w:val="003516B7"/>
    <w:rsid w:val="00354DB7"/>
    <w:rsid w:val="003626F1"/>
    <w:rsid w:val="003666D4"/>
    <w:rsid w:val="003706C5"/>
    <w:rsid w:val="00385B13"/>
    <w:rsid w:val="003863FC"/>
    <w:rsid w:val="003B4F81"/>
    <w:rsid w:val="003B78E0"/>
    <w:rsid w:val="003C10BC"/>
    <w:rsid w:val="003C6D15"/>
    <w:rsid w:val="003D0C99"/>
    <w:rsid w:val="003D77BA"/>
    <w:rsid w:val="003E5019"/>
    <w:rsid w:val="003E5F53"/>
    <w:rsid w:val="003E7FEE"/>
    <w:rsid w:val="004025B9"/>
    <w:rsid w:val="00402F9E"/>
    <w:rsid w:val="00403C52"/>
    <w:rsid w:val="00412015"/>
    <w:rsid w:val="00415C3A"/>
    <w:rsid w:val="00421129"/>
    <w:rsid w:val="00423F5D"/>
    <w:rsid w:val="0042414C"/>
    <w:rsid w:val="00424903"/>
    <w:rsid w:val="00425A35"/>
    <w:rsid w:val="00430304"/>
    <w:rsid w:val="004305F9"/>
    <w:rsid w:val="00433C26"/>
    <w:rsid w:val="00445071"/>
    <w:rsid w:val="00472EC1"/>
    <w:rsid w:val="00480364"/>
    <w:rsid w:val="004810CC"/>
    <w:rsid w:val="004839B2"/>
    <w:rsid w:val="00483CC9"/>
    <w:rsid w:val="004A1367"/>
    <w:rsid w:val="004B0717"/>
    <w:rsid w:val="004B3DF7"/>
    <w:rsid w:val="004B4A5D"/>
    <w:rsid w:val="004B7B93"/>
    <w:rsid w:val="004C27DD"/>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61AED"/>
    <w:rsid w:val="007630BE"/>
    <w:rsid w:val="0076357A"/>
    <w:rsid w:val="007725FD"/>
    <w:rsid w:val="00783D2F"/>
    <w:rsid w:val="00793378"/>
    <w:rsid w:val="00795CA7"/>
    <w:rsid w:val="00796083"/>
    <w:rsid w:val="007A307D"/>
    <w:rsid w:val="007B20E9"/>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2C1B"/>
    <w:rsid w:val="008C3D32"/>
    <w:rsid w:val="008D5E2B"/>
    <w:rsid w:val="008F3C8F"/>
    <w:rsid w:val="00910E25"/>
    <w:rsid w:val="00914247"/>
    <w:rsid w:val="0091584B"/>
    <w:rsid w:val="0092545F"/>
    <w:rsid w:val="00935F83"/>
    <w:rsid w:val="0093700B"/>
    <w:rsid w:val="00953C91"/>
    <w:rsid w:val="009557F2"/>
    <w:rsid w:val="00957857"/>
    <w:rsid w:val="00961957"/>
    <w:rsid w:val="00961998"/>
    <w:rsid w:val="009659BF"/>
    <w:rsid w:val="00973E3E"/>
    <w:rsid w:val="00975725"/>
    <w:rsid w:val="00992326"/>
    <w:rsid w:val="009A2A58"/>
    <w:rsid w:val="009A5CBF"/>
    <w:rsid w:val="009A5D5F"/>
    <w:rsid w:val="009A6D22"/>
    <w:rsid w:val="009B146F"/>
    <w:rsid w:val="009B2D7F"/>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39A"/>
    <w:rsid w:val="00A66272"/>
    <w:rsid w:val="00A6627F"/>
    <w:rsid w:val="00A74B87"/>
    <w:rsid w:val="00A77322"/>
    <w:rsid w:val="00A81E2C"/>
    <w:rsid w:val="00A85A36"/>
    <w:rsid w:val="00A9191A"/>
    <w:rsid w:val="00AA1626"/>
    <w:rsid w:val="00AA286A"/>
    <w:rsid w:val="00AA741F"/>
    <w:rsid w:val="00AB10B6"/>
    <w:rsid w:val="00AB3FDD"/>
    <w:rsid w:val="00AB496A"/>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30A9"/>
    <w:rsid w:val="00B54DA0"/>
    <w:rsid w:val="00B6353C"/>
    <w:rsid w:val="00B65484"/>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C026E8"/>
    <w:rsid w:val="00C122A1"/>
    <w:rsid w:val="00C252B3"/>
    <w:rsid w:val="00C2648C"/>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05BA9"/>
    <w:rsid w:val="00F17B9C"/>
    <w:rsid w:val="00F23137"/>
    <w:rsid w:val="00F3366A"/>
    <w:rsid w:val="00F4251E"/>
    <w:rsid w:val="00F4686D"/>
    <w:rsid w:val="00F53027"/>
    <w:rsid w:val="00F64234"/>
    <w:rsid w:val="00F73764"/>
    <w:rsid w:val="00F83C15"/>
    <w:rsid w:val="00F90519"/>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0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700B"/>
    <w:rPr>
      <w:color w:val="0000FF" w:themeColor="hyperlink"/>
      <w:u w:val="single"/>
    </w:rPr>
  </w:style>
  <w:style w:type="paragraph" w:customStyle="1" w:styleId="ConsTitle">
    <w:name w:val="ConsTitle"/>
    <w:rsid w:val="0093700B"/>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0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700B"/>
    <w:rPr>
      <w:color w:val="0000FF" w:themeColor="hyperlink"/>
      <w:u w:val="single"/>
    </w:rPr>
  </w:style>
  <w:style w:type="paragraph" w:customStyle="1" w:styleId="ConsTitle">
    <w:name w:val="ConsTitle"/>
    <w:rsid w:val="0093700B"/>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02122.1603/" TargetMode="External"/><Relationship Id="rId3" Type="http://schemas.openxmlformats.org/officeDocument/2006/relationships/settings" Target="settings.xml"/><Relationship Id="rId7" Type="http://schemas.openxmlformats.org/officeDocument/2006/relationships/hyperlink" Target="garantf1://86367.3602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03000.132/" TargetMode="External"/><Relationship Id="rId5" Type="http://schemas.openxmlformats.org/officeDocument/2006/relationships/hyperlink" Target="garantf1://1000300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2018-09-25T11:14:00Z</dcterms:created>
  <dcterms:modified xsi:type="dcterms:W3CDTF">2018-09-25T11:15:00Z</dcterms:modified>
</cp:coreProperties>
</file>