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A3" w:rsidRDefault="002F3DA3" w:rsidP="002F3DA3">
      <w:pPr>
        <w:ind w:right="5755"/>
        <w:rPr>
          <w:b/>
        </w:rPr>
      </w:pPr>
      <w:r>
        <w:rPr>
          <w:b/>
        </w:rPr>
        <w:t xml:space="preserve">     АДМИНИСТРАЦИЯ</w:t>
      </w:r>
    </w:p>
    <w:p w:rsidR="002F3DA3" w:rsidRDefault="002F3DA3" w:rsidP="002F3DA3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2F3DA3" w:rsidRDefault="002F3DA3" w:rsidP="002F3DA3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2F3DA3" w:rsidRDefault="002F3DA3" w:rsidP="002F3DA3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2F3DA3" w:rsidRDefault="002F3DA3" w:rsidP="002F3DA3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2F3DA3" w:rsidRDefault="002F3DA3" w:rsidP="002F3DA3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2F3DA3" w:rsidRDefault="002F3DA3" w:rsidP="002F3DA3">
      <w:pPr>
        <w:ind w:right="5755"/>
        <w:jc w:val="center"/>
        <w:rPr>
          <w:b/>
        </w:rPr>
      </w:pPr>
    </w:p>
    <w:p w:rsidR="002F3DA3" w:rsidRDefault="002F3DA3" w:rsidP="002F3DA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F3DA3" w:rsidRDefault="002F3DA3" w:rsidP="002F3DA3">
      <w:pPr>
        <w:ind w:right="5755"/>
        <w:jc w:val="center"/>
        <w:rPr>
          <w:b/>
        </w:rPr>
      </w:pPr>
    </w:p>
    <w:p w:rsidR="002F3DA3" w:rsidRDefault="002F3DA3" w:rsidP="002F3DA3">
      <w:pPr>
        <w:ind w:right="5755"/>
        <w:jc w:val="center"/>
      </w:pPr>
      <w:r>
        <w:t>03.12.2018 г. № 106-п.</w:t>
      </w:r>
    </w:p>
    <w:p w:rsidR="002F3DA3" w:rsidRDefault="002F3DA3" w:rsidP="002F3DA3">
      <w:pPr>
        <w:ind w:right="5755"/>
        <w:jc w:val="center"/>
      </w:pPr>
      <w:r>
        <w:t>с.Рыбкино</w:t>
      </w:r>
    </w:p>
    <w:p w:rsidR="002F3DA3" w:rsidRDefault="002F3DA3" w:rsidP="002F3DA3">
      <w:pPr>
        <w:ind w:right="5755"/>
        <w:jc w:val="center"/>
      </w:pPr>
    </w:p>
    <w:p w:rsidR="002F3DA3" w:rsidRDefault="002F3DA3" w:rsidP="002F3DA3">
      <w:pPr>
        <w:ind w:right="3684"/>
        <w:jc w:val="both"/>
      </w:pPr>
      <w:r>
        <w:t xml:space="preserve">Об утверждении годового отчета о реализации муниципальной </w:t>
      </w:r>
      <w:r>
        <w:rPr>
          <w:rFonts w:eastAsia="Calibri"/>
          <w:bCs w:val="0"/>
          <w:lang w:eastAsia="en-US"/>
        </w:rPr>
        <w:t xml:space="preserve">Программы </w:t>
      </w:r>
      <w:r>
        <w:rPr>
          <w:rFonts w:eastAsia="Calibri"/>
          <w:bCs w:val="0"/>
        </w:rPr>
        <w:t xml:space="preserve">«Развитие транспортной системы на территории муниципального образования Рыбкинский сельсовет Новосергиевского района на 2017-2026 года» </w:t>
      </w:r>
      <w:r>
        <w:t>за 2018 год</w:t>
      </w:r>
    </w:p>
    <w:p w:rsidR="002F3DA3" w:rsidRDefault="002F3DA3" w:rsidP="002F3DA3">
      <w:pPr>
        <w:ind w:right="3684"/>
        <w:jc w:val="both"/>
      </w:pPr>
    </w:p>
    <w:p w:rsidR="002F3DA3" w:rsidRDefault="002F3DA3" w:rsidP="002F3DA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постановлением администрации Рыбкинского сельсовета Новосергиевского района Оренбургской области от 06.04.2017 № 34-п. «Об утверждении порядка разработки, реализации и оценки эффективности муниципальных программ»:</w:t>
      </w:r>
    </w:p>
    <w:p w:rsidR="002F3DA3" w:rsidRDefault="002F3DA3" w:rsidP="002F3DA3">
      <w:pPr>
        <w:pStyle w:val="BlockQuotation"/>
        <w:widowControl/>
        <w:tabs>
          <w:tab w:val="left" w:pos="-426"/>
        </w:tabs>
        <w:ind w:left="0" w:right="0" w:firstLine="567"/>
      </w:pPr>
      <w:r>
        <w:t xml:space="preserve">1.  Утвердить годовой отчет о  ходе реализации и об оценке эффективности муниципальной </w:t>
      </w:r>
      <w:r>
        <w:rPr>
          <w:rFonts w:eastAsia="Calibri"/>
          <w:bCs/>
          <w:lang w:eastAsia="en-US"/>
        </w:rPr>
        <w:t xml:space="preserve">Программы </w:t>
      </w:r>
      <w:r>
        <w:rPr>
          <w:rFonts w:eastAsia="Calibri"/>
          <w:bCs/>
        </w:rPr>
        <w:t>«Развитие транспортной системы на территории муниципального образования Рыбкинский сельсовет Новосергиевского района на 2017-2026 года»</w:t>
      </w:r>
      <w:r>
        <w:t xml:space="preserve"> за 2018 год согласно приложению.</w:t>
      </w:r>
    </w:p>
    <w:p w:rsidR="002F3DA3" w:rsidRDefault="002F3DA3" w:rsidP="002F3DA3">
      <w:pPr>
        <w:tabs>
          <w:tab w:val="left" w:pos="9792"/>
        </w:tabs>
        <w:ind w:firstLine="612"/>
        <w:jc w:val="both"/>
      </w:pPr>
      <w:r>
        <w:t>2. Настоящее постановление вступает в силу после его опубликования на сайте администрации.</w:t>
      </w:r>
    </w:p>
    <w:p w:rsidR="002F3DA3" w:rsidRDefault="002F3DA3" w:rsidP="002F3DA3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3DA3" w:rsidRDefault="002F3DA3" w:rsidP="002F3DA3">
      <w:pPr>
        <w:ind w:firstLine="612"/>
        <w:jc w:val="both"/>
        <w:rPr>
          <w:sz w:val="24"/>
          <w:szCs w:val="24"/>
        </w:rPr>
      </w:pPr>
    </w:p>
    <w:p w:rsidR="002F3DA3" w:rsidRDefault="002F3DA3" w:rsidP="002F3DA3"/>
    <w:p w:rsidR="002F3DA3" w:rsidRDefault="002F3DA3" w:rsidP="002F3DA3">
      <w:r>
        <w:t xml:space="preserve">Глава администрации                                                            Ю.П.Колесников </w:t>
      </w:r>
    </w:p>
    <w:p w:rsidR="002F3DA3" w:rsidRDefault="002F3DA3" w:rsidP="002F3DA3">
      <w:r>
        <w:t xml:space="preserve">                     </w:t>
      </w:r>
    </w:p>
    <w:p w:rsidR="002F3DA3" w:rsidRDefault="002F3DA3" w:rsidP="002F3DA3"/>
    <w:p w:rsidR="002F3DA3" w:rsidRDefault="002F3DA3" w:rsidP="002F3DA3"/>
    <w:p w:rsidR="002F3DA3" w:rsidRDefault="002F3DA3" w:rsidP="002F3DA3"/>
    <w:p w:rsidR="002F3DA3" w:rsidRDefault="002F3DA3" w:rsidP="002F3DA3">
      <w:r>
        <w:t>Разослано: прокурору,  в дело</w:t>
      </w:r>
    </w:p>
    <w:p w:rsidR="002F3DA3" w:rsidRDefault="002F3DA3" w:rsidP="002F3DA3">
      <w:pPr>
        <w:pStyle w:val="BlockQuotation"/>
        <w:widowControl/>
        <w:tabs>
          <w:tab w:val="left" w:pos="-426"/>
        </w:tabs>
        <w:ind w:left="0" w:right="0" w:firstLine="567"/>
      </w:pPr>
    </w:p>
    <w:p w:rsidR="002F3DA3" w:rsidRDefault="002F3DA3" w:rsidP="002F3DA3">
      <w:pPr>
        <w:ind w:right="-2" w:firstLine="567"/>
        <w:jc w:val="both"/>
      </w:pPr>
    </w:p>
    <w:p w:rsidR="002F3DA3" w:rsidRDefault="002F3DA3" w:rsidP="002F3DA3">
      <w:pPr>
        <w:ind w:right="-2"/>
        <w:jc w:val="both"/>
      </w:pPr>
    </w:p>
    <w:p w:rsidR="002F3DA3" w:rsidRDefault="002F3DA3" w:rsidP="002F3DA3">
      <w:pPr>
        <w:ind w:right="-2"/>
        <w:jc w:val="both"/>
      </w:pPr>
    </w:p>
    <w:p w:rsidR="002F3DA3" w:rsidRDefault="002F3DA3" w:rsidP="002F3DA3">
      <w:pPr>
        <w:ind w:right="-2" w:firstLine="567"/>
        <w:jc w:val="both"/>
      </w:pPr>
    </w:p>
    <w:p w:rsidR="002F3DA3" w:rsidRDefault="002F3DA3" w:rsidP="002F3DA3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2F3DA3" w:rsidRDefault="002F3DA3" w:rsidP="002F3DA3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2F3DA3" w:rsidRDefault="002F3DA3" w:rsidP="002F3DA3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2F3DA3" w:rsidRDefault="002F3DA3" w:rsidP="002F3DA3">
      <w:pPr>
        <w:tabs>
          <w:tab w:val="left" w:pos="6012"/>
        </w:tabs>
        <w:ind w:right="15" w:firstLine="540"/>
        <w:jc w:val="right"/>
      </w:pPr>
      <w:r>
        <w:t>от 03.12.2018 г</w:t>
      </w:r>
      <w:r>
        <w:rPr>
          <w:color w:val="C00000"/>
        </w:rPr>
        <w:t xml:space="preserve">. </w:t>
      </w:r>
      <w:r>
        <w:t>№ 106-п.</w:t>
      </w:r>
    </w:p>
    <w:p w:rsidR="002F3DA3" w:rsidRDefault="002F3DA3" w:rsidP="002F3DA3">
      <w:pPr>
        <w:ind w:right="-2"/>
        <w:jc w:val="both"/>
      </w:pPr>
    </w:p>
    <w:p w:rsidR="002F3DA3" w:rsidRDefault="002F3DA3" w:rsidP="002F3DA3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b/>
        </w:rPr>
      </w:pPr>
      <w:r>
        <w:rPr>
          <w:b/>
        </w:rPr>
        <w:t>СВОДНЫЙ ГОДОВОЙ ОТЧЕТ</w:t>
      </w:r>
    </w:p>
    <w:p w:rsidR="002F3DA3" w:rsidRDefault="002F3DA3" w:rsidP="002F3DA3">
      <w:pPr>
        <w:pStyle w:val="BlockQuotation"/>
        <w:widowControl/>
        <w:tabs>
          <w:tab w:val="left" w:pos="-426"/>
        </w:tabs>
        <w:ind w:left="0" w:right="0" w:firstLine="0"/>
        <w:jc w:val="center"/>
        <w:rPr>
          <w:b/>
        </w:rPr>
      </w:pPr>
      <w:r>
        <w:rPr>
          <w:b/>
        </w:rPr>
        <w:t xml:space="preserve">о ходе реализации и об оценке эффективности муниципальной </w:t>
      </w:r>
      <w:r>
        <w:rPr>
          <w:rFonts w:eastAsia="Calibri"/>
          <w:b/>
          <w:bCs/>
          <w:lang w:eastAsia="en-US"/>
        </w:rPr>
        <w:t xml:space="preserve">Программы </w:t>
      </w:r>
      <w:r>
        <w:rPr>
          <w:rFonts w:eastAsia="Calibri"/>
          <w:b/>
          <w:bCs/>
        </w:rPr>
        <w:t>«Развитие транспортной системы на территории муниципального образования Рыбкинский сельсовет Новосергиевского района на 2017-2026 года»</w:t>
      </w:r>
    </w:p>
    <w:p w:rsidR="002F3DA3" w:rsidRDefault="002F3DA3" w:rsidP="002F3DA3">
      <w:pPr>
        <w:rPr>
          <w:color w:val="FF0000"/>
        </w:rPr>
      </w:pPr>
    </w:p>
    <w:p w:rsidR="002F3DA3" w:rsidRDefault="002F3DA3" w:rsidP="002F3DA3">
      <w:pPr>
        <w:ind w:firstLine="567"/>
        <w:jc w:val="both"/>
      </w:pPr>
      <w:r>
        <w:t>В составе м</w:t>
      </w:r>
      <w:r>
        <w:rPr>
          <w:rFonts w:eastAsia="Calibri"/>
          <w:bCs w:val="0"/>
          <w:lang w:eastAsia="en-US"/>
        </w:rPr>
        <w:t xml:space="preserve">униципальной Программы </w:t>
      </w:r>
      <w:r>
        <w:rPr>
          <w:rFonts w:eastAsia="Calibri"/>
          <w:bCs w:val="0"/>
        </w:rPr>
        <w:t>«Развитие транспортной системы на территории муниципального образования Рыбкинский сельсовет Новосергиевского района на 2017-2026 года»</w:t>
      </w:r>
      <w:r>
        <w:rPr>
          <w:rFonts w:eastAsia="Calibri"/>
          <w:lang w:eastAsia="en-US"/>
        </w:rPr>
        <w:t xml:space="preserve"> </w:t>
      </w:r>
      <w:r>
        <w:t>осуществлялась реализация 2 основных мероприятий:</w:t>
      </w:r>
    </w:p>
    <w:p w:rsidR="002F3DA3" w:rsidRDefault="002F3DA3" w:rsidP="002F3DA3">
      <w:pPr>
        <w:ind w:firstLine="567"/>
        <w:jc w:val="both"/>
      </w:pPr>
      <w:r>
        <w:t>- развитие сети автодорог в поселении;</w:t>
      </w:r>
    </w:p>
    <w:p w:rsidR="002F3DA3" w:rsidRDefault="002F3DA3" w:rsidP="002F3DA3">
      <w:pPr>
        <w:ind w:firstLine="567"/>
        <w:jc w:val="both"/>
      </w:pPr>
      <w:r>
        <w:t>- повышение безопасности дорожного движения и снижение дорожно-транспортного травматизма.</w:t>
      </w:r>
    </w:p>
    <w:p w:rsidR="002F3DA3" w:rsidRDefault="002F3DA3" w:rsidP="002F3DA3">
      <w:pPr>
        <w:ind w:firstLine="567"/>
        <w:jc w:val="both"/>
      </w:pPr>
      <w:r>
        <w:t xml:space="preserve"> По итогам 2018 года в полном объеме реализовано 2 мероприятия.</w:t>
      </w:r>
    </w:p>
    <w:p w:rsidR="002F3DA3" w:rsidRDefault="002F3DA3" w:rsidP="002F3DA3">
      <w:pPr>
        <w:ind w:firstLine="567"/>
        <w:jc w:val="both"/>
      </w:pPr>
      <w:proofErr w:type="gramStart"/>
      <w:r>
        <w:t>Достигнуты значения 4 показателя (индикатора) из 5 запланированных, из которых 4 целевых показателя (индикатора) муниципальной программы.</w:t>
      </w:r>
      <w:proofErr w:type="gramEnd"/>
    </w:p>
    <w:p w:rsidR="002F3DA3" w:rsidRDefault="002F3DA3" w:rsidP="002F3DA3">
      <w:pPr>
        <w:ind w:firstLine="567"/>
        <w:jc w:val="both"/>
      </w:pPr>
      <w: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  функций достижения приоритетов и целей   в сфере развития транспортной системы.</w:t>
      </w:r>
    </w:p>
    <w:p w:rsidR="002F3DA3" w:rsidRDefault="002F3DA3" w:rsidP="002F3DA3">
      <w:pPr>
        <w:ind w:firstLine="567"/>
        <w:jc w:val="both"/>
      </w:pPr>
      <w:r>
        <w:t>Эффективность реализации Программы зависит от результатов, полученных в сфере деятельности транспорта и вне его.</w:t>
      </w:r>
    </w:p>
    <w:p w:rsidR="002F3DA3" w:rsidRDefault="002F3DA3" w:rsidP="002F3DA3">
      <w:pPr>
        <w:ind w:firstLine="567"/>
        <w:jc w:val="both"/>
      </w:pPr>
      <w:r>
        <w:t>К числу социально-экономических последствий развития сети внутри поселковых дорог относятся:</w:t>
      </w:r>
    </w:p>
    <w:p w:rsidR="002F3DA3" w:rsidRDefault="002F3DA3" w:rsidP="002F3DA3">
      <w:pPr>
        <w:ind w:firstLine="567"/>
        <w:jc w:val="both"/>
      </w:pPr>
      <w:r>
        <w:t>-повышение уровня и улучшение социальных условий жизни населения;</w:t>
      </w:r>
    </w:p>
    <w:p w:rsidR="002F3DA3" w:rsidRDefault="002F3DA3" w:rsidP="002F3DA3">
      <w:pPr>
        <w:ind w:firstLine="567"/>
        <w:jc w:val="both"/>
      </w:pPr>
      <w:r>
        <w:t>-снижение негативного влияния дорожно-транспортного комплекса на окружающую среду;</w:t>
      </w:r>
    </w:p>
    <w:p w:rsidR="002F3DA3" w:rsidRDefault="002F3DA3" w:rsidP="002F3DA3">
      <w:pPr>
        <w:ind w:firstLine="567"/>
        <w:jc w:val="both"/>
      </w:pPr>
      <w:r>
        <w:t>- улучшения социальных условий жизни населения;</w:t>
      </w:r>
    </w:p>
    <w:p w:rsidR="002F3DA3" w:rsidRDefault="002F3DA3" w:rsidP="002F3DA3">
      <w:pPr>
        <w:ind w:firstLine="567"/>
        <w:jc w:val="both"/>
      </w:pPr>
      <w: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2F3DA3" w:rsidRDefault="002F3DA3" w:rsidP="002F3DA3">
      <w:pPr>
        <w:ind w:firstLine="567"/>
        <w:jc w:val="both"/>
      </w:pPr>
      <w:r>
        <w:t>- повышение безопасности дорожного движения и снижение аварийности на дорогах муниципального образования.</w:t>
      </w:r>
    </w:p>
    <w:p w:rsidR="002F3DA3" w:rsidRDefault="002F3DA3" w:rsidP="002F3DA3">
      <w:pPr>
        <w:ind w:firstLine="567"/>
        <w:jc w:val="both"/>
      </w:pPr>
      <w:r>
        <w:t>Коэффициент эффективности реализации муниципальной программы по итогам 2018 года составил 0,8– «средний».</w:t>
      </w:r>
    </w:p>
    <w:p w:rsidR="002F3DA3" w:rsidRDefault="002F3DA3" w:rsidP="002F3DA3">
      <w:pPr>
        <w:ind w:firstLine="709"/>
        <w:jc w:val="both"/>
      </w:pPr>
      <w:r>
        <w:t>Расходы на реализацию муниципальной программы в 2018 году на 1 декабря произведены в сумме 953,7 тыс. рублей или 88,5 процентов к плановым назначениям, установленным муниципальной программой.</w:t>
      </w:r>
    </w:p>
    <w:p w:rsidR="002F3DA3" w:rsidRDefault="002F3DA3" w:rsidP="002F3DA3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программных расходов местного бюджета Рыбкинского сельсовета по итогам 2018 года составил 17,3 процента.</w:t>
      </w:r>
      <w:bookmarkStart w:id="0" w:name="_GoBack"/>
      <w:bookmarkEnd w:id="0"/>
    </w:p>
    <w:sectPr w:rsidR="002F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A3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3DA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062E"/>
    <w:rsid w:val="00935F83"/>
    <w:rsid w:val="00953C91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2F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2F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F3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rsid w:val="002F3DA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2F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2F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F3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Quotation">
    <w:name w:val="Block Quotation"/>
    <w:basedOn w:val="a"/>
    <w:rsid w:val="002F3DA3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2018-12-12T09:28:00Z</dcterms:created>
  <dcterms:modified xsi:type="dcterms:W3CDTF">2018-12-12T09:29:00Z</dcterms:modified>
</cp:coreProperties>
</file>