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94" w:rsidRDefault="00F12E94" w:rsidP="00F12E94">
      <w:pPr>
        <w:ind w:right="5755"/>
        <w:rPr>
          <w:b/>
        </w:rPr>
      </w:pPr>
      <w:r>
        <w:rPr>
          <w:b/>
        </w:rPr>
        <w:t xml:space="preserve">    </w:t>
      </w:r>
      <w:bookmarkStart w:id="0" w:name="_GoBack"/>
      <w:bookmarkEnd w:id="0"/>
      <w:r>
        <w:rPr>
          <w:b/>
        </w:rPr>
        <w:t>АДМИНИСТРАЦИЯ</w:t>
      </w:r>
    </w:p>
    <w:p w:rsidR="00F12E94" w:rsidRDefault="00F12E94" w:rsidP="00F12E94">
      <w:pPr>
        <w:ind w:right="5755"/>
        <w:jc w:val="center"/>
        <w:rPr>
          <w:b/>
        </w:rPr>
      </w:pPr>
      <w:r>
        <w:rPr>
          <w:b/>
        </w:rPr>
        <w:t>муниципального</w:t>
      </w:r>
    </w:p>
    <w:p w:rsidR="00F12E94" w:rsidRDefault="00F12E94" w:rsidP="00F12E94">
      <w:pPr>
        <w:ind w:right="5755"/>
        <w:jc w:val="center"/>
        <w:rPr>
          <w:b/>
        </w:rPr>
      </w:pPr>
      <w:r>
        <w:rPr>
          <w:b/>
        </w:rPr>
        <w:t>образования</w:t>
      </w:r>
    </w:p>
    <w:p w:rsidR="00F12E94" w:rsidRDefault="00F12E94" w:rsidP="00F12E94">
      <w:pPr>
        <w:ind w:right="5755"/>
        <w:jc w:val="center"/>
        <w:rPr>
          <w:b/>
        </w:rPr>
      </w:pPr>
      <w:r>
        <w:rPr>
          <w:b/>
        </w:rPr>
        <w:t>Рыбкинский сельсовет</w:t>
      </w:r>
    </w:p>
    <w:p w:rsidR="00F12E94" w:rsidRDefault="00F12E94" w:rsidP="00F12E94">
      <w:pPr>
        <w:ind w:right="5755"/>
        <w:jc w:val="center"/>
        <w:rPr>
          <w:b/>
        </w:rPr>
      </w:pPr>
      <w:r>
        <w:rPr>
          <w:b/>
        </w:rPr>
        <w:t>Новосергиевского района</w:t>
      </w:r>
    </w:p>
    <w:p w:rsidR="00F12E94" w:rsidRDefault="00F12E94" w:rsidP="00F12E94">
      <w:pPr>
        <w:ind w:right="5755"/>
        <w:jc w:val="center"/>
        <w:rPr>
          <w:b/>
        </w:rPr>
      </w:pPr>
      <w:r>
        <w:rPr>
          <w:b/>
        </w:rPr>
        <w:t>Оренбургской  области</w:t>
      </w:r>
    </w:p>
    <w:p w:rsidR="00F12E94" w:rsidRDefault="00F12E94" w:rsidP="00F12E94">
      <w:pPr>
        <w:ind w:right="5755"/>
        <w:jc w:val="center"/>
        <w:rPr>
          <w:b/>
        </w:rPr>
      </w:pPr>
    </w:p>
    <w:p w:rsidR="00F12E94" w:rsidRDefault="00F12E94" w:rsidP="00F12E94">
      <w:pPr>
        <w:ind w:right="5755"/>
        <w:jc w:val="center"/>
        <w:rPr>
          <w:b/>
        </w:rPr>
      </w:pPr>
      <w:r>
        <w:rPr>
          <w:b/>
        </w:rPr>
        <w:t>ПОСТАНОВЛЕНИЕ</w:t>
      </w:r>
    </w:p>
    <w:p w:rsidR="00F12E94" w:rsidRDefault="00F12E94" w:rsidP="00F12E94">
      <w:pPr>
        <w:ind w:right="5755"/>
        <w:jc w:val="center"/>
        <w:rPr>
          <w:b/>
        </w:rPr>
      </w:pPr>
    </w:p>
    <w:p w:rsidR="00F12E94" w:rsidRDefault="00F12E94" w:rsidP="00F12E94">
      <w:pPr>
        <w:ind w:right="5755"/>
        <w:jc w:val="center"/>
      </w:pPr>
      <w:r>
        <w:t>30.09.2021 г. № 77-п</w:t>
      </w:r>
    </w:p>
    <w:p w:rsidR="00F12E94" w:rsidRDefault="00F12E94" w:rsidP="00F12E94">
      <w:pPr>
        <w:ind w:right="5755"/>
        <w:jc w:val="center"/>
      </w:pPr>
      <w:r>
        <w:t>с.Рыбкино</w:t>
      </w:r>
    </w:p>
    <w:p w:rsidR="00F12E94" w:rsidRDefault="00F12E94" w:rsidP="00F12E94">
      <w:pPr>
        <w:ind w:right="3117"/>
        <w:jc w:val="both"/>
      </w:pPr>
    </w:p>
    <w:p w:rsidR="00F12E94" w:rsidRDefault="00F12E94" w:rsidP="00F12E94">
      <w:pPr>
        <w:pStyle w:val="ConsPlusTitle"/>
        <w:ind w:right="3117"/>
        <w:jc w:val="both"/>
        <w:rPr>
          <w:b w:val="0"/>
          <w:sz w:val="28"/>
          <w:szCs w:val="28"/>
        </w:rPr>
      </w:pPr>
      <w:r>
        <w:rPr>
          <w:b w:val="0"/>
          <w:sz w:val="28"/>
          <w:szCs w:val="28"/>
        </w:rPr>
        <w:t>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12E94" w:rsidRDefault="00F12E94" w:rsidP="00F12E94">
      <w:pPr>
        <w:pStyle w:val="ConsPlusNormal0"/>
        <w:jc w:val="both"/>
      </w:pPr>
    </w:p>
    <w:p w:rsidR="00F12E94" w:rsidRDefault="00F12E94" w:rsidP="00F12E94">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27 июля 2010 года N 210-ФЗ "Об организации предоставления государственных и муниципальных услуг",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Pr>
          <w:rFonts w:ascii="Times New Roman" w:hAnsi="Times New Roman" w:cs="Times New Roman"/>
          <w:sz w:val="28"/>
          <w:szCs w:val="28"/>
        </w:rPr>
        <w:t>", Уставом муниципального образования Рыбкинский сельсовет, в целях повышения качества исполнения и доступности муниципальных услуг:</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w:t>
      </w:r>
      <w:hyperlink r:id="rId5" w:anchor="Par34" w:tooltip="АДМИНИСТРАТИВНЫЙ РЕГЛАМЕНТ" w:history="1">
        <w:r>
          <w:rPr>
            <w:rStyle w:val="a3"/>
            <w:rFonts w:ascii="Times New Roman" w:hAnsi="Times New Roman" w:cs="Times New Roman"/>
            <w:sz w:val="28"/>
            <w:szCs w:val="28"/>
          </w:rPr>
          <w:t>регламент</w:t>
        </w:r>
      </w:hyperlink>
      <w:r>
        <w:rPr>
          <w:rFonts w:ascii="Times New Roman" w:hAnsi="Times New Roman" w:cs="Times New Roman"/>
          <w:sz w:val="28"/>
          <w:szCs w:val="28"/>
        </w:rPr>
        <w:t xml:space="preserve">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 Постановление от 09-п. от 28.02.2013 г.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2.2. Распоряжение от 22.04.2013 № 24-р «О внесении изменений в постановление № 9-п. от 28.02.2013 года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12E94" w:rsidRDefault="00F12E94" w:rsidP="00F12E94">
      <w:pPr>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F12E94" w:rsidRDefault="00F12E94" w:rsidP="00F12E94">
      <w:pPr>
        <w:ind w:firstLine="540"/>
        <w:jc w:val="both"/>
      </w:pPr>
      <w:r>
        <w:lastRenderedPageBreak/>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t>Рыбкинский</w:t>
      </w:r>
      <w:proofErr w:type="gramStart"/>
      <w:r>
        <w:t>.р</w:t>
      </w:r>
      <w:proofErr w:type="gramEnd"/>
      <w:r>
        <w:t>ф</w:t>
      </w:r>
      <w:proofErr w:type="spellEnd"/>
      <w:r>
        <w:t xml:space="preserve"> в сети “Интернет”.</w:t>
      </w:r>
    </w:p>
    <w:p w:rsidR="00F12E94" w:rsidRDefault="00F12E94" w:rsidP="00F12E94">
      <w:pPr>
        <w:ind w:firstLine="540"/>
        <w:jc w:val="both"/>
      </w:pPr>
    </w:p>
    <w:p w:rsidR="00F12E94" w:rsidRDefault="00F12E94" w:rsidP="00F12E94">
      <w:r>
        <w:t xml:space="preserve">Глава администрации </w:t>
      </w:r>
    </w:p>
    <w:p w:rsidR="00F12E94" w:rsidRDefault="00F12E94" w:rsidP="00F12E94">
      <w:r>
        <w:t xml:space="preserve">Рыбкинского сельсовета                                                            Ю.П.Колесников </w:t>
      </w:r>
    </w:p>
    <w:p w:rsidR="00F12E94" w:rsidRDefault="00F12E94" w:rsidP="00F12E94">
      <w:r>
        <w:t xml:space="preserve">                     </w:t>
      </w:r>
    </w:p>
    <w:p w:rsidR="00F12E94" w:rsidRDefault="00F12E94" w:rsidP="00F12E94"/>
    <w:p w:rsidR="00F12E94" w:rsidRDefault="00F12E94" w:rsidP="00F12E94"/>
    <w:p w:rsidR="00F12E94" w:rsidRDefault="00F12E94" w:rsidP="00F12E94"/>
    <w:p w:rsidR="00F12E94" w:rsidRDefault="00F12E94" w:rsidP="00F12E94">
      <w:r>
        <w:t>Разослано: прокурору,  в дело</w:t>
      </w:r>
    </w:p>
    <w:p w:rsidR="00F12E94" w:rsidRDefault="00F12E94" w:rsidP="00F12E94">
      <w:pPr>
        <w:ind w:firstLine="540"/>
        <w:jc w:val="both"/>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p>
    <w:p w:rsidR="00F12E94" w:rsidRDefault="00F12E94" w:rsidP="00F12E94">
      <w:pPr>
        <w:tabs>
          <w:tab w:val="left" w:pos="6012"/>
        </w:tabs>
        <w:ind w:right="15" w:firstLine="540"/>
        <w:jc w:val="right"/>
      </w:pPr>
      <w:r>
        <w:lastRenderedPageBreak/>
        <w:t xml:space="preserve">Приложение  </w:t>
      </w:r>
    </w:p>
    <w:p w:rsidR="00F12E94" w:rsidRDefault="00F12E94" w:rsidP="00F12E94">
      <w:pPr>
        <w:tabs>
          <w:tab w:val="left" w:pos="6012"/>
        </w:tabs>
        <w:ind w:right="15" w:firstLine="540"/>
        <w:jc w:val="right"/>
      </w:pPr>
      <w:r>
        <w:t>к постановлению  администрации</w:t>
      </w:r>
    </w:p>
    <w:p w:rsidR="00F12E94" w:rsidRDefault="00F12E94" w:rsidP="00F12E94">
      <w:pPr>
        <w:tabs>
          <w:tab w:val="left" w:pos="6012"/>
        </w:tabs>
        <w:ind w:right="15" w:firstLine="540"/>
        <w:jc w:val="right"/>
      </w:pPr>
      <w:r>
        <w:t xml:space="preserve">Рыбкинского сельсовета </w:t>
      </w:r>
    </w:p>
    <w:p w:rsidR="00F12E94" w:rsidRDefault="00F12E94" w:rsidP="00F12E94">
      <w:pPr>
        <w:ind w:firstLine="540"/>
        <w:jc w:val="right"/>
      </w:pPr>
      <w:r>
        <w:t>от 30.09.2021 г</w:t>
      </w:r>
      <w:r>
        <w:rPr>
          <w:color w:val="C00000"/>
        </w:rPr>
        <w:t xml:space="preserve">. </w:t>
      </w:r>
      <w:r>
        <w:t>№ 77-п</w:t>
      </w:r>
    </w:p>
    <w:p w:rsidR="00F12E94" w:rsidRDefault="00F12E94" w:rsidP="00F12E94">
      <w:pPr>
        <w:ind w:firstLine="540"/>
        <w:jc w:val="right"/>
      </w:pPr>
    </w:p>
    <w:p w:rsidR="00F12E94" w:rsidRDefault="00F12E94" w:rsidP="00F12E94">
      <w:pPr>
        <w:pStyle w:val="ConsPlusTitle"/>
        <w:ind w:right="-2"/>
        <w:jc w:val="center"/>
        <w:rPr>
          <w:sz w:val="28"/>
          <w:szCs w:val="28"/>
        </w:rPr>
      </w:pPr>
      <w:r>
        <w:rPr>
          <w:sz w:val="28"/>
          <w:szCs w:val="28"/>
        </w:rPr>
        <w:t>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12E94" w:rsidRDefault="00F12E94" w:rsidP="00F12E94">
      <w:pPr>
        <w:pStyle w:val="ConsPlusTitle"/>
        <w:ind w:right="-2"/>
        <w:jc w:val="center"/>
        <w:rPr>
          <w:sz w:val="28"/>
          <w:szCs w:val="28"/>
        </w:rPr>
      </w:pPr>
      <w:r>
        <w:rPr>
          <w:sz w:val="28"/>
          <w:szCs w:val="28"/>
        </w:rPr>
        <w:t>(далее -  административный регламент)</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1"/>
        <w:rPr>
          <w:sz w:val="28"/>
          <w:szCs w:val="28"/>
        </w:rPr>
      </w:pPr>
      <w:r>
        <w:rPr>
          <w:sz w:val="28"/>
          <w:szCs w:val="28"/>
        </w:rPr>
        <w:t>Раздел I. Общие положения</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2"/>
        <w:rPr>
          <w:sz w:val="28"/>
          <w:szCs w:val="28"/>
        </w:rPr>
      </w:pPr>
      <w:r>
        <w:rPr>
          <w:sz w:val="28"/>
          <w:szCs w:val="28"/>
        </w:rPr>
        <w:t>Предмет регулирования административного регламента</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Административный регламент устанавливает сроки и последовательность административных процедур и административных действий администрации Рыбкинского сельсовета Новосергиевского района Оренбургской области (далее - уполномоченный орган), предоставляющего муниципальную услугу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 по запросу заявителя либо его уполномоченного представителя в пределах, установленных нормативными правовыми актами Российской</w:t>
      </w:r>
      <w:proofErr w:type="gramEnd"/>
      <w:r>
        <w:rPr>
          <w:rFonts w:ascii="Times New Roman" w:hAnsi="Times New Roman" w:cs="Times New Roman"/>
          <w:sz w:val="28"/>
          <w:szCs w:val="28"/>
        </w:rPr>
        <w:t xml:space="preserve"> Федерации полномочий в соответствии с требованиями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 а также порядок взаимодействия уполномоченного органа с заявителем, иными органами государственной власти и организациями при предоставлении муниципальной услуги.</w:t>
      </w:r>
    </w:p>
    <w:p w:rsidR="00F12E94" w:rsidRDefault="00F12E94" w:rsidP="00F12E94">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Действие Административного регламента распространяется на жилые помещения жилищного фонда Российской Федерации, многоквартирных домов, находящихся в федеральной собственности, муниципального жилищного фонда муниципального образования Рыбкинский сельсовет Новосергиевского района Оренбургской области, а также частного жилищного фонда, находящегося на территории муниципального образования Рыбкинский сельсовет, за исключением признания аварийным и подлежащим сносу или реконструкции многоквартирного дома (жилых помещений в нем непригодными для проживания) в течение</w:t>
      </w:r>
      <w:proofErr w:type="gramEnd"/>
      <w:r>
        <w:rPr>
          <w:rFonts w:ascii="Times New Roman" w:hAnsi="Times New Roman" w:cs="Times New Roman"/>
          <w:sz w:val="28"/>
          <w:szCs w:val="28"/>
        </w:rPr>
        <w:t xml:space="preserve"> 5 лет со дня выдачи разрешения о его вводе в эксплуатацию.</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2"/>
        <w:rPr>
          <w:sz w:val="28"/>
          <w:szCs w:val="28"/>
        </w:rPr>
      </w:pPr>
      <w:r>
        <w:rPr>
          <w:sz w:val="28"/>
          <w:szCs w:val="28"/>
        </w:rPr>
        <w:t>Круг заявителей</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 Муниципальная услуга предоставляется физическим и юридическим лицам, являющимся собственниками помещений, правообладателями или </w:t>
      </w:r>
      <w:r>
        <w:rPr>
          <w:rFonts w:ascii="Times New Roman" w:hAnsi="Times New Roman" w:cs="Times New Roman"/>
          <w:sz w:val="28"/>
          <w:szCs w:val="28"/>
        </w:rPr>
        <w:lastRenderedPageBreak/>
        <w:t>нанимателями жилых помещений, расположенных на территории муниципального образования Рыбкинский сельсовет Новосергиевского района.</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От имени заявителей могут выступать их представители, действующие в силу закона или на основании доверенности (далее - представители заявителей).</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2"/>
        <w:rPr>
          <w:sz w:val="28"/>
          <w:szCs w:val="28"/>
        </w:rPr>
      </w:pPr>
      <w:r>
        <w:rPr>
          <w:sz w:val="28"/>
          <w:szCs w:val="28"/>
        </w:rPr>
        <w:t>Требования к порядку информирования о правилах предоставления муниципальной услуги</w:t>
      </w:r>
    </w:p>
    <w:p w:rsidR="00F12E94" w:rsidRDefault="00F12E94" w:rsidP="00F12E94">
      <w:pPr>
        <w:pStyle w:val="ConsPlusTitle"/>
        <w:jc w:val="center"/>
        <w:rPr>
          <w:sz w:val="28"/>
          <w:szCs w:val="28"/>
        </w:rPr>
      </w:pPr>
    </w:p>
    <w:p w:rsidR="00F12E94" w:rsidRDefault="00F12E94" w:rsidP="00F12E94">
      <w:pPr>
        <w:ind w:firstLine="540"/>
        <w:jc w:val="both"/>
      </w:pPr>
      <w: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сайте муниципального образования Рыбкинский сельсовет Новосергиевского района Оренбургской области в сети "Интернет" </w:t>
      </w:r>
      <w:r>
        <w:rPr>
          <w:lang w:val="en-US"/>
        </w:rPr>
        <w:t>https</w:t>
      </w:r>
      <w:r>
        <w:t>://.</w:t>
      </w:r>
      <w:proofErr w:type="spellStart"/>
      <w:r>
        <w:t>рыбкинский</w:t>
      </w:r>
      <w:proofErr w:type="gramStart"/>
      <w:r>
        <w:t>.р</w:t>
      </w:r>
      <w:proofErr w:type="gramEnd"/>
      <w:r>
        <w:t>ф</w:t>
      </w:r>
      <w:proofErr w:type="spellEnd"/>
      <w:r>
        <w:t>) в разделе «Информация по муниципальным услугам», а также в электронной форме через Единый портал государственных и муниципальных услуг (функций) Оренбургской области (www.gosuslugi.ru) (далее - Портал), в многофункциональном центре предоставления государственных и муниципальных услуг Оренбургской области (далее - МФЦ).</w:t>
      </w:r>
    </w:p>
    <w:p w:rsidR="00F12E94" w:rsidRDefault="00F12E94" w:rsidP="00F12E94">
      <w:pPr>
        <w:ind w:firstLine="540"/>
        <w:jc w:val="both"/>
      </w:pPr>
      <w:r>
        <w:t>4. Информация о муниципальной услуге, в том числе о ходе ее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w:t>
      </w:r>
    </w:p>
    <w:p w:rsidR="00F12E94" w:rsidRDefault="00F12E94" w:rsidP="00F12E94">
      <w:pPr>
        <w:pStyle w:val="ConsPlusNormal0"/>
        <w:jc w:val="both"/>
        <w:rPr>
          <w:rFonts w:ascii="Times New Roman" w:eastAsiaTheme="minorEastAsia" w:hAnsi="Times New Roman" w:cs="Times New Roman"/>
          <w:sz w:val="28"/>
          <w:szCs w:val="28"/>
        </w:rPr>
      </w:pPr>
    </w:p>
    <w:p w:rsidR="00F12E94" w:rsidRDefault="00F12E94" w:rsidP="00F12E94">
      <w:pPr>
        <w:pStyle w:val="ConsPlusTitle"/>
        <w:jc w:val="center"/>
        <w:outlineLvl w:val="1"/>
        <w:rPr>
          <w:sz w:val="28"/>
          <w:szCs w:val="28"/>
        </w:rPr>
      </w:pPr>
      <w:r>
        <w:rPr>
          <w:sz w:val="28"/>
          <w:szCs w:val="28"/>
        </w:rPr>
        <w:t>Раздел II. Стандарт предоставления муниципальной услуги</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2"/>
        <w:rPr>
          <w:sz w:val="28"/>
          <w:szCs w:val="28"/>
        </w:rPr>
      </w:pPr>
      <w:r>
        <w:rPr>
          <w:sz w:val="28"/>
          <w:szCs w:val="28"/>
        </w:rPr>
        <w:t>Наименование муниципальной услуги</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2"/>
        <w:rPr>
          <w:sz w:val="28"/>
          <w:szCs w:val="28"/>
        </w:rPr>
      </w:pPr>
      <w:r>
        <w:rPr>
          <w:sz w:val="28"/>
          <w:szCs w:val="28"/>
        </w:rPr>
        <w:t>Наименование органа, предоставляющего муниципальную услугу</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 Муниципальную услугу предоставляет администрацией Муниципального образования Рыбкинский сельсовет Новосергиевского района.</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обеспечивают специалисты администрации Рыбкинского сельсовета Новосергиевского района.</w:t>
      </w:r>
    </w:p>
    <w:p w:rsidR="00F12E94" w:rsidRDefault="00F12E94" w:rsidP="00F12E94">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w:t>
      </w:r>
      <w:r>
        <w:rPr>
          <w:rFonts w:ascii="Times New Roman" w:hAnsi="Times New Roman" w:cs="Times New Roman"/>
          <w:sz w:val="28"/>
          <w:szCs w:val="28"/>
        </w:rPr>
        <w:lastRenderedPageBreak/>
        <w:t>комиссией, создаваемой в этих целях (далее - Комиссия) в порядке, предусмотренном Положением о признании помещения жилым помещением, жилого помещения непригодным для проживания, многоквартирного дома аварийным и подлежащим сносу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установленные требования).</w:t>
      </w:r>
      <w:proofErr w:type="gramEnd"/>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обратиться за получением муниципальной услуги в МФЦ.</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7. При предоставлении муниципальной услуги уполномоченный орган осуществляет межведомственное информационное взаимодействие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Управлением Федеральной службы по надзору в сфере защиты прав потребителей и благополучия человека по Оренбургской области (его территориальными органами);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Управлением Федеральной службы государственной регистрации, кадастра и картографии по Оренбургской области (его территориальными органами);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филиалом акционерного общества "</w:t>
      </w:r>
      <w:proofErr w:type="spellStart"/>
      <w:r>
        <w:rPr>
          <w:rFonts w:ascii="Times New Roman" w:hAnsi="Times New Roman" w:cs="Times New Roman"/>
          <w:sz w:val="28"/>
          <w:szCs w:val="28"/>
        </w:rPr>
        <w:t>Ростехинвентаризация</w:t>
      </w:r>
      <w:proofErr w:type="spellEnd"/>
      <w:r>
        <w:rPr>
          <w:rFonts w:ascii="Times New Roman" w:hAnsi="Times New Roman" w:cs="Times New Roman"/>
          <w:sz w:val="28"/>
          <w:szCs w:val="28"/>
        </w:rPr>
        <w:t xml:space="preserve"> - Федеральное БТИ";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Оренбургской области (его территориальными органами);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Государственной жилищной инспекцией по Оренбургской области;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8. </w:t>
      </w:r>
      <w:proofErr w:type="gramStart"/>
      <w:r>
        <w:rPr>
          <w:rFonts w:ascii="Times New Roman" w:hAnsi="Times New Roman" w:cs="Times New Roman"/>
          <w:sz w:val="28"/>
          <w:szCs w:val="28"/>
        </w:rPr>
        <w:t>В соответствии с требованиями пункта 3 части 1 статьи 7 Федерального закона от 27 июля 2010 года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w:t>
      </w:r>
      <w:proofErr w:type="gramEnd"/>
      <w:r>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муниципальных услуг, утвержденный постановление администрации Рыбкинского сельсовета от «17» декабря 2020 года N 116-п «О внесении изменений в постановление от 18.05.2017 г. № 49-п. «Об утверждении перечня муниципальных услуг, предоставляемых администрацией МО Рыбкинский сельсовет Новосергиевского района Оренбургской области подлежащих переводу в электронную форму»".</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2"/>
        <w:rPr>
          <w:sz w:val="28"/>
          <w:szCs w:val="28"/>
        </w:rPr>
      </w:pPr>
      <w:r>
        <w:rPr>
          <w:sz w:val="28"/>
          <w:szCs w:val="28"/>
        </w:rPr>
        <w:t>Результат предоставления муниципальной услуги</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9. Результатом предоставления муниципальной услуги является:</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выдача (направление) заявителю решения (в виде постановления) администрации муниципального образования Рыбкинский сельсовет Новосергиевского района Оренбургской области и решения Комиссии (в виде заключения) об оценке соответствия помещений и многоквартирных домов установленным требованиям:</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о выявлении оснований для признания помещения </w:t>
      </w:r>
      <w:proofErr w:type="gramStart"/>
      <w:r>
        <w:rPr>
          <w:rFonts w:ascii="Times New Roman" w:hAnsi="Times New Roman" w:cs="Times New Roman"/>
          <w:sz w:val="28"/>
          <w:szCs w:val="28"/>
        </w:rPr>
        <w:t>непригодным</w:t>
      </w:r>
      <w:proofErr w:type="gramEnd"/>
      <w:r>
        <w:rPr>
          <w:rFonts w:ascii="Times New Roman" w:hAnsi="Times New Roman" w:cs="Times New Roman"/>
          <w:sz w:val="28"/>
          <w:szCs w:val="28"/>
        </w:rPr>
        <w:t xml:space="preserve"> для проживания;</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выдача решения Комиссии и проведение дополнительного обследования оцениваемого помещения;</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выдача (направление) заявителю мотивированного отказа в предоставлении муниципальной услуги в форме уведомления.</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2"/>
        <w:rPr>
          <w:sz w:val="28"/>
          <w:szCs w:val="28"/>
        </w:rPr>
      </w:pPr>
      <w:r>
        <w:rPr>
          <w:sz w:val="28"/>
          <w:szCs w:val="28"/>
        </w:rPr>
        <w:t>Срок предоставления муниципальной услуги</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10. Общий срок предоставления муниципальной услуги составляет не более 65 календарных дней.</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5 календарных дней со дня принятия уполномоченным органом соответствующего решения.</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2"/>
        <w:rPr>
          <w:sz w:val="28"/>
          <w:szCs w:val="28"/>
        </w:rPr>
      </w:pPr>
      <w:r>
        <w:rPr>
          <w:sz w:val="28"/>
          <w:szCs w:val="28"/>
        </w:rPr>
        <w:t>Правовые основания для предоставления муниципальной услуги</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11. Перечень правовых актов, регулирующих предоставление муниципальной услуги, размещается на</w:t>
      </w:r>
      <w:r>
        <w:t xml:space="preserve"> </w:t>
      </w:r>
      <w:r>
        <w:rPr>
          <w:rFonts w:ascii="Times New Roman" w:hAnsi="Times New Roman" w:cs="Times New Roman"/>
          <w:sz w:val="28"/>
          <w:szCs w:val="28"/>
        </w:rPr>
        <w:t xml:space="preserve"> сайте муниципального образования Рыбкинский сельсовет Новосергиевского района Оренбургской области в сети "Интернет" https://.рыбкинский</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 в разделе «Информация по муниципальным услугам», а также на Портале (www.gosuslugi.ru).</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2"/>
        <w:rPr>
          <w:sz w:val="28"/>
          <w:szCs w:val="28"/>
        </w:rPr>
      </w:pPr>
      <w:r>
        <w:rPr>
          <w:sz w:val="28"/>
          <w:szCs w:val="28"/>
        </w:rPr>
        <w:t>Исчерпывающий перечень документов,</w:t>
      </w:r>
    </w:p>
    <w:p w:rsidR="00F12E94" w:rsidRDefault="00F12E94" w:rsidP="00F12E94">
      <w:pPr>
        <w:pStyle w:val="ConsPlusTitle"/>
        <w:jc w:val="center"/>
        <w:rPr>
          <w:sz w:val="28"/>
          <w:szCs w:val="28"/>
        </w:rPr>
      </w:pPr>
      <w:proofErr w:type="gramStart"/>
      <w:r>
        <w:rPr>
          <w:sz w:val="28"/>
          <w:szCs w:val="28"/>
        </w:rPr>
        <w:t>необходимых</w:t>
      </w:r>
      <w:proofErr w:type="gramEnd"/>
      <w:r>
        <w:rPr>
          <w:sz w:val="28"/>
          <w:szCs w:val="28"/>
        </w:rPr>
        <w:t xml:space="preserve"> для предоставления муниципальной услуги</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Normal0"/>
        <w:ind w:firstLine="540"/>
        <w:jc w:val="both"/>
        <w:rPr>
          <w:rFonts w:ascii="Times New Roman" w:hAnsi="Times New Roman" w:cs="Times New Roman"/>
          <w:sz w:val="28"/>
          <w:szCs w:val="28"/>
        </w:rPr>
      </w:pPr>
      <w:bookmarkStart w:id="1" w:name="Par136"/>
      <w:bookmarkEnd w:id="1"/>
      <w:r>
        <w:rPr>
          <w:rFonts w:ascii="Times New Roman" w:hAnsi="Times New Roman" w:cs="Times New Roman"/>
          <w:sz w:val="28"/>
          <w:szCs w:val="28"/>
        </w:rPr>
        <w:t>12.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6" w:anchor="Par392" w:tooltip="                               Заявление &lt;*&gt;" w:history="1">
        <w:r>
          <w:rPr>
            <w:rStyle w:val="a3"/>
            <w:rFonts w:ascii="Times New Roman" w:hAnsi="Times New Roman" w:cs="Times New Roman"/>
            <w:sz w:val="28"/>
            <w:szCs w:val="28"/>
          </w:rPr>
          <w:t>заявление</w:t>
        </w:r>
      </w:hyperlink>
      <w:r>
        <w:rPr>
          <w:rFonts w:ascii="Times New Roman" w:hAnsi="Times New Roman" w:cs="Times New Roman"/>
          <w:sz w:val="28"/>
          <w:szCs w:val="28"/>
        </w:rPr>
        <w:t xml:space="preserve">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к Административному регламенту);</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проект реконструкции нежилого помещения для признания его в дальнейшем жилым помещением (в отношении нежилого помещения для признания его в дальнейшем жилым помещением);</w:t>
      </w:r>
    </w:p>
    <w:p w:rsidR="00F12E94" w:rsidRDefault="00F12E94" w:rsidP="00F12E94">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roofErr w:type="gramEnd"/>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 заявления, письма, жалобы граждан на неудовлетворительные условия проживания - по усмотрению заявителя;</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 паспорт или иной документ, удостоверяющий личность (при обращении заявителя (представителя заявителя) в МФЦ или лично в уполномоченный орган).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F12E94" w:rsidRDefault="00F12E94" w:rsidP="00F12E94">
      <w:pPr>
        <w:pStyle w:val="ConsPlusNormal0"/>
        <w:ind w:firstLine="540"/>
        <w:jc w:val="both"/>
        <w:rPr>
          <w:rFonts w:ascii="Times New Roman" w:hAnsi="Times New Roman" w:cs="Times New Roman"/>
          <w:sz w:val="28"/>
          <w:szCs w:val="28"/>
        </w:rPr>
      </w:pPr>
      <w:bookmarkStart w:id="2" w:name="Par144"/>
      <w:bookmarkEnd w:id="2"/>
      <w:r>
        <w:rPr>
          <w:rFonts w:ascii="Times New Roman" w:hAnsi="Times New Roman" w:cs="Times New Roman"/>
          <w:sz w:val="28"/>
          <w:szCs w:val="28"/>
        </w:rPr>
        <w:t xml:space="preserve">13.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подведомственным органам или органам местного самоуправления </w:t>
      </w:r>
      <w:r>
        <w:rPr>
          <w:rFonts w:ascii="Times New Roman" w:hAnsi="Times New Roman" w:cs="Times New Roman"/>
          <w:sz w:val="28"/>
          <w:szCs w:val="28"/>
        </w:rPr>
        <w:lastRenderedPageBreak/>
        <w:t>организаций:</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сведения из Единого государственного реестра недвижимости о правах на жилое помещение (Управление Федеральной службы государственной регистрации, кадастра и картографии по Оренбургской области);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технический паспорт жилого помещения, а для нежилых помещений - технический план (филиал акционерного общества "</w:t>
      </w:r>
      <w:proofErr w:type="spellStart"/>
      <w:r>
        <w:rPr>
          <w:rFonts w:ascii="Times New Roman" w:hAnsi="Times New Roman" w:cs="Times New Roman"/>
          <w:sz w:val="28"/>
          <w:szCs w:val="28"/>
        </w:rPr>
        <w:t>Ростехинвентаризация</w:t>
      </w:r>
      <w:proofErr w:type="spellEnd"/>
      <w:r>
        <w:rPr>
          <w:rFonts w:ascii="Times New Roman" w:hAnsi="Times New Roman" w:cs="Times New Roman"/>
          <w:sz w:val="28"/>
          <w:szCs w:val="28"/>
        </w:rPr>
        <w:t xml:space="preserve"> - Федеральное БТИ");</w:t>
      </w:r>
    </w:p>
    <w:p w:rsidR="00F12E94" w:rsidRDefault="00F12E94" w:rsidP="00F12E94">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заключения (акты) соответствующих органов государственного надзора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требованиям (Государственная жилищная инспекция по Оренбургской области, Управление Федеральной службы по надзору в сфере защиты прав потребителей и благополучия человека по Оренбургской области, Главное управление Министерства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 по делам гражданской обороны, чрезвычайным ситуациям и ликвидации последствий стихийных бедствий по Оренбургской области);</w:t>
      </w:r>
      <w:proofErr w:type="gramEnd"/>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14. Документы и сведения, указанные в </w:t>
      </w:r>
      <w:hyperlink r:id="rId7" w:anchor="Par144" w:tooltip="20.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 w:history="1">
        <w:r>
          <w:rPr>
            <w:rStyle w:val="a3"/>
            <w:rFonts w:ascii="Times New Roman" w:hAnsi="Times New Roman" w:cs="Times New Roman"/>
            <w:color w:val="auto"/>
            <w:sz w:val="28"/>
            <w:szCs w:val="28"/>
            <w:u w:val="none"/>
          </w:rPr>
          <w:t>пункте 13 раздела II</w:t>
        </w:r>
      </w:hyperlink>
      <w:r>
        <w:rPr>
          <w:rFonts w:ascii="Times New Roman" w:hAnsi="Times New Roman" w:cs="Times New Roman"/>
          <w:sz w:val="28"/>
          <w:szCs w:val="28"/>
        </w:rPr>
        <w:t xml:space="preserve"> Административного регламента, могут быть предоставлены заявителем по собственной инициативе.</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15. Способы получения заявителем перечня документов, необходимых для предоставления муниципальной услуги: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информационном стенде в месте предоставления муниципальной услуги;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у специалиста структурного подразделения уполномоченного органа или работника МФЦ;</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 официальном сайте уполномоченного органа;</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 Портале.</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16. Способы подачи документов заявителем:</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в уполномоченный орган либо МФЦ;</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посредством почтового отправления в уполномоченный орган.</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17. Запрещается требовать от заявителя:</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2E94" w:rsidRDefault="00F12E94" w:rsidP="00F12E94">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Pr>
          <w:rFonts w:ascii="Times New Roman" w:hAnsi="Times New Roman" w:cs="Times New Roman"/>
          <w:sz w:val="28"/>
          <w:szCs w:val="28"/>
        </w:rPr>
        <w:lastRenderedPageBreak/>
        <w:t>предоставлении предусмотренных частью 1 статьи 1 Федерального закона от 27 июля 2010 года N 210-ФЗ, в соответствии с нормативными правовыми актами Российской Федерации, нормативными правовыми актами Оренбургской</w:t>
      </w:r>
      <w:proofErr w:type="gramEnd"/>
      <w:r>
        <w:rPr>
          <w:rFonts w:ascii="Times New Roman" w:hAnsi="Times New Roman" w:cs="Times New Roman"/>
          <w:sz w:val="28"/>
          <w:szCs w:val="28"/>
        </w:rPr>
        <w:t>, муниципальными правовыми актами, за исключением документов, включенных в определенный частью 6 статьи 7 Федерального закона от 27 июля 2010 года N 210-ФЗ перечень документов. Заявитель вправе представить указанные документы и информацию по собственной инициативе;</w:t>
      </w:r>
    </w:p>
    <w:p w:rsidR="00F12E94" w:rsidRDefault="00F12E94" w:rsidP="00F12E94">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w:t>
      </w:r>
      <w:proofErr w:type="gramEnd"/>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N 210-ФЗ.</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2"/>
        <w:rPr>
          <w:sz w:val="28"/>
          <w:szCs w:val="28"/>
        </w:rPr>
      </w:pPr>
      <w:r>
        <w:rPr>
          <w:sz w:val="28"/>
          <w:szCs w:val="28"/>
        </w:rPr>
        <w:t>Исчерпывающий перечень оснований для отказа в приеме</w:t>
      </w:r>
    </w:p>
    <w:p w:rsidR="00F12E94" w:rsidRDefault="00F12E94" w:rsidP="00F12E94">
      <w:pPr>
        <w:pStyle w:val="ConsPlusTitle"/>
        <w:jc w:val="center"/>
        <w:rPr>
          <w:sz w:val="28"/>
          <w:szCs w:val="28"/>
        </w:rPr>
      </w:pPr>
      <w:r>
        <w:rPr>
          <w:sz w:val="28"/>
          <w:szCs w:val="28"/>
        </w:rPr>
        <w:t xml:space="preserve">документов, необходимых для предоставления </w:t>
      </w:r>
      <w:proofErr w:type="gramStart"/>
      <w:r>
        <w:rPr>
          <w:sz w:val="28"/>
          <w:szCs w:val="28"/>
        </w:rPr>
        <w:t>муниципальной</w:t>
      </w:r>
      <w:proofErr w:type="gramEnd"/>
    </w:p>
    <w:p w:rsidR="00F12E94" w:rsidRDefault="00F12E94" w:rsidP="00F12E94">
      <w:pPr>
        <w:pStyle w:val="ConsPlusTitle"/>
        <w:jc w:val="center"/>
        <w:rPr>
          <w:sz w:val="28"/>
          <w:szCs w:val="28"/>
        </w:rPr>
      </w:pPr>
      <w:r>
        <w:rPr>
          <w:sz w:val="28"/>
          <w:szCs w:val="28"/>
        </w:rPr>
        <w:t>услуги</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18. Оснований для отказа в приеме документов, необходимых для предоставления муниципальной услуги, законодательством Российской Федерации и законодательством Оренбургской области не предусмотрено.</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2"/>
        <w:rPr>
          <w:sz w:val="28"/>
          <w:szCs w:val="28"/>
        </w:rPr>
      </w:pPr>
      <w:r>
        <w:rPr>
          <w:sz w:val="28"/>
          <w:szCs w:val="28"/>
        </w:rPr>
        <w:t>Исчерпывающий перечень оснований для приостановления и (или)</w:t>
      </w:r>
    </w:p>
    <w:p w:rsidR="00F12E94" w:rsidRDefault="00F12E94" w:rsidP="00F12E94">
      <w:pPr>
        <w:pStyle w:val="ConsPlusTitle"/>
        <w:jc w:val="center"/>
        <w:rPr>
          <w:sz w:val="28"/>
          <w:szCs w:val="28"/>
        </w:rPr>
      </w:pPr>
      <w:r>
        <w:rPr>
          <w:sz w:val="28"/>
          <w:szCs w:val="28"/>
        </w:rPr>
        <w:t>отказа в предоставлении муниципальной услуги</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19. Оснований для приостановления предоставления муниципальной услуги законодательством Российской Федерации и законодательством Оренбургской области не предусмотрено.</w:t>
      </w:r>
    </w:p>
    <w:p w:rsidR="00F12E94" w:rsidRDefault="00F12E94" w:rsidP="00F12E94">
      <w:pPr>
        <w:pStyle w:val="ConsPlusNormal0"/>
        <w:ind w:firstLine="540"/>
        <w:jc w:val="both"/>
        <w:rPr>
          <w:rFonts w:ascii="Times New Roman" w:hAnsi="Times New Roman" w:cs="Times New Roman"/>
          <w:sz w:val="28"/>
          <w:szCs w:val="28"/>
        </w:rPr>
      </w:pPr>
      <w:bookmarkStart w:id="3" w:name="Par175"/>
      <w:bookmarkEnd w:id="3"/>
      <w:r>
        <w:rPr>
          <w:rFonts w:ascii="Times New Roman" w:hAnsi="Times New Roman" w:cs="Times New Roman"/>
          <w:sz w:val="28"/>
          <w:szCs w:val="28"/>
        </w:rPr>
        <w:t xml:space="preserve">20. В случае непредставления заявителем документов, предусмотренных </w:t>
      </w:r>
      <w:hyperlink r:id="rId8" w:anchor="Par136" w:tooltip="1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 w:history="1">
        <w:r>
          <w:rPr>
            <w:rStyle w:val="a3"/>
            <w:rFonts w:ascii="Times New Roman" w:hAnsi="Times New Roman" w:cs="Times New Roman"/>
            <w:color w:val="auto"/>
            <w:sz w:val="28"/>
            <w:szCs w:val="28"/>
            <w:u w:val="none"/>
          </w:rPr>
          <w:t>пунктом 12 раздела II</w:t>
        </w:r>
      </w:hyperlink>
      <w:r>
        <w:rPr>
          <w:rFonts w:ascii="Times New Roman" w:hAnsi="Times New Roman" w:cs="Times New Roman"/>
          <w:sz w:val="28"/>
          <w:szCs w:val="28"/>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2"/>
        <w:rPr>
          <w:sz w:val="28"/>
          <w:szCs w:val="28"/>
        </w:rPr>
      </w:pPr>
      <w:r>
        <w:rPr>
          <w:sz w:val="28"/>
          <w:szCs w:val="28"/>
        </w:rPr>
        <w:t xml:space="preserve">Размер платы, взимаемой с заявителя при предоставлении </w:t>
      </w:r>
      <w:r>
        <w:rPr>
          <w:sz w:val="28"/>
          <w:szCs w:val="28"/>
        </w:rPr>
        <w:lastRenderedPageBreak/>
        <w:t>муниципальной услуги</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 Взимание государственной пошлины или иной платы, взимаемой за предоставление муниципальной услуги, законодательством Российской Федерации не предусмотрено.</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2"/>
        <w:rPr>
          <w:sz w:val="28"/>
          <w:szCs w:val="28"/>
        </w:rPr>
      </w:pPr>
      <w:r>
        <w:rPr>
          <w:sz w:val="28"/>
          <w:szCs w:val="28"/>
        </w:rPr>
        <w:t>Максимальный срок ожидания в очереди при подаче запроса</w:t>
      </w:r>
    </w:p>
    <w:p w:rsidR="00F12E94" w:rsidRDefault="00F12E94" w:rsidP="00F12E94">
      <w:pPr>
        <w:pStyle w:val="ConsPlusTitle"/>
        <w:jc w:val="center"/>
        <w:rPr>
          <w:sz w:val="28"/>
          <w:szCs w:val="28"/>
        </w:rPr>
      </w:pPr>
      <w:r>
        <w:rPr>
          <w:sz w:val="28"/>
          <w:szCs w:val="28"/>
        </w:rPr>
        <w:t>о предоставлении муниципальной услуги и при получении</w:t>
      </w:r>
    </w:p>
    <w:p w:rsidR="00F12E94" w:rsidRDefault="00F12E94" w:rsidP="00F12E94">
      <w:pPr>
        <w:pStyle w:val="ConsPlusTitle"/>
        <w:jc w:val="center"/>
        <w:rPr>
          <w:sz w:val="28"/>
          <w:szCs w:val="28"/>
        </w:rPr>
      </w:pPr>
      <w:r>
        <w:rPr>
          <w:sz w:val="28"/>
          <w:szCs w:val="28"/>
        </w:rPr>
        <w:t>результата предоставления муниципальной услуги</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2"/>
        <w:rPr>
          <w:sz w:val="28"/>
          <w:szCs w:val="28"/>
        </w:rPr>
      </w:pPr>
      <w:r>
        <w:rPr>
          <w:sz w:val="28"/>
          <w:szCs w:val="28"/>
        </w:rPr>
        <w:t>Срок регистрации запроса заявителя</w:t>
      </w:r>
    </w:p>
    <w:p w:rsidR="00F12E94" w:rsidRDefault="00F12E94" w:rsidP="00F12E94">
      <w:pPr>
        <w:pStyle w:val="ConsPlusTitle"/>
        <w:jc w:val="center"/>
        <w:rPr>
          <w:sz w:val="28"/>
          <w:szCs w:val="28"/>
        </w:rPr>
      </w:pPr>
      <w:r>
        <w:rPr>
          <w:sz w:val="28"/>
          <w:szCs w:val="28"/>
        </w:rPr>
        <w:t>о предоставлении муниципальной услуги</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Normal0"/>
        <w:ind w:firstLine="540"/>
        <w:jc w:val="both"/>
        <w:rPr>
          <w:rFonts w:ascii="Times New Roman" w:hAnsi="Times New Roman" w:cs="Times New Roman"/>
          <w:sz w:val="28"/>
          <w:szCs w:val="28"/>
        </w:rPr>
      </w:pPr>
      <w:bookmarkStart w:id="4" w:name="Par191"/>
      <w:bookmarkEnd w:id="4"/>
      <w:r>
        <w:rPr>
          <w:rFonts w:ascii="Times New Roman" w:hAnsi="Times New Roman" w:cs="Times New Roman"/>
          <w:sz w:val="28"/>
          <w:szCs w:val="28"/>
        </w:rPr>
        <w:t>23. Запрос заявителя о предоставлении муниципальной услуги, поступивший посредством почтовой связи регистрируется в течение 1 рабочего дня с момента поступления в уполномоченный орган.</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Запрос заявителя о предоставлении муниципальной услуги, принятый при личном обращении в уполномоченный орган, подлежит регистрации непосредственно в момент обращения.</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2"/>
        <w:rPr>
          <w:sz w:val="28"/>
          <w:szCs w:val="28"/>
        </w:rPr>
      </w:pPr>
      <w:r>
        <w:rPr>
          <w:sz w:val="28"/>
          <w:szCs w:val="28"/>
        </w:rPr>
        <w:t>Требования к помещениям, в которых предоставляется</w:t>
      </w:r>
    </w:p>
    <w:p w:rsidR="00F12E94" w:rsidRDefault="00F12E94" w:rsidP="00F12E94">
      <w:pPr>
        <w:pStyle w:val="ConsPlusTitle"/>
        <w:jc w:val="center"/>
        <w:rPr>
          <w:sz w:val="28"/>
          <w:szCs w:val="28"/>
        </w:rPr>
      </w:pPr>
      <w:r>
        <w:rPr>
          <w:sz w:val="28"/>
          <w:szCs w:val="28"/>
        </w:rPr>
        <w:t>муниципальная услуга, к залу ожидания, местам для заполнения</w:t>
      </w:r>
    </w:p>
    <w:p w:rsidR="00F12E94" w:rsidRDefault="00F12E94" w:rsidP="00F12E94">
      <w:pPr>
        <w:pStyle w:val="ConsPlusTitle"/>
        <w:jc w:val="center"/>
        <w:rPr>
          <w:sz w:val="28"/>
          <w:szCs w:val="28"/>
        </w:rPr>
      </w:pPr>
      <w:r>
        <w:rPr>
          <w:sz w:val="28"/>
          <w:szCs w:val="28"/>
        </w:rPr>
        <w:t>запросов о предоставлении муниципальной услуги, размещению</w:t>
      </w:r>
    </w:p>
    <w:p w:rsidR="00F12E94" w:rsidRDefault="00F12E94" w:rsidP="00F12E94">
      <w:pPr>
        <w:pStyle w:val="ConsPlusTitle"/>
        <w:jc w:val="center"/>
        <w:rPr>
          <w:sz w:val="28"/>
          <w:szCs w:val="28"/>
        </w:rPr>
      </w:pPr>
      <w:r>
        <w:rPr>
          <w:sz w:val="28"/>
          <w:szCs w:val="28"/>
        </w:rPr>
        <w:t xml:space="preserve">и оформлению </w:t>
      </w:r>
      <w:proofErr w:type="gramStart"/>
      <w:r>
        <w:rPr>
          <w:sz w:val="28"/>
          <w:szCs w:val="28"/>
        </w:rPr>
        <w:t>визуальной</w:t>
      </w:r>
      <w:proofErr w:type="gramEnd"/>
      <w:r>
        <w:rPr>
          <w:sz w:val="28"/>
          <w:szCs w:val="28"/>
        </w:rPr>
        <w:t>, текстовой и мультимедийной</w:t>
      </w:r>
    </w:p>
    <w:p w:rsidR="00F12E94" w:rsidRDefault="00F12E94" w:rsidP="00F12E94">
      <w:pPr>
        <w:pStyle w:val="ConsPlusTitle"/>
        <w:jc w:val="center"/>
        <w:rPr>
          <w:sz w:val="28"/>
          <w:szCs w:val="28"/>
        </w:rPr>
      </w:pPr>
      <w:r>
        <w:rPr>
          <w:sz w:val="28"/>
          <w:szCs w:val="28"/>
        </w:rPr>
        <w:t>информации о порядке предоставления муниципальной услуги &lt;*&gt;</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ind w:firstLine="540"/>
        <w:jc w:val="both"/>
      </w:pPr>
      <w:r>
        <w:t xml:space="preserve">24. </w:t>
      </w:r>
      <w:proofErr w:type="gramStart"/>
      <w: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12E94" w:rsidRDefault="00F12E94" w:rsidP="00F12E94">
      <w:pPr>
        <w:ind w:firstLine="540"/>
        <w:jc w:val="both"/>
      </w:pPr>
      <w:r>
        <w:t>1) требования к местам приема заявителей:</w:t>
      </w:r>
    </w:p>
    <w:p w:rsidR="00F12E94" w:rsidRDefault="00F12E94" w:rsidP="00F12E94">
      <w:pPr>
        <w:ind w:firstLine="540"/>
        <w:jc w:val="both"/>
      </w:pPr>
      <w:r>
        <w:t xml:space="preserve">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w:t>
      </w:r>
      <w:r>
        <w:lastRenderedPageBreak/>
        <w:t>фамилии, имени, отчества (последнее - при наличии) и должности специалиста, ведущего прием;</w:t>
      </w:r>
    </w:p>
    <w:p w:rsidR="00F12E94" w:rsidRDefault="00F12E94" w:rsidP="00F12E94">
      <w:pPr>
        <w:ind w:firstLine="540"/>
        <w:jc w:val="both"/>
      </w:pPr>
      <w: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F12E94" w:rsidRDefault="00F12E94" w:rsidP="00F12E94">
      <w:pPr>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 в соответствии с требованиями действующего законодательства;</w:t>
      </w:r>
    </w:p>
    <w:p w:rsidR="00F12E94" w:rsidRDefault="00F12E94" w:rsidP="00F12E94">
      <w:pPr>
        <w:ind w:firstLine="540"/>
        <w:jc w:val="both"/>
      </w:pPr>
      <w:r>
        <w:t>2) требования к местам приема граждан с ограниченными возможностями:</w:t>
      </w:r>
    </w:p>
    <w:p w:rsidR="00F12E94" w:rsidRDefault="00F12E94" w:rsidP="00F12E94">
      <w:pPr>
        <w:ind w:firstLine="540"/>
        <w:jc w:val="both"/>
      </w:pPr>
      <w:r>
        <w:t>оборудование помещений пандусами, специальными ограждениями и перилами;</w:t>
      </w:r>
    </w:p>
    <w:p w:rsidR="00F12E94" w:rsidRDefault="00F12E94" w:rsidP="00F12E94">
      <w:pPr>
        <w:ind w:firstLine="540"/>
        <w:jc w:val="both"/>
      </w:pPr>
      <w:r>
        <w:t>обеспечение беспрепятственного передвижения и разворота специальных сре</w:t>
      </w:r>
      <w:proofErr w:type="gramStart"/>
      <w:r>
        <w:t>дств дл</w:t>
      </w:r>
      <w:proofErr w:type="gramEnd"/>
      <w:r>
        <w:t>я передвижения кресел-колясок;</w:t>
      </w:r>
    </w:p>
    <w:p w:rsidR="00F12E94" w:rsidRDefault="00F12E94" w:rsidP="00F12E94">
      <w:pPr>
        <w:ind w:firstLine="540"/>
        <w:jc w:val="both"/>
      </w:pPr>
      <w:r>
        <w:t xml:space="preserve">размещение столов </w:t>
      </w:r>
      <w:proofErr w:type="gramStart"/>
      <w:r>
        <w:t>для граждан с ограниченными возможностями в стороне от входа с учетом</w:t>
      </w:r>
      <w:proofErr w:type="gramEnd"/>
      <w:r>
        <w:t xml:space="preserve"> беспрепятственного подъезда (поворота) специальных средств для передвижения кресел-колясок;</w:t>
      </w:r>
    </w:p>
    <w:p w:rsidR="00F12E94" w:rsidRDefault="00F12E94" w:rsidP="00F12E94">
      <w:pPr>
        <w:ind w:firstLine="540"/>
        <w:jc w:val="both"/>
      </w:pPr>
      <w:r>
        <w:t>3) оборудование места для ожидания стульями, наличие в здании гардероба, мест общественного пользования (туалетов);</w:t>
      </w:r>
    </w:p>
    <w:p w:rsidR="00F12E94" w:rsidRDefault="00F12E94" w:rsidP="00F12E94">
      <w:pPr>
        <w:ind w:firstLine="540"/>
        <w:jc w:val="both"/>
      </w:pPr>
      <w:r>
        <w:t>4) требования к месту информирования заявителей:</w:t>
      </w:r>
    </w:p>
    <w:p w:rsidR="00F12E94" w:rsidRDefault="00F12E94" w:rsidP="00F12E94">
      <w:pPr>
        <w:ind w:firstLine="540"/>
        <w:jc w:val="both"/>
      </w:pPr>
      <w:r>
        <w:t>размещение на информационном стенде текста Административного регламента, информации об адресах и телефонах мест предоставления услуги, информации об адресах электронной почты, официального сайта администрации Рыбкинского сельсовета Новосергиевского района, Портала, перечня документов, необходимых для получения муниципальной услуги, образца заполнения заявления на предоставление муниципальной услуги;</w:t>
      </w:r>
    </w:p>
    <w:p w:rsidR="00F12E94" w:rsidRDefault="00F12E94" w:rsidP="00F12E94">
      <w:pPr>
        <w:ind w:firstLine="540"/>
        <w:jc w:val="both"/>
      </w:pPr>
      <w:r>
        <w:t>обеспечение свободного доступа к информационному стенду.</w:t>
      </w:r>
    </w:p>
    <w:p w:rsidR="00F12E94" w:rsidRDefault="00F12E94" w:rsidP="00F12E94">
      <w:pPr>
        <w:pStyle w:val="ConsPlusNormal0"/>
        <w:ind w:firstLine="540"/>
        <w:jc w:val="both"/>
        <w:rPr>
          <w:rFonts w:ascii="Times New Roman" w:eastAsiaTheme="minorEastAsia" w:hAnsi="Times New Roman" w:cs="Times New Roman"/>
          <w:sz w:val="28"/>
          <w:szCs w:val="28"/>
        </w:rPr>
      </w:pPr>
    </w:p>
    <w:p w:rsidR="00F12E94" w:rsidRDefault="00F12E94" w:rsidP="00F12E94">
      <w:pPr>
        <w:pStyle w:val="ConsPlusTitle"/>
        <w:jc w:val="center"/>
        <w:outlineLvl w:val="2"/>
        <w:rPr>
          <w:sz w:val="28"/>
          <w:szCs w:val="28"/>
        </w:rPr>
      </w:pPr>
      <w:r>
        <w:rPr>
          <w:sz w:val="28"/>
          <w:szCs w:val="28"/>
        </w:rPr>
        <w:t>Показатели доступности и качества муниципальной услуги</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Normal0"/>
        <w:ind w:firstLine="540"/>
        <w:jc w:val="both"/>
        <w:rPr>
          <w:rFonts w:ascii="Times New Roman" w:hAnsi="Times New Roman" w:cs="Times New Roman"/>
          <w:sz w:val="28"/>
          <w:szCs w:val="28"/>
        </w:rPr>
      </w:pPr>
      <w:bookmarkStart w:id="5" w:name="Par219"/>
      <w:bookmarkEnd w:id="5"/>
      <w:r>
        <w:rPr>
          <w:rFonts w:ascii="Times New Roman" w:hAnsi="Times New Roman" w:cs="Times New Roman"/>
          <w:sz w:val="28"/>
          <w:szCs w:val="28"/>
        </w:rPr>
        <w:t>25. Показателями доступности муниципальной услуги являются:</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устное или письменное информирование заявителя, в том числе посредством официального сайта уполномоченного органа, Единого и регионального порталов по вопросам предоставления муниципальной услуги;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размещение формы заявления о предоставлении муниципальной услуги в сети "Интернет" на официальном сайте, на Портале, в том числе с возможностью его копирования и заполнения;</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получения заявителем муниципальной услуги в МФЦ.</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26. Показателями качества муниципальной услуги являются:</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соблюдение сроков ожидания в очереди при подаче заявления о </w:t>
      </w:r>
      <w:r>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2"/>
        <w:rPr>
          <w:sz w:val="28"/>
          <w:szCs w:val="28"/>
        </w:rPr>
      </w:pPr>
      <w:r>
        <w:rPr>
          <w:sz w:val="28"/>
          <w:szCs w:val="28"/>
        </w:rPr>
        <w:t>Особенности предоставления муниципальной услуги</w:t>
      </w:r>
    </w:p>
    <w:p w:rsidR="00F12E94" w:rsidRDefault="00F12E94" w:rsidP="00F12E94">
      <w:pPr>
        <w:pStyle w:val="ConsPlusTitle"/>
        <w:jc w:val="center"/>
        <w:rPr>
          <w:sz w:val="28"/>
          <w:szCs w:val="28"/>
        </w:rPr>
      </w:pPr>
      <w:r>
        <w:rPr>
          <w:sz w:val="28"/>
          <w:szCs w:val="28"/>
        </w:rPr>
        <w:t>в электронной форме (при технической возможности)</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27. При предоставлении муниципальной услуги в электронной форме заявителю обеспечиваются:</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услуги;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МФЦ, их должностных лиц, муниципального служащего, работника МФЦ.</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2"/>
        <w:rPr>
          <w:sz w:val="28"/>
          <w:szCs w:val="28"/>
        </w:rPr>
      </w:pPr>
      <w:r>
        <w:rPr>
          <w:sz w:val="28"/>
          <w:szCs w:val="28"/>
        </w:rPr>
        <w:t>Особенности предоставления муниципальной услуги в МФЦ</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28.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МФЦ при предоставлении муниципальной услуги осуществляет следующие административные процедуры (действия):</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для предоставления муниципальной услуги;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 в органы (организации), участвующие в предоставлении муниципальной услуги (при необходимости) и получение на них ответов;</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передача документов в уполномоченный орган;</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1"/>
        <w:rPr>
          <w:sz w:val="28"/>
          <w:szCs w:val="28"/>
        </w:rPr>
      </w:pPr>
      <w:r>
        <w:rPr>
          <w:sz w:val="28"/>
          <w:szCs w:val="28"/>
        </w:rPr>
        <w:t>Раздел III. Состав, последовательность и сроки выполнения, административных процедур, требования к порядку их выполнения</w:t>
      </w:r>
      <w:proofErr w:type="gramStart"/>
      <w:r>
        <w:rPr>
          <w:sz w:val="28"/>
          <w:szCs w:val="28"/>
        </w:rPr>
        <w:t xml:space="preserve"> ,</w:t>
      </w:r>
      <w:proofErr w:type="gramEnd"/>
      <w:r>
        <w:rPr>
          <w:sz w:val="28"/>
          <w:szCs w:val="28"/>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12E94" w:rsidRDefault="00F12E94" w:rsidP="00F12E94">
      <w:pPr>
        <w:pStyle w:val="ConsPlusNormal0"/>
        <w:ind w:firstLine="540"/>
        <w:jc w:val="both"/>
        <w:rPr>
          <w:rFonts w:ascii="Times New Roman" w:hAnsi="Times New Roman" w:cs="Times New Roman"/>
          <w:sz w:val="28"/>
          <w:szCs w:val="28"/>
        </w:rPr>
      </w:pP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29. Предоставление муниципальной услуги включает в себя следующие административные процедуры:</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о предоставлении муниципальной услуги;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направление межведомственных запросов в органы (организации), </w:t>
      </w:r>
      <w:r>
        <w:rPr>
          <w:rFonts w:ascii="Times New Roman" w:hAnsi="Times New Roman" w:cs="Times New Roman"/>
          <w:sz w:val="28"/>
          <w:szCs w:val="28"/>
        </w:rPr>
        <w:lastRenderedPageBreak/>
        <w:t>участвующие в предоставлении муниципальной услуги (при необходимости), и получение на них ответов;</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рассмотрение Комиссией представленных документов и принятие решения о предоставлении или об отказе в предоставлении муниципальной услуги;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2"/>
        <w:rPr>
          <w:sz w:val="28"/>
          <w:szCs w:val="28"/>
        </w:rPr>
      </w:pPr>
      <w:r>
        <w:rPr>
          <w:sz w:val="28"/>
          <w:szCs w:val="28"/>
        </w:rPr>
        <w:t xml:space="preserve">Прием и регистрация заявления о предоставлении </w:t>
      </w:r>
      <w:proofErr w:type="gramStart"/>
      <w:r>
        <w:rPr>
          <w:sz w:val="28"/>
          <w:szCs w:val="28"/>
        </w:rPr>
        <w:t>муниципальной</w:t>
      </w:r>
      <w:proofErr w:type="gramEnd"/>
    </w:p>
    <w:p w:rsidR="00F12E94" w:rsidRDefault="00F12E94" w:rsidP="00F12E94">
      <w:pPr>
        <w:pStyle w:val="ConsPlusTitle"/>
        <w:jc w:val="center"/>
        <w:rPr>
          <w:sz w:val="28"/>
          <w:szCs w:val="28"/>
        </w:rPr>
      </w:pPr>
      <w:r>
        <w:rPr>
          <w:sz w:val="28"/>
          <w:szCs w:val="28"/>
        </w:rPr>
        <w:t>услуги</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30. Основание для начала административной процедуры: поступление заявления о предоставлении муниципальной услуги (далее - заявление) в уполномоченный орган либо в МФЦ.</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должностном лице, ответственном за выполнение административного действия, входящем в состав административной процедуры: специалист уполномоченного органа, ответственный за делопроизводство или специали</w:t>
      </w:r>
      <w:proofErr w:type="gramStart"/>
      <w:r>
        <w:rPr>
          <w:rFonts w:ascii="Times New Roman" w:hAnsi="Times New Roman" w:cs="Times New Roman"/>
          <w:sz w:val="28"/>
          <w:szCs w:val="28"/>
        </w:rPr>
        <w:t>ст стр</w:t>
      </w:r>
      <w:proofErr w:type="gramEnd"/>
      <w:r>
        <w:rPr>
          <w:rFonts w:ascii="Times New Roman" w:hAnsi="Times New Roman" w:cs="Times New Roman"/>
          <w:sz w:val="28"/>
          <w:szCs w:val="28"/>
        </w:rPr>
        <w:t>уктурного подразделения уполномоченного органа, ответственный за предоставление муниципальной услуги, сотрудник МФЦ, специалист уполномоченного органа - секретарь комиссии.</w:t>
      </w:r>
    </w:p>
    <w:p w:rsidR="00F12E94" w:rsidRDefault="00F12E94" w:rsidP="00F12E94">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Содержание административного действия, входящего в состав административной процедуры: в случае подачи заявления и документов в МФЦ, последний обеспечивает регистрацию заявления и передачу его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 даты регистрации заявления в МФЦ.</w:t>
      </w:r>
      <w:proofErr w:type="gramEnd"/>
      <w:r>
        <w:rPr>
          <w:rFonts w:ascii="Times New Roman" w:hAnsi="Times New Roman" w:cs="Times New Roman"/>
          <w:sz w:val="28"/>
          <w:szCs w:val="28"/>
        </w:rPr>
        <w:t xml:space="preserve"> При этом датой подачи заявителем заявления и документов является дата поступления заявления в уполномоченный орган.</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представление заявителем заявления о предоставлении муниципальной услуги.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регистрация заявления.</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 факт регистрации фиксируется в электронном документообороте либо в журнале регистрации заявлений с проставлением в заявлении отметки о регистрации.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регистрация заявления осуществляется в течение 1 рабочего дня с момента поступления заявления в уполномоченный орган.</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2"/>
        <w:rPr>
          <w:sz w:val="28"/>
          <w:szCs w:val="28"/>
        </w:rPr>
      </w:pPr>
      <w:r>
        <w:rPr>
          <w:sz w:val="28"/>
          <w:szCs w:val="28"/>
        </w:rPr>
        <w:t>Направление межведомственных запросов в органы (организации), участвующие в предоставлении муниципальной услуги (при необходимости), и получение на них ответов</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31. Основание для начала административной процедуры: </w:t>
      </w:r>
      <w:r>
        <w:rPr>
          <w:rFonts w:ascii="Times New Roman" w:hAnsi="Times New Roman" w:cs="Times New Roman"/>
          <w:sz w:val="28"/>
          <w:szCs w:val="28"/>
        </w:rPr>
        <w:lastRenderedPageBreak/>
        <w:t>непредставление заявителем документов (сведений), которые он вправе предоставить по собственной инициативе.</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должностном лице, ответственном за выполнение административного действия, входящем в состав административной процедуры: специалист администрации Рыбкинского сельсовета - секретарь комиссии.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ответственным специалистом в течение 5 рабочих дней с момента приема и регистрации заявления межведомственного запроса;</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получение ответов на межведомственные запросы в течение 5 рабочих дней.</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отсутствие документов и сведений, которые заявитель вправе представить по собственной инициативе.</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получение ответа на межведомственный запрос.</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 ответ на межведомственный запрос регистрируется в системе электронного документооборота.</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Полученные и зарегистрированные в результате межведомственного информационного взаимодействия документы и информация передаются специалисту администрации Рыбкинского сельсовета - секретарю комиссии, ответственному за предоставление муниципальной услуги, в день их поступления для приобщения к заявлению и прилагаемым к нему документам.</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2"/>
        <w:rPr>
          <w:sz w:val="28"/>
          <w:szCs w:val="28"/>
        </w:rPr>
      </w:pPr>
      <w:r>
        <w:rPr>
          <w:sz w:val="28"/>
          <w:szCs w:val="28"/>
        </w:rPr>
        <w:t>Рассмотрение Комиссией обосновывающих документов и принятие</w:t>
      </w:r>
    </w:p>
    <w:p w:rsidR="00F12E94" w:rsidRDefault="00F12E94" w:rsidP="00F12E94">
      <w:pPr>
        <w:pStyle w:val="ConsPlusTitle"/>
        <w:jc w:val="center"/>
        <w:rPr>
          <w:sz w:val="28"/>
          <w:szCs w:val="28"/>
        </w:rPr>
      </w:pPr>
      <w:r>
        <w:rPr>
          <w:sz w:val="28"/>
          <w:szCs w:val="28"/>
        </w:rPr>
        <w:t>уполномоченным органом решения по итогам работы Комиссии</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 Основание для начала административной процедуры: поступление зарегистрированного заявления с соответствующими документами и ответов на межведомственные запросы (в случае их направления) в Комиссию.</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должностном лице, ответственном за выполнение административного действия, входящем в состав административной процедуры: специалист администрации Рыбкинского сельсовета - секретарь комиссии.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прилагаемых к нему документов;</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возврат без рассмотрения заявления и прилагаемых документов в соответствии с </w:t>
      </w:r>
      <w:hyperlink r:id="rId9" w:anchor="Par175" w:tooltip="27. В случае непредставления заявителем документов, предусмотренных пунктом 19 раздела II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 w:history="1">
        <w:r>
          <w:rPr>
            <w:rStyle w:val="a3"/>
            <w:rFonts w:ascii="Times New Roman" w:hAnsi="Times New Roman" w:cs="Times New Roman"/>
            <w:color w:val="auto"/>
            <w:sz w:val="28"/>
            <w:szCs w:val="28"/>
            <w:u w:val="none"/>
          </w:rPr>
          <w:t>пунктом 20 раздела II</w:t>
        </w:r>
      </w:hyperlink>
      <w:r>
        <w:rPr>
          <w:rFonts w:ascii="Times New Roman" w:hAnsi="Times New Roman" w:cs="Times New Roman"/>
          <w:sz w:val="28"/>
          <w:szCs w:val="28"/>
        </w:rPr>
        <w:t xml:space="preserve"> Административного регламента в течение 15 календарных дней со дня истечения срока, предусмотренного </w:t>
      </w:r>
      <w:r>
        <w:rPr>
          <w:rFonts w:ascii="Times New Roman" w:hAnsi="Times New Roman" w:cs="Times New Roman"/>
          <w:sz w:val="28"/>
          <w:szCs w:val="28"/>
        </w:rPr>
        <w:lastRenderedPageBreak/>
        <w:t>абзацем первым пункта 46 Положения;</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специализированной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работа Комиссии в соответствии с Положением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администрации Рыбкинского сельсовета от 07.10.2016  N 79-п (с изменениями: постановление от 13.02.2020 № 17-п, постановление от 12.05.2020 № 52-п);</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составление Комиссией заключения в порядке, предусмотренном пунктом 47 Положения, по форме приложения 1 к Положению;</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специализированной организации, проводящей обследование);</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принятие администрацией Рыбкинского сельсовета решения по итогам работы Комиссии.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Критерий принятия решения: отсутствие (наличие) оснований для отказа в предоставлении муниципальной услуги, предусмотренных </w:t>
      </w:r>
      <w:hyperlink r:id="rId10" w:anchor="Par175" w:tooltip="27. В случае непредставления заявителем документов, предусмотренных пунктом 19 раздела II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 w:history="1">
        <w:r>
          <w:rPr>
            <w:rStyle w:val="a3"/>
            <w:rFonts w:ascii="Times New Roman" w:hAnsi="Times New Roman" w:cs="Times New Roman"/>
            <w:color w:val="auto"/>
            <w:sz w:val="28"/>
            <w:szCs w:val="28"/>
            <w:u w:val="none"/>
          </w:rPr>
          <w:t>пунктом 20 раздела II</w:t>
        </w:r>
      </w:hyperlink>
      <w:r>
        <w:rPr>
          <w:rFonts w:ascii="Times New Roman" w:hAnsi="Times New Roman" w:cs="Times New Roman"/>
          <w:sz w:val="28"/>
          <w:szCs w:val="28"/>
        </w:rPr>
        <w:t xml:space="preserve"> Административного регламента.</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возврат без рассмотрения заявления и прилагаемых документов в случае, предусмотренном </w:t>
      </w:r>
      <w:hyperlink r:id="rId11" w:anchor="Par175" w:tooltip="27. В случае непредставления заявителем документов, предусмотренных пунктом 19 раздела II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 w:history="1">
        <w:r>
          <w:rPr>
            <w:rStyle w:val="a3"/>
            <w:rFonts w:ascii="Times New Roman" w:hAnsi="Times New Roman" w:cs="Times New Roman"/>
            <w:color w:val="auto"/>
            <w:sz w:val="28"/>
            <w:szCs w:val="28"/>
            <w:u w:val="none"/>
          </w:rPr>
          <w:t>пунктом 20 раздела II</w:t>
        </w:r>
      </w:hyperlink>
      <w:r>
        <w:rPr>
          <w:rFonts w:ascii="Times New Roman" w:hAnsi="Times New Roman" w:cs="Times New Roman"/>
          <w:sz w:val="28"/>
          <w:szCs w:val="28"/>
        </w:rPr>
        <w:t xml:space="preserve"> Административного регламента;</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принятие администрацией Рыбкинского сельсовета решения по итогам работы Комиссии, предусмотренное абзацем седьмым пункта 7 Положения и издание постановления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 постановление регистрируются в электронном документообороте.</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Максимальный срок выполнения административной процедуры:</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принятие Комиссией решения оформленного в виде заключения - в течение 30 календарных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возврат Комиссией без рассмотрения заявления и прилагаемых документов (при наличии оснований) - в течение 15 календарных дней со дня истечения срока принятия Комиссией решения (заключения);</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принятие уполномоченным органом решения и издание постановления - в течение 30 календарных дней со дня получения заключения Комиссии.</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2"/>
        <w:rPr>
          <w:sz w:val="28"/>
          <w:szCs w:val="28"/>
        </w:rPr>
      </w:pPr>
      <w:r>
        <w:rPr>
          <w:sz w:val="28"/>
          <w:szCs w:val="28"/>
        </w:rPr>
        <w:t>Выдача (направление) заявителю документа, являющегося результатом предоставления муниципальной услуги</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33. Основание для начала административной процедуры: принятие уполномоченным органом решения и издание постановления.</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должностном лице, ответственном за выполнение административного действия, входящем в состав административной процедуры: специалист администрации Рыбкинского сельсовета - секретарь комиссии.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административного действия, входящего в состав административной процедуры:</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передача по одному экземпляру постановления и заключения Комиссии заявителю и собственнику жилого помещения (третий экземпляр остается в деле, сформированном Комиссией);</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направление в Государственную жилищную инспекцию по Оренбургской области в случае признания жилого помещения непригодным для проживания и многоквартирного дома аварийным и подлежащим сносу или реконструкции.</w:t>
      </w:r>
    </w:p>
    <w:p w:rsidR="00F12E94" w:rsidRDefault="00F12E94" w:rsidP="00F12E94">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расположения в опасных для проживания зонах, в зонах вероятных разрушений при техногенных авариях решение о выявлении оснований для признания помещения непригодным для проживания</w:t>
      </w:r>
      <w:proofErr w:type="gramEnd"/>
      <w:r>
        <w:rPr>
          <w:rFonts w:ascii="Times New Roman" w:hAnsi="Times New Roman" w:cs="Times New Roman"/>
          <w:sz w:val="28"/>
          <w:szCs w:val="28"/>
        </w:rPr>
        <w:t xml:space="preserve"> направляется заявителю и собственнику жилья не позднее рабочего дня следующего за днем оформления решения.</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наличие решения уполномоченного органа.</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 документы регистрируются в системе электронного документооборота.</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административной процедуры: 5 календарных дней со дня принятия решения, предусмотренного </w:t>
      </w:r>
      <w:hyperlink r:id="rId12" w:anchor="Par219" w:tooltip="34. Показателями доступности муниципальной услуги являются:" w:history="1">
        <w:r>
          <w:rPr>
            <w:rStyle w:val="a3"/>
            <w:rFonts w:ascii="Times New Roman" w:hAnsi="Times New Roman" w:cs="Times New Roman"/>
            <w:color w:val="auto"/>
            <w:sz w:val="28"/>
            <w:szCs w:val="28"/>
            <w:u w:val="none"/>
          </w:rPr>
          <w:t xml:space="preserve">пунктом 32 </w:t>
        </w:r>
        <w:r>
          <w:rPr>
            <w:rStyle w:val="a3"/>
            <w:rFonts w:ascii="Times New Roman" w:hAnsi="Times New Roman" w:cs="Times New Roman"/>
            <w:color w:val="auto"/>
            <w:sz w:val="28"/>
            <w:szCs w:val="28"/>
            <w:u w:val="none"/>
          </w:rPr>
          <w:lastRenderedPageBreak/>
          <w:t>раздела II</w:t>
        </w:r>
      </w:hyperlink>
      <w:r>
        <w:rPr>
          <w:rFonts w:ascii="Times New Roman" w:hAnsi="Times New Roman" w:cs="Times New Roman"/>
          <w:sz w:val="28"/>
          <w:szCs w:val="28"/>
        </w:rPr>
        <w:t xml:space="preserve"> Административного регламента.</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jc w:val="center"/>
      </w:pPr>
      <w:r>
        <w:rPr>
          <w:b/>
          <w:bCs w:val="0"/>
        </w:rPr>
        <w:t>Порядок</w:t>
      </w:r>
      <w:r>
        <w:t xml:space="preserve"> </w:t>
      </w:r>
      <w:r>
        <w:rPr>
          <w:b/>
          <w:bCs w:val="0"/>
        </w:rPr>
        <w:t>исправления допущенных опечаток и ошибок</w:t>
      </w:r>
      <w:r>
        <w:t xml:space="preserve"> </w:t>
      </w:r>
      <w:r>
        <w:rPr>
          <w:b/>
          <w:bCs w:val="0"/>
        </w:rPr>
        <w:t>в выданных в результате предоставления</w:t>
      </w:r>
      <w:r>
        <w:t xml:space="preserve"> </w:t>
      </w:r>
      <w:r>
        <w:rPr>
          <w:b/>
          <w:bCs w:val="0"/>
        </w:rPr>
        <w:t>государственной услуги документах</w:t>
      </w:r>
    </w:p>
    <w:p w:rsidR="00F12E94" w:rsidRDefault="00F12E94" w:rsidP="00F12E94">
      <w:pPr>
        <w:jc w:val="both"/>
      </w:pPr>
      <w:r>
        <w:t> </w:t>
      </w:r>
    </w:p>
    <w:p w:rsidR="00F12E94" w:rsidRDefault="00F12E94" w:rsidP="00F12E94">
      <w:pPr>
        <w:ind w:firstLine="540"/>
        <w:jc w:val="both"/>
      </w:pPr>
      <w:r>
        <w:t xml:space="preserve">34. </w:t>
      </w:r>
      <w:proofErr w:type="gramStart"/>
      <w:r>
        <w:t>В случае выявления опечаток и (или) ошибок, допущенных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F12E94" w:rsidRDefault="00F12E94" w:rsidP="00F12E94">
      <w:pPr>
        <w:ind w:firstLine="540"/>
        <w:jc w:val="both"/>
      </w:pPr>
      <w:r>
        <w:t>35. Уполномоченное должностное лицо администрации Рыбкинского сельсовета рассматривает заявление, представленное заявителем, и проводит проверку указанных в заявлении сведений.</w:t>
      </w:r>
    </w:p>
    <w:p w:rsidR="00F12E94" w:rsidRDefault="00F12E94" w:rsidP="00F12E94">
      <w:pPr>
        <w:ind w:firstLine="540"/>
        <w:jc w:val="both"/>
      </w:pPr>
      <w:r>
        <w:t>36. В случае выявления допущенных опечаток и (или) ошибок в выданных в результате предоставления муниципальной услуги документах, уполномоченное должностное лицо администрации Рыбкинского сельсовета осуществляет исправление и (или) замену документа, в котором имеется опечатка (ошибка).</w:t>
      </w:r>
    </w:p>
    <w:p w:rsidR="00F12E94" w:rsidRDefault="00F12E94" w:rsidP="00F12E94">
      <w:pPr>
        <w:ind w:firstLine="708"/>
        <w:jc w:val="both"/>
      </w:pPr>
      <w:r>
        <w:t>В случае отсутствия опечаток и (или) ошибок в документах, выданных в результате предоставления муниципальной услуги, уполномоченное должностное лицо администрации Рыбкинского сельсовета письменно сообщает заявителю об отсутствии опечаток и (или) ошибок в выданных документах.</w:t>
      </w:r>
    </w:p>
    <w:p w:rsidR="00F12E94" w:rsidRDefault="00F12E94" w:rsidP="00F12E94">
      <w:pPr>
        <w:ind w:firstLine="540"/>
        <w:jc w:val="both"/>
      </w:pPr>
      <w:r>
        <w:t>37. Максимальный срок выполнения административной процедуры: 5 рабочих дней со дня регистрации заявления.</w:t>
      </w:r>
    </w:p>
    <w:p w:rsidR="00F12E94" w:rsidRDefault="00F12E94" w:rsidP="00F12E94">
      <w:pPr>
        <w:ind w:firstLine="540"/>
        <w:jc w:val="both"/>
      </w:pPr>
    </w:p>
    <w:p w:rsidR="00F12E94" w:rsidRDefault="00F12E94" w:rsidP="00F12E94">
      <w:pPr>
        <w:pStyle w:val="ConsPlusNormal0"/>
        <w:jc w:val="both"/>
        <w:rPr>
          <w:rFonts w:ascii="Times New Roman" w:eastAsiaTheme="minorEastAsia" w:hAnsi="Times New Roman" w:cs="Times New Roman"/>
          <w:sz w:val="28"/>
          <w:szCs w:val="28"/>
        </w:rPr>
      </w:pPr>
    </w:p>
    <w:p w:rsidR="00F12E94" w:rsidRDefault="00F12E94" w:rsidP="00F12E94">
      <w:pPr>
        <w:pStyle w:val="ConsPlusTitle"/>
        <w:jc w:val="center"/>
        <w:outlineLvl w:val="1"/>
        <w:rPr>
          <w:sz w:val="28"/>
          <w:szCs w:val="28"/>
        </w:rPr>
      </w:pPr>
      <w:r>
        <w:rPr>
          <w:sz w:val="28"/>
          <w:szCs w:val="28"/>
        </w:rPr>
        <w:t xml:space="preserve">Раздел IV. 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2"/>
        <w:rPr>
          <w:sz w:val="28"/>
          <w:szCs w:val="28"/>
        </w:rPr>
      </w:pPr>
      <w:r>
        <w:rPr>
          <w:sz w:val="28"/>
          <w:szCs w:val="28"/>
        </w:rPr>
        <w:t xml:space="preserve">Порядок осуществления текущего </w:t>
      </w:r>
      <w:proofErr w:type="gramStart"/>
      <w:r>
        <w:rPr>
          <w:sz w:val="28"/>
          <w:szCs w:val="28"/>
        </w:rPr>
        <w:t>контроля за</w:t>
      </w:r>
      <w:proofErr w:type="gramEnd"/>
      <w:r>
        <w:rPr>
          <w:sz w:val="28"/>
          <w:szCs w:val="28"/>
        </w:rPr>
        <w:t xml:space="preserve"> соблюдением</w:t>
      </w:r>
    </w:p>
    <w:p w:rsidR="00F12E94" w:rsidRDefault="00F12E94" w:rsidP="00F12E94">
      <w:pPr>
        <w:pStyle w:val="ConsPlusTitle"/>
        <w:jc w:val="center"/>
        <w:rPr>
          <w:sz w:val="28"/>
          <w:szCs w:val="28"/>
        </w:rPr>
      </w:pPr>
      <w:r>
        <w:rPr>
          <w:sz w:val="28"/>
          <w:szCs w:val="28"/>
        </w:rPr>
        <w:t>и исполнением ответственными должностными лицами положений</w:t>
      </w:r>
    </w:p>
    <w:p w:rsidR="00F12E94" w:rsidRDefault="00F12E94" w:rsidP="00F12E94">
      <w:pPr>
        <w:pStyle w:val="ConsPlusTitle"/>
        <w:jc w:val="center"/>
        <w:rPr>
          <w:sz w:val="28"/>
          <w:szCs w:val="28"/>
        </w:rPr>
      </w:pPr>
      <w:r>
        <w:rPr>
          <w:sz w:val="28"/>
          <w:szCs w:val="28"/>
        </w:rPr>
        <w:t>Административного регламента и иных нормативных правовых</w:t>
      </w:r>
    </w:p>
    <w:p w:rsidR="00F12E94" w:rsidRDefault="00F12E94" w:rsidP="00F12E94">
      <w:pPr>
        <w:pStyle w:val="ConsPlusTitle"/>
        <w:jc w:val="center"/>
        <w:rPr>
          <w:sz w:val="28"/>
          <w:szCs w:val="28"/>
        </w:rPr>
      </w:pPr>
      <w:r>
        <w:rPr>
          <w:sz w:val="28"/>
          <w:szCs w:val="28"/>
        </w:rPr>
        <w:t>актов, устанавливающих требования к предоставлению</w:t>
      </w:r>
    </w:p>
    <w:p w:rsidR="00F12E94" w:rsidRDefault="00F12E94" w:rsidP="00F12E94">
      <w:pPr>
        <w:pStyle w:val="ConsPlusTitle"/>
        <w:jc w:val="center"/>
        <w:rPr>
          <w:sz w:val="28"/>
          <w:szCs w:val="28"/>
        </w:rPr>
      </w:pPr>
      <w:r>
        <w:rPr>
          <w:sz w:val="28"/>
          <w:szCs w:val="28"/>
        </w:rPr>
        <w:t>муниципальной услуги, также принятием ими решений</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38.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лицом его замещающим.</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2"/>
        <w:rPr>
          <w:sz w:val="28"/>
          <w:szCs w:val="28"/>
        </w:rPr>
      </w:pPr>
      <w:r>
        <w:rPr>
          <w:sz w:val="28"/>
          <w:szCs w:val="28"/>
        </w:rPr>
        <w:t xml:space="preserve">Порядок и периодичность осуществления </w:t>
      </w:r>
      <w:proofErr w:type="gramStart"/>
      <w:r>
        <w:rPr>
          <w:sz w:val="28"/>
          <w:szCs w:val="28"/>
        </w:rPr>
        <w:t>плановых</w:t>
      </w:r>
      <w:proofErr w:type="gramEnd"/>
      <w:r>
        <w:rPr>
          <w:sz w:val="28"/>
          <w:szCs w:val="28"/>
        </w:rPr>
        <w:t xml:space="preserve"> и внеплановых</w:t>
      </w:r>
    </w:p>
    <w:p w:rsidR="00F12E94" w:rsidRDefault="00F12E94" w:rsidP="00F12E94">
      <w:pPr>
        <w:pStyle w:val="ConsPlusTitle"/>
        <w:jc w:val="center"/>
        <w:rPr>
          <w:sz w:val="28"/>
          <w:szCs w:val="28"/>
        </w:rPr>
      </w:pPr>
      <w:r>
        <w:rPr>
          <w:sz w:val="28"/>
          <w:szCs w:val="28"/>
        </w:rPr>
        <w:t>проверок полноты и качества предоставления муниципальной</w:t>
      </w:r>
    </w:p>
    <w:p w:rsidR="00F12E94" w:rsidRDefault="00F12E94" w:rsidP="00F12E94">
      <w:pPr>
        <w:pStyle w:val="ConsPlusTitle"/>
        <w:jc w:val="center"/>
        <w:rPr>
          <w:sz w:val="28"/>
          <w:szCs w:val="28"/>
        </w:rPr>
      </w:pPr>
      <w:r>
        <w:rPr>
          <w:sz w:val="28"/>
          <w:szCs w:val="28"/>
        </w:rPr>
        <w:t xml:space="preserve">услуги, в том числе порядок и формы контроля полноты и качества </w:t>
      </w:r>
      <w:r>
        <w:rPr>
          <w:sz w:val="28"/>
          <w:szCs w:val="28"/>
        </w:rPr>
        <w:lastRenderedPageBreak/>
        <w:t>предоставления муниципальной услуги</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39. 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 его замещающего.</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Рассмотрение жалобы заявителя осуществляется в соответствии с </w:t>
      </w:r>
      <w:hyperlink r:id="rId13" w:anchor="Par353" w:tooltip="Раздел V. ДОСУДЕБНЫЙ (ВНЕСУДЕБНЫЙ) ПОРЯДОК ОБЖАЛОВАНИЯ" w:history="1">
        <w:r>
          <w:rPr>
            <w:rStyle w:val="a3"/>
            <w:rFonts w:ascii="Times New Roman" w:hAnsi="Times New Roman" w:cs="Times New Roman"/>
            <w:color w:val="auto"/>
            <w:sz w:val="28"/>
            <w:szCs w:val="28"/>
            <w:u w:val="none"/>
          </w:rPr>
          <w:t>разделом V</w:t>
        </w:r>
      </w:hyperlink>
      <w:r>
        <w:rPr>
          <w:rFonts w:ascii="Times New Roman" w:hAnsi="Times New Roman" w:cs="Times New Roman"/>
          <w:sz w:val="28"/>
          <w:szCs w:val="28"/>
        </w:rPr>
        <w:t xml:space="preserve"> Административного регламента.</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2"/>
        <w:rPr>
          <w:sz w:val="28"/>
          <w:szCs w:val="28"/>
        </w:rPr>
      </w:pPr>
      <w:r>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41.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42. Персональная ответственность специалистов закрепляется в их должностных инструкциях в соответствии с требованиями законодательства.</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Title"/>
        <w:jc w:val="center"/>
        <w:outlineLvl w:val="1"/>
        <w:rPr>
          <w:sz w:val="28"/>
          <w:szCs w:val="28"/>
        </w:rPr>
      </w:pPr>
      <w:bookmarkStart w:id="6" w:name="Par353"/>
      <w:bookmarkEnd w:id="6"/>
      <w:r>
        <w:rPr>
          <w:sz w:val="28"/>
          <w:szCs w:val="28"/>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F12E94" w:rsidRDefault="00F12E94" w:rsidP="00F12E94">
      <w:pPr>
        <w:pStyle w:val="ConsPlusTitle"/>
        <w:jc w:val="center"/>
        <w:outlineLvl w:val="1"/>
        <w:rPr>
          <w:sz w:val="28"/>
          <w:szCs w:val="28"/>
        </w:rPr>
      </w:pP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44. 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случае обжалования решения руководителя уполномоченного органа, жалоба направляется в адрес главы администрации Рыбкинского сельсовета, курирующего соответствующую сферу.</w:t>
      </w:r>
    </w:p>
    <w:p w:rsidR="00F12E94" w:rsidRDefault="00F12E94" w:rsidP="00F12E94">
      <w:pPr>
        <w:ind w:firstLine="540"/>
        <w:jc w:val="both"/>
      </w:pPr>
      <w:r>
        <w:t>Жалобы на решения и действия (бездействие) работника МФЦ подаются руководителю этого МФЦ.</w:t>
      </w:r>
    </w:p>
    <w:p w:rsidR="00F12E94" w:rsidRDefault="00F12E94" w:rsidP="00F12E94">
      <w:pPr>
        <w:ind w:firstLine="540"/>
        <w:jc w:val="both"/>
      </w:pPr>
      <w:r>
        <w:t>Жалобы на решения и действия (бездействие) МФЦ подаются учредителю МФЦ.</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45.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Портале.</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46. Информирование заявителей о порядке подачи и рассмотрения жалоб осуществляется в следующих формах (по выбору заявителя):</w:t>
      </w:r>
    </w:p>
    <w:p w:rsidR="00F12E94" w:rsidRDefault="00F12E94" w:rsidP="00F12E94">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устной</w:t>
      </w:r>
      <w:proofErr w:type="gramEnd"/>
      <w:r>
        <w:rPr>
          <w:rFonts w:ascii="Times New Roman" w:hAnsi="Times New Roman" w:cs="Times New Roman"/>
          <w:sz w:val="28"/>
          <w:szCs w:val="28"/>
        </w:rPr>
        <w:t xml:space="preserve"> (при личном обращении заявителя и/или по телефону);</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письменной (при письменном обращении заявителя по почте, электронной почте, факсу).</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Портале.</w:t>
      </w:r>
    </w:p>
    <w:p w:rsidR="00F12E94" w:rsidRDefault="00F12E94" w:rsidP="00F12E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47.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F12E94" w:rsidRDefault="00F12E94" w:rsidP="00F12E94">
      <w:pPr>
        <w:ind w:firstLine="540"/>
        <w:jc w:val="both"/>
      </w:pPr>
      <w:r>
        <w:t>Федеральный закон от 27.07.2010 N 210-ФЗ "Об организации предоставления государственных и муниципальных услуг";</w:t>
      </w:r>
    </w:p>
    <w:p w:rsidR="00F12E94" w:rsidRDefault="00F12E94" w:rsidP="00F12E94">
      <w:pPr>
        <w:ind w:firstLine="540"/>
        <w:jc w:val="both"/>
      </w:pPr>
      <w:proofErr w:type="gramStart"/>
      <w:r>
        <w:t>Постановление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12E94" w:rsidRDefault="00F12E94" w:rsidP="00F12E94">
      <w:pPr>
        <w:ind w:firstLine="540"/>
        <w:jc w:val="both"/>
      </w:pPr>
      <w:r>
        <w:t>48. Информация, указанная в разделе V настоящего Административного регламента, подлежит обязательному размещению на Портале.</w:t>
      </w:r>
    </w:p>
    <w:p w:rsidR="00F12E94" w:rsidRDefault="00F12E94" w:rsidP="00F12E94">
      <w:pPr>
        <w:ind w:firstLine="540"/>
        <w:jc w:val="both"/>
      </w:pPr>
    </w:p>
    <w:p w:rsidR="00F12E94" w:rsidRDefault="00F12E94" w:rsidP="00F12E94">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F12E94" w:rsidRDefault="00F12E94" w:rsidP="00F12E94">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12E94" w:rsidRDefault="00F12E94" w:rsidP="00F12E94">
      <w:pPr>
        <w:pStyle w:val="ConsPlusNormal0"/>
        <w:jc w:val="both"/>
        <w:rPr>
          <w:rFonts w:ascii="Times New Roman" w:hAnsi="Times New Roman" w:cs="Times New Roman"/>
          <w:sz w:val="28"/>
          <w:szCs w:val="28"/>
        </w:rPr>
      </w:pPr>
    </w:p>
    <w:p w:rsidR="00F12E94" w:rsidRDefault="00F12E94" w:rsidP="00F12E94">
      <w:pPr>
        <w:pStyle w:val="ConsPlusNonformat0"/>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В уполномоченный орган</w:t>
      </w:r>
    </w:p>
    <w:p w:rsidR="00F12E94" w:rsidRDefault="00F12E94" w:rsidP="00F12E94">
      <w:pPr>
        <w:pStyle w:val="ConsPlusNonformat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F12E94" w:rsidRDefault="00F12E94" w:rsidP="00F12E94">
      <w:pPr>
        <w:pStyle w:val="ConsPlusNonformat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F12E94" w:rsidRDefault="00F12E94" w:rsidP="00F12E94">
      <w:pPr>
        <w:pStyle w:val="ConsPlusNonformat0"/>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(фамилия,  имя,   отчество   полностью</w:t>
      </w:r>
      <w:proofErr w:type="gramEnd"/>
    </w:p>
    <w:p w:rsidR="00F12E94" w:rsidRDefault="00F12E94" w:rsidP="00F12E94">
      <w:pPr>
        <w:pStyle w:val="ConsPlusNonformat0"/>
        <w:jc w:val="right"/>
        <w:rPr>
          <w:rFonts w:ascii="Times New Roman" w:hAnsi="Times New Roman" w:cs="Times New Roman"/>
          <w:sz w:val="24"/>
          <w:szCs w:val="24"/>
        </w:rPr>
      </w:pPr>
      <w:r>
        <w:rPr>
          <w:rFonts w:ascii="Times New Roman" w:hAnsi="Times New Roman" w:cs="Times New Roman"/>
          <w:sz w:val="24"/>
          <w:szCs w:val="24"/>
        </w:rPr>
        <w:t xml:space="preserve">                                     (при наличии))</w:t>
      </w:r>
    </w:p>
    <w:p w:rsidR="00F12E94" w:rsidRDefault="00F12E94" w:rsidP="00F12E94">
      <w:pPr>
        <w:pStyle w:val="ConsPlusNonformat0"/>
        <w:jc w:val="right"/>
        <w:rPr>
          <w:rFonts w:ascii="Times New Roman" w:hAnsi="Times New Roman" w:cs="Times New Roman"/>
          <w:sz w:val="24"/>
          <w:szCs w:val="24"/>
        </w:rPr>
      </w:pPr>
      <w:r>
        <w:rPr>
          <w:rFonts w:ascii="Times New Roman" w:hAnsi="Times New Roman" w:cs="Times New Roman"/>
          <w:sz w:val="24"/>
          <w:szCs w:val="24"/>
        </w:rPr>
        <w:t xml:space="preserve">                                     проживающег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по адресу:</w:t>
      </w:r>
    </w:p>
    <w:p w:rsidR="00F12E94" w:rsidRDefault="00F12E94" w:rsidP="00F12E94">
      <w:pPr>
        <w:pStyle w:val="ConsPlusNonformat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F12E94" w:rsidRDefault="00F12E94" w:rsidP="00F12E94">
      <w:pPr>
        <w:pStyle w:val="ConsPlusNonformat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F12E94" w:rsidRDefault="00F12E94" w:rsidP="00F12E94">
      <w:pPr>
        <w:pStyle w:val="ConsPlusNonformat0"/>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w:t>
      </w:r>
    </w:p>
    <w:p w:rsidR="00F12E94" w:rsidRDefault="00F12E94" w:rsidP="00F12E94">
      <w:pPr>
        <w:pStyle w:val="ConsPlusNonformat0"/>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w:t>
      </w:r>
    </w:p>
    <w:p w:rsidR="00F12E94" w:rsidRDefault="00F12E94" w:rsidP="00F12E94">
      <w:pPr>
        <w:pStyle w:val="ConsPlusNonformat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F12E94" w:rsidRDefault="00F12E94" w:rsidP="00F12E94">
      <w:pPr>
        <w:pStyle w:val="ConsPlusNonformat0"/>
        <w:jc w:val="right"/>
        <w:rPr>
          <w:rFonts w:ascii="Times New Roman" w:hAnsi="Times New Roman" w:cs="Times New Roman"/>
          <w:sz w:val="24"/>
          <w:szCs w:val="24"/>
        </w:rPr>
      </w:pPr>
    </w:p>
    <w:p w:rsidR="00F12E94" w:rsidRDefault="00F12E94" w:rsidP="00F12E94">
      <w:pPr>
        <w:pStyle w:val="ConsPlusNonformat0"/>
        <w:jc w:val="center"/>
        <w:rPr>
          <w:rFonts w:ascii="Times New Roman" w:hAnsi="Times New Roman" w:cs="Times New Roman"/>
          <w:sz w:val="24"/>
          <w:szCs w:val="24"/>
        </w:rPr>
      </w:pPr>
      <w:bookmarkStart w:id="7" w:name="Par392"/>
      <w:bookmarkEnd w:id="7"/>
      <w:r>
        <w:rPr>
          <w:rFonts w:ascii="Times New Roman" w:hAnsi="Times New Roman" w:cs="Times New Roman"/>
          <w:sz w:val="24"/>
          <w:szCs w:val="24"/>
        </w:rPr>
        <w:t>Заявление &lt;*&gt;</w:t>
      </w:r>
    </w:p>
    <w:p w:rsidR="00F12E94" w:rsidRDefault="00F12E94" w:rsidP="00F12E94">
      <w:pPr>
        <w:pStyle w:val="ConsPlusNonformat0"/>
        <w:jc w:val="center"/>
        <w:rPr>
          <w:rFonts w:ascii="Times New Roman" w:hAnsi="Times New Roman" w:cs="Times New Roman"/>
          <w:sz w:val="24"/>
          <w:szCs w:val="24"/>
        </w:rPr>
      </w:pPr>
      <w:r>
        <w:rPr>
          <w:rFonts w:ascii="Times New Roman" w:hAnsi="Times New Roman" w:cs="Times New Roman"/>
          <w:sz w:val="24"/>
          <w:szCs w:val="24"/>
        </w:rPr>
        <w:t>(форма заявления является примерной)</w:t>
      </w:r>
    </w:p>
    <w:p w:rsidR="00F12E94" w:rsidRDefault="00F12E94" w:rsidP="00F12E94">
      <w:pPr>
        <w:pStyle w:val="ConsPlusNonformat0"/>
        <w:jc w:val="both"/>
        <w:rPr>
          <w:rFonts w:ascii="Times New Roman" w:hAnsi="Times New Roman" w:cs="Times New Roman"/>
          <w:sz w:val="24"/>
          <w:szCs w:val="24"/>
        </w:rPr>
      </w:pP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Прошу  провести  оценку  (помещения, жилого помещения, многоквартирного</w:t>
      </w:r>
      <w:proofErr w:type="gramEnd"/>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жилого дома) по адресу: ________________________________________________________</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12E94" w:rsidRDefault="00F12E94" w:rsidP="00F12E94">
      <w:pPr>
        <w:pStyle w:val="ConsPlusNonformat0"/>
        <w:jc w:val="both"/>
        <w:rPr>
          <w:rFonts w:ascii="Times New Roman" w:hAnsi="Times New Roman" w:cs="Times New Roman"/>
          <w:sz w:val="24"/>
          <w:szCs w:val="24"/>
        </w:rPr>
      </w:pPr>
      <w:proofErr w:type="gramStart"/>
      <w:r>
        <w:rPr>
          <w:rFonts w:ascii="Times New Roman" w:hAnsi="Times New Roman" w:cs="Times New Roman"/>
          <w:sz w:val="24"/>
          <w:szCs w:val="24"/>
        </w:rPr>
        <w:t>на соответствие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w:t>
      </w:r>
      <w:proofErr w:type="gramEnd"/>
      <w:r>
        <w:rPr>
          <w:rFonts w:ascii="Times New Roman" w:hAnsi="Times New Roman" w:cs="Times New Roman"/>
          <w:sz w:val="24"/>
          <w:szCs w:val="24"/>
        </w:rPr>
        <w:t xml:space="preserve"> аварийным и подлежащим сносу или реконструкции, садового дома жилым домом и жилого дома садовым домом", и признать:</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помещение жилым помещением;</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жилое  помещение  непригодным  для  проживания  и  многоквартирный  дом аварийным и подлежащим сносу или реконструкции;</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многоквартирный дом аварийным и подлежащим сносу или реконструкции.</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Оцениваемое  (помещение,  жилое  помещение,  жилое помещение – квартира N  ___________,  расположенное  в  многоквартирном  жилом  доме, подлежащем оценке) находится у меня в пользовании (собственности) на основании: ______________________</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12E94" w:rsidRDefault="00F12E94" w:rsidP="00F12E94">
      <w:pPr>
        <w:pStyle w:val="ConsPlusNonformat0"/>
        <w:jc w:val="both"/>
        <w:rPr>
          <w:rFonts w:ascii="Times New Roman" w:hAnsi="Times New Roman" w:cs="Times New Roman"/>
          <w:sz w:val="24"/>
          <w:szCs w:val="24"/>
        </w:rPr>
      </w:pP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Я (мы) да</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ем) согласие на проверку указанных в заявлении сведений и на запрос документов, необходимых для рассмотрения заявления.</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Я  (мы)  предупрежде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Место  получения  результата  предоставления  муниципальной услуги либо отказа в ее предоставлении (нужное подчеркнуть):</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лично в многофункциональном центре;</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лично в органе, предоставляющем муниципальную услугу;</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lastRenderedPageBreak/>
        <w:t xml:space="preserve">    посредством почтовой связи на адрес: __________________________________________</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на  адрес  электронной  почты,  посредством федеральной государственной информационной системы.</w:t>
      </w:r>
    </w:p>
    <w:p w:rsidR="00F12E94" w:rsidRDefault="00F12E94" w:rsidP="00F12E94">
      <w:pPr>
        <w:pStyle w:val="ConsPlusNonformat0"/>
        <w:jc w:val="both"/>
        <w:rPr>
          <w:rFonts w:ascii="Times New Roman" w:hAnsi="Times New Roman" w:cs="Times New Roman"/>
          <w:sz w:val="24"/>
          <w:szCs w:val="24"/>
        </w:rPr>
      </w:pP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12E94" w:rsidRDefault="00F12E94" w:rsidP="00F12E94">
      <w:pPr>
        <w:pStyle w:val="ConsPlusNonformat0"/>
        <w:jc w:val="both"/>
        <w:rPr>
          <w:rFonts w:ascii="Times New Roman" w:hAnsi="Times New Roman" w:cs="Times New Roman"/>
          <w:sz w:val="24"/>
          <w:szCs w:val="24"/>
        </w:rPr>
      </w:pPr>
    </w:p>
    <w:p w:rsidR="00F12E94" w:rsidRDefault="00F12E94" w:rsidP="00F12E94">
      <w:pPr>
        <w:pStyle w:val="ConsPlusNonformat0"/>
        <w:jc w:val="both"/>
        <w:rPr>
          <w:rFonts w:ascii="Times New Roman" w:hAnsi="Times New Roman" w:cs="Times New Roman"/>
          <w:sz w:val="24"/>
          <w:szCs w:val="24"/>
        </w:rPr>
      </w:pP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Подпись заявителя:</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 _____________ "___" _____________ 20___ года</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F12E94" w:rsidRDefault="00F12E94" w:rsidP="00F12E94">
      <w:pPr>
        <w:pStyle w:val="ConsPlusNonformat0"/>
        <w:jc w:val="both"/>
        <w:rPr>
          <w:rFonts w:ascii="Times New Roman" w:hAnsi="Times New Roman" w:cs="Times New Roman"/>
          <w:sz w:val="24"/>
          <w:szCs w:val="24"/>
        </w:rPr>
      </w:pPr>
    </w:p>
    <w:p w:rsidR="00F12E94" w:rsidRDefault="00F12E94" w:rsidP="00F12E94">
      <w:pPr>
        <w:pStyle w:val="ConsPlusNonformat0"/>
        <w:jc w:val="both"/>
        <w:rPr>
          <w:rFonts w:ascii="Times New Roman" w:hAnsi="Times New Roman" w:cs="Times New Roman"/>
          <w:sz w:val="24"/>
          <w:szCs w:val="24"/>
        </w:rPr>
      </w:pP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Заявление принято ________________________________</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время (часы, минуты)</w:t>
      </w:r>
    </w:p>
    <w:p w:rsidR="00F12E94" w:rsidRDefault="00F12E94" w:rsidP="00F12E94">
      <w:pPr>
        <w:pStyle w:val="ConsPlusNonformat0"/>
        <w:jc w:val="both"/>
        <w:rPr>
          <w:rFonts w:ascii="Times New Roman" w:hAnsi="Times New Roman" w:cs="Times New Roman"/>
          <w:sz w:val="24"/>
          <w:szCs w:val="24"/>
        </w:rPr>
      </w:pP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Подпись должностного лица ________________________</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(расшифровка подписи)</w:t>
      </w:r>
    </w:p>
    <w:p w:rsidR="00F12E94" w:rsidRDefault="00F12E94" w:rsidP="00F12E94">
      <w:pPr>
        <w:pStyle w:val="ConsPlusNonformat0"/>
        <w:jc w:val="both"/>
        <w:rPr>
          <w:rFonts w:ascii="Times New Roman" w:hAnsi="Times New Roman" w:cs="Times New Roman"/>
          <w:sz w:val="24"/>
          <w:szCs w:val="24"/>
        </w:rPr>
      </w:pP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p>
    <w:p w:rsidR="00F12E94" w:rsidRDefault="00F12E94" w:rsidP="00F12E94">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&lt;*&gt; Юридические лица оформляют заявления на официальном бланке.</w:t>
      </w:r>
    </w:p>
    <w:p w:rsidR="00F12E94" w:rsidRDefault="00F12E94" w:rsidP="00F12E94">
      <w:pPr>
        <w:rPr>
          <w:sz w:val="24"/>
          <w:szCs w:val="24"/>
        </w:rPr>
      </w:pPr>
    </w:p>
    <w:p w:rsidR="00F12E94" w:rsidRDefault="00F12E94" w:rsidP="00F12E94">
      <w:pPr>
        <w:rPr>
          <w:sz w:val="24"/>
          <w:szCs w:val="24"/>
        </w:rPr>
      </w:pPr>
    </w:p>
    <w:p w:rsidR="00F12E94" w:rsidRDefault="00F12E94" w:rsidP="00F12E94">
      <w:pPr>
        <w:rPr>
          <w:sz w:val="24"/>
          <w:szCs w:val="24"/>
        </w:rPr>
      </w:pPr>
    </w:p>
    <w:p w:rsidR="00F12E94" w:rsidRDefault="00F12E94" w:rsidP="00F12E94">
      <w:pPr>
        <w:rPr>
          <w:sz w:val="24"/>
          <w:szCs w:val="24"/>
        </w:rPr>
      </w:pPr>
    </w:p>
    <w:p w:rsidR="00F12E94" w:rsidRDefault="00F12E94" w:rsidP="00F12E94">
      <w:pPr>
        <w:rPr>
          <w:sz w:val="24"/>
          <w:szCs w:val="24"/>
        </w:rPr>
      </w:pPr>
    </w:p>
    <w:p w:rsidR="00F12E94" w:rsidRDefault="00F12E94" w:rsidP="00F12E94">
      <w:pPr>
        <w:rPr>
          <w:sz w:val="24"/>
          <w:szCs w:val="24"/>
        </w:rPr>
      </w:pPr>
    </w:p>
    <w:p w:rsidR="00F12E94" w:rsidRDefault="00F12E94" w:rsidP="00F12E94">
      <w:pPr>
        <w:rPr>
          <w:sz w:val="24"/>
          <w:szCs w:val="24"/>
        </w:rPr>
      </w:pPr>
    </w:p>
    <w:p w:rsidR="00F12E94" w:rsidRDefault="00F12E94" w:rsidP="00F12E94">
      <w:pPr>
        <w:rPr>
          <w:sz w:val="24"/>
          <w:szCs w:val="24"/>
        </w:rPr>
      </w:pPr>
    </w:p>
    <w:p w:rsidR="00F12E94" w:rsidRDefault="00F12E94" w:rsidP="00F12E94">
      <w:pPr>
        <w:rPr>
          <w:sz w:val="24"/>
          <w:szCs w:val="24"/>
        </w:rPr>
      </w:pPr>
    </w:p>
    <w:p w:rsidR="00F12E94" w:rsidRDefault="00F12E94" w:rsidP="00F12E94">
      <w:pPr>
        <w:rPr>
          <w:sz w:val="24"/>
          <w:szCs w:val="24"/>
        </w:rPr>
      </w:pPr>
    </w:p>
    <w:p w:rsidR="00F12E94" w:rsidRDefault="00F12E94" w:rsidP="00F12E94">
      <w:pPr>
        <w:rPr>
          <w:sz w:val="24"/>
          <w:szCs w:val="24"/>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94"/>
    <w:rsid w:val="000053F4"/>
    <w:rsid w:val="00005F98"/>
    <w:rsid w:val="0000607F"/>
    <w:rsid w:val="00006F75"/>
    <w:rsid w:val="000113F5"/>
    <w:rsid w:val="000128C7"/>
    <w:rsid w:val="00012FEC"/>
    <w:rsid w:val="0001556C"/>
    <w:rsid w:val="0002067F"/>
    <w:rsid w:val="000209C6"/>
    <w:rsid w:val="00021639"/>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5552D"/>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58D"/>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42FE"/>
    <w:rsid w:val="00757567"/>
    <w:rsid w:val="00761AED"/>
    <w:rsid w:val="007630BE"/>
    <w:rsid w:val="00763551"/>
    <w:rsid w:val="0076357A"/>
    <w:rsid w:val="00766A48"/>
    <w:rsid w:val="007725FD"/>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2030"/>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37AC6"/>
    <w:rsid w:val="00B4232A"/>
    <w:rsid w:val="00B44E7C"/>
    <w:rsid w:val="00B45098"/>
    <w:rsid w:val="00B51991"/>
    <w:rsid w:val="00B530A9"/>
    <w:rsid w:val="00B53863"/>
    <w:rsid w:val="00B54DA0"/>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2E94"/>
    <w:rsid w:val="00F13828"/>
    <w:rsid w:val="00F15FC8"/>
    <w:rsid w:val="00F17B9C"/>
    <w:rsid w:val="00F22F61"/>
    <w:rsid w:val="00F23137"/>
    <w:rsid w:val="00F23D86"/>
    <w:rsid w:val="00F31647"/>
    <w:rsid w:val="00F327B6"/>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0801"/>
    <w:rsid w:val="00FC2314"/>
    <w:rsid w:val="00FC55DA"/>
    <w:rsid w:val="00FC639F"/>
    <w:rsid w:val="00FC66BF"/>
    <w:rsid w:val="00FD0E3F"/>
    <w:rsid w:val="00FD13FB"/>
    <w:rsid w:val="00FD2C25"/>
    <w:rsid w:val="00FD6AD4"/>
    <w:rsid w:val="00FE032C"/>
    <w:rsid w:val="00FE07E3"/>
    <w:rsid w:val="00FE1370"/>
    <w:rsid w:val="00FE3E2F"/>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9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12E94"/>
    <w:rPr>
      <w:color w:val="0000FF" w:themeColor="hyperlink"/>
      <w:u w:val="single"/>
    </w:rPr>
  </w:style>
  <w:style w:type="paragraph" w:customStyle="1" w:styleId="ConsPlusTitle">
    <w:name w:val="ConsPlusTitle"/>
    <w:uiPriority w:val="99"/>
    <w:qFormat/>
    <w:rsid w:val="00F12E9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F12E94"/>
    <w:rPr>
      <w:rFonts w:ascii="Calibri" w:eastAsia="Times New Roman" w:hAnsi="Calibri" w:cs="Calibri"/>
      <w:szCs w:val="20"/>
      <w:lang w:eastAsia="ru-RU"/>
    </w:rPr>
  </w:style>
  <w:style w:type="paragraph" w:customStyle="1" w:styleId="ConsPlusNormal0">
    <w:name w:val="ConsPlusNormal"/>
    <w:link w:val="ConsPlusNormal"/>
    <w:qFormat/>
    <w:rsid w:val="00F12E9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nformat">
    <w:name w:val="ConsPlusNonformat Знак"/>
    <w:link w:val="ConsPlusNonformat0"/>
    <w:locked/>
    <w:rsid w:val="00F12E94"/>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F12E9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F12E94"/>
    <w:rPr>
      <w:rFonts w:ascii="Tahoma" w:hAnsi="Tahoma" w:cs="Tahoma"/>
      <w:sz w:val="16"/>
      <w:szCs w:val="16"/>
    </w:rPr>
  </w:style>
  <w:style w:type="character" w:customStyle="1" w:styleId="a5">
    <w:name w:val="Текст выноски Знак"/>
    <w:basedOn w:val="a0"/>
    <w:link w:val="a4"/>
    <w:uiPriority w:val="99"/>
    <w:semiHidden/>
    <w:rsid w:val="00F12E94"/>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9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12E94"/>
    <w:rPr>
      <w:color w:val="0000FF" w:themeColor="hyperlink"/>
      <w:u w:val="single"/>
    </w:rPr>
  </w:style>
  <w:style w:type="paragraph" w:customStyle="1" w:styleId="ConsPlusTitle">
    <w:name w:val="ConsPlusTitle"/>
    <w:uiPriority w:val="99"/>
    <w:qFormat/>
    <w:rsid w:val="00F12E9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F12E94"/>
    <w:rPr>
      <w:rFonts w:ascii="Calibri" w:eastAsia="Times New Roman" w:hAnsi="Calibri" w:cs="Calibri"/>
      <w:szCs w:val="20"/>
      <w:lang w:eastAsia="ru-RU"/>
    </w:rPr>
  </w:style>
  <w:style w:type="paragraph" w:customStyle="1" w:styleId="ConsPlusNormal0">
    <w:name w:val="ConsPlusNormal"/>
    <w:link w:val="ConsPlusNormal"/>
    <w:qFormat/>
    <w:rsid w:val="00F12E9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nformat">
    <w:name w:val="ConsPlusNonformat Знак"/>
    <w:link w:val="ConsPlusNonformat0"/>
    <w:locked/>
    <w:rsid w:val="00F12E94"/>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F12E9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F12E94"/>
    <w:rPr>
      <w:rFonts w:ascii="Tahoma" w:hAnsi="Tahoma" w:cs="Tahoma"/>
      <w:sz w:val="16"/>
      <w:szCs w:val="16"/>
    </w:rPr>
  </w:style>
  <w:style w:type="character" w:customStyle="1" w:styleId="a5">
    <w:name w:val="Текст выноски Знак"/>
    <w:basedOn w:val="a0"/>
    <w:link w:val="a4"/>
    <w:uiPriority w:val="99"/>
    <w:semiHidden/>
    <w:rsid w:val="00F12E94"/>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5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ownloads\&#1052;&#1086;&#1076;&#1077;&#1083;&#1100;&#1085;&#1099;&#1081;%20&#1040;&#1076;&#1084;%20&#1088;&#1077;&#1075;&#1083;&#1072;&#1084;%20(1).docx" TargetMode="External"/><Relationship Id="rId13" Type="http://schemas.openxmlformats.org/officeDocument/2006/relationships/hyperlink" Target="file:///C:\Users\&#1040;&#1076;&#1084;&#1080;&#1085;\Downloads\&#1052;&#1086;&#1076;&#1077;&#1083;&#1100;&#1085;&#1099;&#1081;%20&#1040;&#1076;&#1084;%20&#1088;&#1077;&#1075;&#1083;&#1072;&#1084;%20(1).docx" TargetMode="External"/><Relationship Id="rId3" Type="http://schemas.openxmlformats.org/officeDocument/2006/relationships/settings" Target="settings.xml"/><Relationship Id="rId7" Type="http://schemas.openxmlformats.org/officeDocument/2006/relationships/hyperlink" Target="file:///C:\Users\&#1040;&#1076;&#1084;&#1080;&#1085;\Downloads\&#1052;&#1086;&#1076;&#1077;&#1083;&#1100;&#1085;&#1099;&#1081;%20&#1040;&#1076;&#1084;%20&#1088;&#1077;&#1075;&#1083;&#1072;&#1084;%20(1).docx" TargetMode="External"/><Relationship Id="rId12" Type="http://schemas.openxmlformats.org/officeDocument/2006/relationships/hyperlink" Target="file:///C:\Users\&#1040;&#1076;&#1084;&#1080;&#1085;\Downloads\&#1052;&#1086;&#1076;&#1077;&#1083;&#1100;&#1085;&#1099;&#1081;%20&#1040;&#1076;&#1084;%20&#1088;&#1077;&#1075;&#1083;&#1072;&#1084;%20(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40;&#1076;&#1084;&#1080;&#1085;\Downloads\&#1052;&#1086;&#1076;&#1077;&#1083;&#1100;&#1085;&#1099;&#1081;%20&#1040;&#1076;&#1084;%20&#1088;&#1077;&#1075;&#1083;&#1072;&#1084;%20(1).docx" TargetMode="External"/><Relationship Id="rId11" Type="http://schemas.openxmlformats.org/officeDocument/2006/relationships/hyperlink" Target="file:///C:\Users\&#1040;&#1076;&#1084;&#1080;&#1085;\Downloads\&#1052;&#1086;&#1076;&#1077;&#1083;&#1100;&#1085;&#1099;&#1081;%20&#1040;&#1076;&#1084;%20&#1088;&#1077;&#1075;&#1083;&#1072;&#1084;%20(1).docx" TargetMode="External"/><Relationship Id="rId5" Type="http://schemas.openxmlformats.org/officeDocument/2006/relationships/hyperlink" Target="file:///C:\Users\&#1040;&#1076;&#1084;&#1080;&#1085;\Downloads\&#1052;&#1086;&#1076;&#1077;&#1083;&#1100;&#1085;&#1099;&#1081;%20&#1040;&#1076;&#1084;%20&#1088;&#1077;&#1075;&#1083;&#1072;&#1084;%20(1).docx" TargetMode="External"/><Relationship Id="rId15" Type="http://schemas.openxmlformats.org/officeDocument/2006/relationships/theme" Target="theme/theme1.xml"/><Relationship Id="rId10" Type="http://schemas.openxmlformats.org/officeDocument/2006/relationships/hyperlink" Target="file:///C:\Users\&#1040;&#1076;&#1084;&#1080;&#1085;\Downloads\&#1052;&#1086;&#1076;&#1077;&#1083;&#1100;&#1085;&#1099;&#1081;%20&#1040;&#1076;&#1084;%20&#1088;&#1077;&#1075;&#1083;&#1072;&#1084;%20(1).docx" TargetMode="External"/><Relationship Id="rId4" Type="http://schemas.openxmlformats.org/officeDocument/2006/relationships/webSettings" Target="webSettings.xml"/><Relationship Id="rId9" Type="http://schemas.openxmlformats.org/officeDocument/2006/relationships/hyperlink" Target="file:///C:\Users\&#1040;&#1076;&#1084;&#1080;&#1085;\Downloads\&#1052;&#1086;&#1076;&#1077;&#1083;&#1100;&#1085;&#1099;&#1081;%20&#1040;&#1076;&#1084;%20&#1088;&#1077;&#1075;&#1083;&#1072;&#1084;%20(1).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7221</Words>
  <Characters>41160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cp:lastPrinted>2021-10-01T11:03:00Z</cp:lastPrinted>
  <dcterms:created xsi:type="dcterms:W3CDTF">2021-10-01T11:02:00Z</dcterms:created>
  <dcterms:modified xsi:type="dcterms:W3CDTF">2021-10-01T11:03:00Z</dcterms:modified>
</cp:coreProperties>
</file>