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9" w:rsidRDefault="00B27019" w:rsidP="00B27019">
      <w:pPr>
        <w:pStyle w:val="a3"/>
        <w:jc w:val="center"/>
      </w:pPr>
      <w:r>
        <w:rPr>
          <w:rStyle w:val="a4"/>
        </w:rPr>
        <w:t>Об организации прокурорского надзора за соблюдением прав субъектов предпринимательской деятельности</w:t>
      </w:r>
    </w:p>
    <w:p w:rsidR="00B27019" w:rsidRDefault="00B27019" w:rsidP="00B27019">
      <w:pPr>
        <w:pStyle w:val="a3"/>
      </w:pPr>
      <w:proofErr w:type="gramStart"/>
      <w:r>
        <w:t>В целях осуществления прокурорского надзора за соблюдением прав субъектов предпринимательской деятельности прокуратура района руководствуется требованиями действующего законодательства, а также Приказами Генерального прокурора РФ от 31.03.2008 N 53 «Об организации прокурорского надзора за соблюдением прав субъектов предпринимательской деятельности», от 27.03.2009 N 93 «О реализации Федерального закона от 26.12.2008 N 294-ФЗ «О защите прав юридических лиц и индивидуальных предпринимателей при осуществлении государственного</w:t>
      </w:r>
      <w:proofErr w:type="gramEnd"/>
      <w:r>
        <w:t xml:space="preserve"> контроля (надзора) и муниципального контроля», а также от 11.08.2010 N 313 «О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предпринимателей», указания прокурора области №38/7 «Об организации прокурорского надзора за исполнением законодательства обеспечивающего защиту прав предпринимателей».</w:t>
      </w:r>
    </w:p>
    <w:p w:rsidR="00B27019" w:rsidRDefault="00B27019" w:rsidP="00B27019">
      <w:pPr>
        <w:pStyle w:val="a3"/>
      </w:pPr>
      <w:proofErr w:type="gramStart"/>
      <w:r>
        <w:t>В надзорной деятельности организован учет проводимых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предпринимателей, а также ежегодный мониторинг внеплановых выездных проверок, осуществляются сверки данных с органами государственного контроля (надзора), муниципального контроля об осуществленных внеплановых выездных проверках юридических лиц и индивидуальных предпринимателей по итогам работы за каждое полугодие.</w:t>
      </w:r>
      <w:proofErr w:type="gramEnd"/>
    </w:p>
    <w:p w:rsidR="00B27019" w:rsidRDefault="00B27019" w:rsidP="00B27019">
      <w:pPr>
        <w:pStyle w:val="a3"/>
      </w:pPr>
      <w:r>
        <w:t>Также в целях исполнения положений вышеуказанного приказа обеспечивается системный сбор, накопление и обработка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B27019" w:rsidRDefault="00B27019" w:rsidP="00B27019">
      <w:pPr>
        <w:pStyle w:val="a3"/>
      </w:pPr>
      <w:proofErr w:type="gramStart"/>
      <w:r>
        <w:t>В целях организации эффективного надзора за деятельностью органов государственной власти и местного самоуправления по вопросам, связанным с экономической деятельностью, соблюдения прав субъектов предпринимательской деятельности при проведении государственного контроля, выявления и устранения фактов ограничения конкуренции и иных нарушений антимонопольного законодательства на постоянной основе, не реже 2 раз в квартал, тематические проверки в государственных органах и органах местного самоуправления.</w:t>
      </w:r>
      <w:proofErr w:type="gramEnd"/>
    </w:p>
    <w:p w:rsidR="00B27019" w:rsidRDefault="00B27019" w:rsidP="00B27019">
      <w:pPr>
        <w:pStyle w:val="a3"/>
      </w:pPr>
      <w:r>
        <w:t xml:space="preserve">Анализ деятельности органов контроля на поднадзорной территории </w:t>
      </w:r>
      <w:proofErr w:type="gramStart"/>
      <w:r>
        <w:t>свидетельствует о низкой работе органов местного самоуправления Новосергиевского района по приведению муниципального законодательства в соответствии с требованиями Федерального закона от 26.12.2008 №294-ФЗ не отвечает</w:t>
      </w:r>
      <w:proofErr w:type="gramEnd"/>
      <w:r>
        <w:t xml:space="preserve"> предъявляемым требованиям, меры к разработке административных регламентов осуществления муниципального контроля своевременно не принимались. Мероприятия по муниципальному контролю не организовываются и не проводятся.</w:t>
      </w:r>
    </w:p>
    <w:p w:rsidR="00B27019" w:rsidRDefault="00B27019" w:rsidP="00B27019">
      <w:pPr>
        <w:pStyle w:val="a3"/>
      </w:pPr>
      <w:r>
        <w:t xml:space="preserve">Выявлялись нарушения в деятельности контролирующих органов, в </w:t>
      </w:r>
      <w:proofErr w:type="spellStart"/>
      <w:r>
        <w:t>т.ч</w:t>
      </w:r>
      <w:proofErr w:type="spellEnd"/>
      <w:r>
        <w:t>. о нарушении порядка проведения проверок, подмены проведения проверки административным расследованием.</w:t>
      </w:r>
    </w:p>
    <w:p w:rsidR="00B27019" w:rsidRDefault="00B27019" w:rsidP="00B27019">
      <w:pPr>
        <w:pStyle w:val="a3"/>
      </w:pPr>
      <w:proofErr w:type="spellStart"/>
      <w:r>
        <w:t>Ст</w:t>
      </w:r>
      <w:proofErr w:type="gramStart"/>
      <w:r>
        <w:t>.п</w:t>
      </w:r>
      <w:proofErr w:type="gramEnd"/>
      <w:r>
        <w:t>омощник</w:t>
      </w:r>
      <w:proofErr w:type="spellEnd"/>
      <w:r>
        <w:t xml:space="preserve"> прокурора района</w:t>
      </w:r>
    </w:p>
    <w:p w:rsidR="00B27019" w:rsidRDefault="00B27019" w:rsidP="00B27019">
      <w:pPr>
        <w:pStyle w:val="a3"/>
      </w:pPr>
      <w:r>
        <w:lastRenderedPageBreak/>
        <w:t>юрист 2 класса                                                                                            Баев А.В.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7B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9727B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2763C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27019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2018-02-13T07:05:00Z</dcterms:created>
  <dcterms:modified xsi:type="dcterms:W3CDTF">2018-02-13T07:05:00Z</dcterms:modified>
</cp:coreProperties>
</file>