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D9" w:rsidRDefault="002832D9" w:rsidP="002832D9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color w:val="FF0000"/>
          <w:sz w:val="28"/>
          <w:szCs w:val="28"/>
        </w:rPr>
        <w:t>Правила поведения на водных объектах в весенний период</w:t>
      </w:r>
    </w:p>
    <w:bookmarkEnd w:id="0"/>
    <w:p w:rsidR="002832D9" w:rsidRDefault="002832D9" w:rsidP="002832D9">
      <w:pPr>
        <w:jc w:val="center"/>
        <w:rPr>
          <w:b/>
          <w:bCs/>
          <w:color w:val="FF0000"/>
          <w:kern w:val="36"/>
          <w:sz w:val="28"/>
          <w:szCs w:val="28"/>
        </w:rPr>
      </w:pPr>
      <w:r>
        <w:rPr>
          <w:b/>
          <w:bCs/>
          <w:color w:val="FF0000"/>
          <w:kern w:val="36"/>
          <w:sz w:val="28"/>
          <w:szCs w:val="28"/>
        </w:rPr>
        <w:t xml:space="preserve">БУДЬТЕ ОСТОРОЖНЫ НА ВОДНЫХ ОБЪЕКТАХ </w:t>
      </w:r>
    </w:p>
    <w:p w:rsidR="002832D9" w:rsidRDefault="002832D9" w:rsidP="002832D9">
      <w:pPr>
        <w:jc w:val="center"/>
        <w:rPr>
          <w:b/>
          <w:bCs/>
          <w:color w:val="FF0000"/>
          <w:kern w:val="36"/>
          <w:sz w:val="28"/>
          <w:szCs w:val="28"/>
        </w:rPr>
      </w:pPr>
      <w:r>
        <w:rPr>
          <w:b/>
          <w:bCs/>
          <w:color w:val="FF0000"/>
          <w:kern w:val="36"/>
          <w:sz w:val="28"/>
          <w:szCs w:val="28"/>
        </w:rPr>
        <w:t>В ВЕСЕННИЙ ПЕРИОД!</w:t>
      </w:r>
    </w:p>
    <w:p w:rsidR="002832D9" w:rsidRDefault="002832D9" w:rsidP="002832D9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r>
        <w:rPr>
          <w:b/>
          <w:bCs/>
          <w:color w:val="FF0000"/>
        </w:rPr>
        <w:t xml:space="preserve">     </w:t>
      </w:r>
      <w:r>
        <w:rPr>
          <w:b/>
          <w:bCs/>
          <w:color w:val="FF0000"/>
          <w:sz w:val="28"/>
          <w:szCs w:val="28"/>
        </w:rPr>
        <w:t>СПЕЦИАЛИСТЫ СОВЕТУЮТ И  РЕКОМЕНДУЮТ:</w:t>
      </w:r>
    </w:p>
    <w:p w:rsidR="002832D9" w:rsidRDefault="002832D9" w:rsidP="002832D9">
      <w:pPr>
        <w:numPr>
          <w:ilvl w:val="0"/>
          <w:numId w:val="1"/>
        </w:numPr>
        <w:spacing w:before="12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Безопасным считается лед толщиной 7 и более сантиметров.</w:t>
      </w:r>
    </w:p>
    <w:p w:rsidR="002832D9" w:rsidRDefault="002832D9" w:rsidP="002832D9">
      <w:pPr>
        <w:numPr>
          <w:ilvl w:val="0"/>
          <w:numId w:val="1"/>
        </w:numPr>
        <w:spacing w:before="12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Потратьте несколько минут на изучение замерзания реки или озера, прежде чем ступить на лед.</w:t>
      </w:r>
    </w:p>
    <w:p w:rsidR="002832D9" w:rsidRDefault="002832D9" w:rsidP="002832D9">
      <w:pPr>
        <w:numPr>
          <w:ilvl w:val="0"/>
          <w:numId w:val="1"/>
        </w:numPr>
        <w:spacing w:before="12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Если есть следы, лыжня и вешки, то этот путь будет безопасным.</w:t>
      </w:r>
    </w:p>
    <w:p w:rsidR="002832D9" w:rsidRDefault="002832D9" w:rsidP="002832D9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Если нет следов, то наметьте свой маршрут, помня, что:</w:t>
      </w:r>
      <w:r>
        <w:rPr>
          <w:sz w:val="28"/>
          <w:szCs w:val="28"/>
        </w:rPr>
        <w:br/>
        <w:t xml:space="preserve">- лед тонкий или рыхлый обычно </w:t>
      </w:r>
      <w:proofErr w:type="gramStart"/>
      <w:r>
        <w:rPr>
          <w:sz w:val="28"/>
          <w:szCs w:val="28"/>
        </w:rPr>
        <w:t>в близи</w:t>
      </w:r>
      <w:proofErr w:type="gramEnd"/>
      <w:r>
        <w:rPr>
          <w:sz w:val="28"/>
          <w:szCs w:val="28"/>
        </w:rPr>
        <w:t xml:space="preserve"> кустов, камыша, под сугробами, в местах, где водоросли или предметы вмерзли в лед.</w:t>
      </w:r>
    </w:p>
    <w:p w:rsidR="002832D9" w:rsidRDefault="002832D9" w:rsidP="002832D9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тоньше лед там, где быстрее течение, где бьют ключи, впадают в реку ручей или стоки промышленных вод.</w:t>
      </w:r>
    </w:p>
    <w:p w:rsidR="002832D9" w:rsidRDefault="002832D9" w:rsidP="002832D9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темные пятна предупреждают о непрочности льда.</w:t>
      </w:r>
    </w:p>
    <w:p w:rsidR="002832D9" w:rsidRDefault="002832D9" w:rsidP="002832D9">
      <w:pPr>
        <w:numPr>
          <w:ilvl w:val="0"/>
          <w:numId w:val="1"/>
        </w:numPr>
        <w:spacing w:before="12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Лед не прочный, если синевато - зеленого или бело - желтого цвета.</w:t>
      </w:r>
    </w:p>
    <w:p w:rsidR="002832D9" w:rsidRDefault="002832D9" w:rsidP="002832D9">
      <w:pPr>
        <w:numPr>
          <w:ilvl w:val="0"/>
          <w:numId w:val="1"/>
        </w:numPr>
        <w:spacing w:before="12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Под толстым слоем снега всегда могут быть проруби.</w:t>
      </w:r>
    </w:p>
    <w:p w:rsidR="002832D9" w:rsidRDefault="002832D9" w:rsidP="002832D9">
      <w:pPr>
        <w:numPr>
          <w:ilvl w:val="0"/>
          <w:numId w:val="1"/>
        </w:numPr>
        <w:spacing w:before="12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Лед может неплотно соединяться с сушей, поэтому надо осторожно спускаться с берега.</w:t>
      </w:r>
    </w:p>
    <w:p w:rsidR="002832D9" w:rsidRDefault="002832D9" w:rsidP="002832D9">
      <w:pPr>
        <w:numPr>
          <w:ilvl w:val="0"/>
          <w:numId w:val="1"/>
        </w:numPr>
        <w:spacing w:before="12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Проверять прочность льда надо ударами шеста или палкой.</w:t>
      </w:r>
    </w:p>
    <w:p w:rsidR="002832D9" w:rsidRDefault="002832D9" w:rsidP="002832D9">
      <w:pPr>
        <w:numPr>
          <w:ilvl w:val="0"/>
          <w:numId w:val="1"/>
        </w:numPr>
        <w:spacing w:before="12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Если вы провалились под лед, необходимо выбраться из полыньи с той стороны, откуда пришел, так  как там лед крепок.</w:t>
      </w:r>
    </w:p>
    <w:p w:rsidR="002832D9" w:rsidRDefault="002832D9" w:rsidP="002832D9">
      <w:pPr>
        <w:spacing w:before="120"/>
        <w:jc w:val="both"/>
        <w:rPr>
          <w:sz w:val="28"/>
          <w:szCs w:val="28"/>
        </w:rPr>
      </w:pPr>
    </w:p>
    <w:p w:rsidR="002832D9" w:rsidRDefault="002832D9" w:rsidP="002832D9">
      <w:pPr>
        <w:jc w:val="both"/>
        <w:rPr>
          <w:sz w:val="28"/>
          <w:szCs w:val="28"/>
        </w:rPr>
      </w:pPr>
    </w:p>
    <w:p w:rsidR="002832D9" w:rsidRDefault="002832D9" w:rsidP="002832D9">
      <w:pPr>
        <w:jc w:val="both"/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rPr>
          <w:sz w:val="28"/>
          <w:szCs w:val="28"/>
        </w:rPr>
      </w:pPr>
    </w:p>
    <w:p w:rsidR="002832D9" w:rsidRDefault="002832D9" w:rsidP="002832D9">
      <w:pPr>
        <w:spacing w:after="12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color w:val="FF0000"/>
          <w:sz w:val="28"/>
          <w:szCs w:val="28"/>
        </w:rPr>
        <w:t xml:space="preserve">РОДИТЕЛИ!                           </w:t>
      </w:r>
    </w:p>
    <w:p w:rsidR="002832D9" w:rsidRDefault="002832D9" w:rsidP="00283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 беседы «О правилах поведения на льду и на воде, обучение приемам спасения терпящих бедствие и оказание помощи пострадавшим». Долг каждого взрослого - сделать все возможное, чтобы предостеречь школьников от происшествий на воде, которые нередко кончаются трагически.</w:t>
      </w:r>
    </w:p>
    <w:p w:rsidR="002832D9" w:rsidRDefault="002832D9" w:rsidP="002832D9">
      <w:pPr>
        <w:spacing w:before="120" w:after="12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color w:val="FF0000"/>
          <w:sz w:val="28"/>
          <w:szCs w:val="28"/>
        </w:rPr>
        <w:t xml:space="preserve">ШКОЛЬНИКИ!                                                                                  </w:t>
      </w:r>
    </w:p>
    <w:p w:rsidR="002832D9" w:rsidRDefault="002832D9" w:rsidP="00283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выходите на лед во время весеннего паводка.</w:t>
      </w:r>
    </w:p>
    <w:p w:rsidR="002832D9" w:rsidRDefault="002832D9" w:rsidP="00283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катайтесь на самодельных плотах, досках, бревнах и плавающих льдинах.</w:t>
      </w:r>
    </w:p>
    <w:p w:rsidR="002832D9" w:rsidRDefault="002832D9" w:rsidP="00283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прыгайте с одной льдины на другую.</w:t>
      </w:r>
    </w:p>
    <w:p w:rsidR="002832D9" w:rsidRDefault="002832D9" w:rsidP="00283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стойте на обрывистых и подмытых берегах - они могут обвалиться.</w:t>
      </w:r>
    </w:p>
    <w:p w:rsidR="002832D9" w:rsidRDefault="002832D9" w:rsidP="00283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2832D9" w:rsidRDefault="002832D9" w:rsidP="00283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свидетелем несчастного случая на реке или озере, то не  теряйтесь, не убегайте домой, а громко зовите на помощь, взрослые услышат и помогут выручить из беды.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Не подходите близко к заторам, плотам, запрудам, не устраивайте игр в этих местах.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Не подходите близко к ямам, котловинам, канализационным люкам и колодцам.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Особую осторожность необходимо проявлять в местах выхода на  поверхность камыша, кустов, травы, родников, быстрого течения на руслах и  впадения в водоёмы ручьев.</w:t>
      </w:r>
    </w:p>
    <w:p w:rsidR="002832D9" w:rsidRDefault="002832D9" w:rsidP="00283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 всё-таки по неосторожности провалитесь под лёд, не теряйте  присутствия духа. Немедленно раскиньте руки, чтобы удержаться  ими  на        поверхности льда. Не барахтайтесь в воде, хватаясь за кромку льда, это приведёт  к напрасной потере сил. Старайтесь лечь грудью на кромку льда, выбросив  вперёд руки, или повернуться на спину и закинуть руки назад. Взобравшись на  лёд, двигайтесь лёжа, пока не выберетесь из опасного места. </w:t>
      </w:r>
    </w:p>
    <w:p w:rsidR="002832D9" w:rsidRDefault="002832D9" w:rsidP="00283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Школьники, будьте осторожны во время весеннего паводка и ледохода.</w:t>
      </w:r>
    </w:p>
    <w:p w:rsidR="002832D9" w:rsidRDefault="002832D9" w:rsidP="002832D9">
      <w:pPr>
        <w:ind w:firstLine="708"/>
        <w:jc w:val="both"/>
      </w:pPr>
      <w:r>
        <w:rPr>
          <w:sz w:val="28"/>
          <w:szCs w:val="28"/>
        </w:rPr>
        <w:t xml:space="preserve">Не подвергайте свою жизнь опасности! </w:t>
      </w:r>
    </w:p>
    <w:p w:rsidR="002832D9" w:rsidRDefault="002832D9" w:rsidP="002832D9">
      <w:pPr>
        <w:ind w:firstLine="709"/>
        <w:jc w:val="center"/>
        <w:rPr>
          <w:sz w:val="28"/>
          <w:szCs w:val="28"/>
        </w:rPr>
      </w:pPr>
    </w:p>
    <w:p w:rsidR="002832D9" w:rsidRDefault="002832D9" w:rsidP="002832D9">
      <w:pPr>
        <w:ind w:firstLine="709"/>
        <w:jc w:val="center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 </w:t>
      </w:r>
      <w:r>
        <w:rPr>
          <w:b/>
          <w:color w:val="FF0000"/>
          <w:sz w:val="28"/>
          <w:szCs w:val="28"/>
        </w:rPr>
        <w:br/>
      </w:r>
      <w:r>
        <w:rPr>
          <w:b/>
          <w:i/>
          <w:color w:val="FF0000"/>
          <w:sz w:val="28"/>
          <w:szCs w:val="28"/>
        </w:rPr>
        <w:t>При угрозе наводнения в предполагаемой зоне затопления:</w:t>
      </w:r>
    </w:p>
    <w:p w:rsidR="002832D9" w:rsidRDefault="002832D9" w:rsidP="002832D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работу предприятий, организаций, школ и дошкольных учреждений прекратить, </w:t>
      </w:r>
      <w:r>
        <w:rPr>
          <w:sz w:val="28"/>
          <w:szCs w:val="28"/>
        </w:rPr>
        <w:br/>
        <w:t>- детей отправить по домам или в безопасное место, </w:t>
      </w:r>
      <w:r>
        <w:rPr>
          <w:sz w:val="28"/>
          <w:szCs w:val="28"/>
        </w:rPr>
        <w:br/>
        <w:t>- домашних животных и скот перегнать на возвышенные места. 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</w:t>
      </w:r>
      <w:r>
        <w:rPr>
          <w:b/>
          <w:i/>
          <w:color w:val="FF0000"/>
          <w:sz w:val="28"/>
          <w:szCs w:val="28"/>
        </w:rPr>
        <w:t>Если Ваш дом попал в объявленный район затопления:</w:t>
      </w:r>
    </w:p>
    <w:p w:rsidR="002832D9" w:rsidRDefault="002832D9" w:rsidP="002832D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- отключить газ, воду и электричество, погасить огонь в печах, </w:t>
      </w:r>
      <w:r>
        <w:rPr>
          <w:sz w:val="28"/>
          <w:szCs w:val="28"/>
        </w:rPr>
        <w:br/>
        <w:t>- перенести продовольствие, ценные вещи, одежду, обувь на верхние этажи зданий, на чердак, а по мере подъема воды и на крыши, </w:t>
      </w:r>
      <w:r>
        <w:rPr>
          <w:sz w:val="28"/>
          <w:szCs w:val="28"/>
        </w:rPr>
        <w:br/>
        <w:t xml:space="preserve">- постарайтесь собрать все, что может пригодиться: </w:t>
      </w:r>
      <w:proofErr w:type="spellStart"/>
      <w:r>
        <w:rPr>
          <w:sz w:val="28"/>
          <w:szCs w:val="28"/>
        </w:rPr>
        <w:t>плавсредства</w:t>
      </w:r>
      <w:proofErr w:type="spellEnd"/>
      <w:r>
        <w:rPr>
          <w:sz w:val="28"/>
          <w:szCs w:val="28"/>
        </w:rPr>
        <w:t>, спасательные круги, веревки, лестницы, сигнальные средства, </w:t>
      </w:r>
      <w:r>
        <w:rPr>
          <w:sz w:val="28"/>
          <w:szCs w:val="28"/>
        </w:rPr>
        <w:br/>
        <w:t>- наполните рубашку или брюки легкими плавающими предметами (мячиками, шарами, пустыми закрытыми пластмассовыми бутылками и т.п.)</w:t>
      </w:r>
      <w:proofErr w:type="gramEnd"/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color w:val="FF0000"/>
          <w:sz w:val="28"/>
          <w:szCs w:val="28"/>
        </w:rPr>
        <w:t xml:space="preserve">       </w:t>
      </w:r>
      <w:r>
        <w:rPr>
          <w:b/>
          <w:i/>
          <w:color w:val="FF0000"/>
          <w:sz w:val="28"/>
          <w:szCs w:val="28"/>
        </w:rPr>
        <w:t>С получением предупреждения об эвакуации: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> - соберите трехдневный запас питания (возьмите энергетически ценные и детские продукты питания: шоколад, молоко, воду и т.п.),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подготовьте теплую практичную одежду, </w:t>
      </w:r>
    </w:p>
    <w:p w:rsidR="002832D9" w:rsidRDefault="002832D9" w:rsidP="002832D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подготовьте аптечку первой помощи и лекарства, которыми Вы обычно пользуетесь, </w:t>
      </w:r>
      <w:r>
        <w:rPr>
          <w:sz w:val="28"/>
          <w:szCs w:val="28"/>
        </w:rPr>
        <w:br/>
        <w:t>- заверните в непромокаемый пакет паспорт и другие документы, </w:t>
      </w:r>
      <w:r>
        <w:rPr>
          <w:sz w:val="28"/>
          <w:szCs w:val="28"/>
        </w:rPr>
        <w:br/>
        <w:t>- возьмите с собой туалетные принадлежности и постельное белье, </w:t>
      </w:r>
      <w:r>
        <w:rPr>
          <w:sz w:val="28"/>
          <w:szCs w:val="28"/>
        </w:rPr>
        <w:br/>
        <w:t>- при наличии времени забейте окна и двери. 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Если начался резкий подъем воды: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как можно быстрее занять ближайшее безопасное возвышенное место (верхние этажи зданий, крыша здания, дерево) и быть готовым к организованной эвакуации по воде с помощью различных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 xml:space="preserve"> или пешим порядком по бродам,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следует подаваться панике. Не терять самообладания и принять меры, позволяющие спасателям своевременно обнаружить наличие людей, отрезанных водой и нуждающихся помощи,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применять для </w:t>
      </w:r>
      <w:proofErr w:type="spellStart"/>
      <w:r>
        <w:rPr>
          <w:sz w:val="28"/>
          <w:szCs w:val="28"/>
        </w:rPr>
        <w:t>самоэвакуации</w:t>
      </w:r>
      <w:proofErr w:type="spellEnd"/>
      <w:r>
        <w:rPr>
          <w:sz w:val="28"/>
          <w:szCs w:val="28"/>
        </w:rPr>
        <w:t xml:space="preserve"> по воде различные </w:t>
      </w:r>
      <w:proofErr w:type="spellStart"/>
      <w:r>
        <w:rPr>
          <w:sz w:val="28"/>
          <w:szCs w:val="28"/>
        </w:rPr>
        <w:t>плавсредства</w:t>
      </w:r>
      <w:proofErr w:type="spellEnd"/>
      <w:r>
        <w:rPr>
          <w:sz w:val="28"/>
          <w:szCs w:val="28"/>
        </w:rPr>
        <w:t xml:space="preserve"> (лодки, плоты из бревен и других плавучих материалов, бочки, щиты, двери, обломки деревянных заборов, столбы, автомобильные камеры и другие), </w:t>
      </w:r>
      <w:r>
        <w:rPr>
          <w:sz w:val="28"/>
          <w:szCs w:val="28"/>
        </w:rPr>
        <w:br/>
        <w:t>- прыгать в воду с подручным средством спасения можно лишь в самом крайнем случае, когда нет надежды на спасение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казавшись во время наводнения в поле, лесу, нужно занять более возвышенное место, забраться на дерево.</w:t>
      </w:r>
    </w:p>
    <w:p w:rsidR="002832D9" w:rsidRDefault="002832D9" w:rsidP="002832D9">
      <w:pPr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       </w:t>
      </w:r>
      <w:r>
        <w:rPr>
          <w:b/>
          <w:i/>
          <w:color w:val="FF0000"/>
          <w:sz w:val="28"/>
          <w:szCs w:val="28"/>
        </w:rPr>
        <w:t>Если Вы обнаружили пострадавших при наводнении: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> - заметив пострадавших на крышах зданий, возвышенных местах, деревьях, необходимо срочно сообщить органам местного самоуправления об этом, </w:t>
      </w:r>
      <w:r>
        <w:rPr>
          <w:sz w:val="28"/>
          <w:szCs w:val="28"/>
        </w:rPr>
        <w:br/>
        <w:t xml:space="preserve">- при наличии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 xml:space="preserve"> принять меры к спасению пострадавших, </w:t>
      </w:r>
      <w:r>
        <w:rPr>
          <w:sz w:val="28"/>
          <w:szCs w:val="28"/>
        </w:rPr>
        <w:br/>
        <w:t xml:space="preserve">- при отсутствии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 xml:space="preserve"> необходимо соорудить простейшие плавучие средства из подручных материалов.</w:t>
      </w:r>
    </w:p>
    <w:p w:rsidR="002832D9" w:rsidRDefault="002832D9" w:rsidP="002832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        </w:t>
      </w:r>
      <w:r>
        <w:rPr>
          <w:b/>
          <w:color w:val="FF0000"/>
          <w:sz w:val="28"/>
          <w:szCs w:val="28"/>
        </w:rPr>
        <w:t>ПРИ РЕАЛЬНОЙ УГРОЗЕ ЗАТОПЛЕНИЯ: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> - наиболее ценное имущество перенесите на верхние этажи зданий, чердаки и крыши; 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подготовьте документы, деньги, ценности, теплые вещи, постельные принадлежности, запас питьевой воды и продуктов питания сроком на три дня (общий вес не должен превышать более 50 кг); </w:t>
      </w:r>
      <w:r>
        <w:rPr>
          <w:sz w:val="28"/>
          <w:szCs w:val="28"/>
        </w:rPr>
        <w:br/>
        <w:t>- внимательно слушайте радио, не выключайте радиоточки в ночное время; </w:t>
      </w:r>
      <w:r>
        <w:rPr>
          <w:sz w:val="28"/>
          <w:szCs w:val="28"/>
        </w:rPr>
        <w:br/>
        <w:t>- если вы нуждаетесь в общей эвакуации, зарегистрируйтесь на сборном эвакуационном пункте по месту жительства; </w:t>
      </w:r>
      <w:r>
        <w:rPr>
          <w:sz w:val="28"/>
          <w:szCs w:val="28"/>
        </w:rPr>
        <w:br/>
        <w:t>- перед тем как покинуть дом отключите электроснабжение, газ, плотно закройте окна и двери. 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 </w:t>
      </w:r>
      <w:r>
        <w:rPr>
          <w:sz w:val="28"/>
          <w:szCs w:val="28"/>
        </w:rPr>
        <w:br/>
      </w:r>
    </w:p>
    <w:p w:rsidR="002832D9" w:rsidRDefault="002832D9" w:rsidP="002832D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color w:val="FF0000"/>
          <w:sz w:val="28"/>
          <w:szCs w:val="28"/>
        </w:rPr>
        <w:t>ПРИ ВНЕЗАПНОМ ЗАТОПЛЕНИИ ДОМА: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> - приготовьтесь к эвакуации по воде, соберите необходимые вещи, документы; </w:t>
      </w:r>
      <w:r>
        <w:rPr>
          <w:sz w:val="28"/>
          <w:szCs w:val="28"/>
        </w:rPr>
        <w:br/>
        <w:t>- немедленно отключите электроснабжение, выверните пробки или поверните рубильник на электрощите; </w:t>
      </w:r>
      <w:r>
        <w:rPr>
          <w:sz w:val="28"/>
          <w:szCs w:val="28"/>
        </w:rPr>
        <w:br/>
        <w:t>- поднимитесь на верхние этажи зданий, крыши и чердаки; </w:t>
      </w:r>
      <w:r>
        <w:rPr>
          <w:sz w:val="28"/>
          <w:szCs w:val="28"/>
        </w:rPr>
        <w:br/>
        <w:t>- вывесите флаг из яркой ткани днем или зажженный фонарь ночью.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</w:t>
      </w:r>
      <w:r>
        <w:rPr>
          <w:b/>
          <w:color w:val="FF0000"/>
          <w:sz w:val="28"/>
          <w:szCs w:val="28"/>
        </w:rPr>
        <w:t>ОСНОВНЫЕ ПРАВИЛА ЭВАКУАЦИИ ПО ВОДЕ:</w:t>
      </w:r>
      <w:r>
        <w:rPr>
          <w:sz w:val="28"/>
          <w:szCs w:val="28"/>
        </w:rPr>
        <w:t> 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эвакуироваться по воде можно только при угрозе ухудшения обстановки или в случае прямой видимости места на незатопляемой территории; </w:t>
      </w:r>
      <w:r>
        <w:rPr>
          <w:sz w:val="28"/>
          <w:szCs w:val="28"/>
        </w:rPr>
        <w:br/>
        <w:t>- пешим порядком (вброд) эвакуироваться весной запрещается из-за опасности переохлаждения; </w:t>
      </w:r>
      <w:r>
        <w:rPr>
          <w:sz w:val="28"/>
          <w:szCs w:val="28"/>
        </w:rPr>
        <w:br/>
        <w:t>- при эвакуации по воде максимально используйте подручные средства (надувные предметы, автомобильные камеры, доски, бревна, бочки и т.д.); </w:t>
      </w:r>
      <w:r>
        <w:rPr>
          <w:sz w:val="28"/>
          <w:szCs w:val="28"/>
        </w:rPr>
        <w:br/>
        <w:t>- 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i/>
          <w:color w:val="FF0000"/>
          <w:sz w:val="28"/>
          <w:szCs w:val="28"/>
        </w:rPr>
        <w:t>Затопление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покрытие территории водой в период половодья или паводков.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i/>
          <w:color w:val="FF0000"/>
          <w:sz w:val="28"/>
          <w:szCs w:val="28"/>
        </w:rPr>
        <w:t>Подтопление</w:t>
      </w:r>
      <w:r>
        <w:rPr>
          <w:sz w:val="28"/>
          <w:szCs w:val="28"/>
        </w:rPr>
        <w:t xml:space="preserve"> – повышение уровня грунтовых вод, нарушающее нормальное использование и эксплуатацию расположенных на ней объектов.</w:t>
      </w:r>
    </w:p>
    <w:p w:rsidR="002832D9" w:rsidRDefault="002832D9" w:rsidP="002832D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i/>
          <w:color w:val="FF0000"/>
          <w:sz w:val="28"/>
          <w:szCs w:val="28"/>
        </w:rPr>
        <w:t>Наводнение</w:t>
      </w:r>
      <w:r>
        <w:rPr>
          <w:sz w:val="28"/>
          <w:szCs w:val="28"/>
        </w:rPr>
        <w:t xml:space="preserve"> – затопление водой местности в результате ливней, продолжительных дождей, снегопадов, бурного таяния снегов, ветрового нагона воды на морское побережье и пр., причиняющее материальный ущерб, наносящее урон здоровью населения или приводящее к его гибели. </w:t>
      </w:r>
    </w:p>
    <w:p w:rsidR="002832D9" w:rsidRDefault="002832D9" w:rsidP="002832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Телефоны экстренного реагирования: </w:t>
      </w:r>
    </w:p>
    <w:p w:rsidR="002832D9" w:rsidRDefault="002832D9" w:rsidP="002832D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(стационарный телефон/ сотовый)</w:t>
      </w:r>
    </w:p>
    <w:p w:rsidR="002832D9" w:rsidRDefault="002832D9" w:rsidP="002832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Пожарно-спасательная служба </w:t>
      </w:r>
      <w:r>
        <w:rPr>
          <w:b/>
          <w:color w:val="FF0000"/>
          <w:sz w:val="28"/>
          <w:szCs w:val="28"/>
        </w:rPr>
        <w:t xml:space="preserve">– 01, </w:t>
      </w:r>
      <w:r>
        <w:rPr>
          <w:color w:val="FF0000"/>
          <w:sz w:val="28"/>
          <w:szCs w:val="28"/>
        </w:rPr>
        <w:t xml:space="preserve">2-23-00/ </w:t>
      </w:r>
      <w:r>
        <w:rPr>
          <w:b/>
          <w:color w:val="FF0000"/>
          <w:sz w:val="28"/>
          <w:szCs w:val="28"/>
        </w:rPr>
        <w:t xml:space="preserve"> 101</w:t>
      </w:r>
    </w:p>
    <w:p w:rsidR="002832D9" w:rsidRDefault="002832D9" w:rsidP="002832D9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Служба полиция </w:t>
      </w:r>
      <w:r>
        <w:rPr>
          <w:b/>
          <w:color w:val="FF0000"/>
          <w:sz w:val="28"/>
          <w:szCs w:val="28"/>
        </w:rPr>
        <w:t xml:space="preserve">– 02, </w:t>
      </w:r>
      <w:r>
        <w:rPr>
          <w:color w:val="FF0000"/>
          <w:sz w:val="28"/>
          <w:szCs w:val="28"/>
        </w:rPr>
        <w:t xml:space="preserve">2-10-78 / </w:t>
      </w:r>
      <w:r>
        <w:rPr>
          <w:b/>
          <w:color w:val="FF0000"/>
          <w:sz w:val="28"/>
          <w:szCs w:val="28"/>
        </w:rPr>
        <w:t>102</w:t>
      </w:r>
    </w:p>
    <w:p w:rsidR="002832D9" w:rsidRDefault="002832D9" w:rsidP="002832D9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Служба скорой медицинской помощи -</w:t>
      </w:r>
      <w:r>
        <w:rPr>
          <w:b/>
          <w:color w:val="FF0000"/>
          <w:sz w:val="28"/>
          <w:szCs w:val="28"/>
        </w:rPr>
        <w:t xml:space="preserve">03,  </w:t>
      </w:r>
      <w:r>
        <w:rPr>
          <w:color w:val="FF0000"/>
          <w:sz w:val="28"/>
          <w:szCs w:val="28"/>
        </w:rPr>
        <w:t xml:space="preserve">2-11-44 </w:t>
      </w:r>
      <w:r>
        <w:rPr>
          <w:b/>
          <w:color w:val="FF0000"/>
          <w:sz w:val="28"/>
          <w:szCs w:val="28"/>
        </w:rPr>
        <w:t>/  103</w:t>
      </w:r>
    </w:p>
    <w:p w:rsidR="002832D9" w:rsidRDefault="002832D9" w:rsidP="002832D9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Газовая служба-</w:t>
      </w:r>
      <w:r>
        <w:rPr>
          <w:b/>
          <w:color w:val="FF0000"/>
          <w:sz w:val="28"/>
          <w:szCs w:val="28"/>
        </w:rPr>
        <w:t xml:space="preserve">04, </w:t>
      </w:r>
      <w:r>
        <w:rPr>
          <w:color w:val="FF0000"/>
          <w:sz w:val="28"/>
          <w:szCs w:val="28"/>
        </w:rPr>
        <w:t xml:space="preserve">2-23-37 / </w:t>
      </w:r>
      <w:r>
        <w:rPr>
          <w:b/>
          <w:color w:val="FF0000"/>
          <w:sz w:val="28"/>
          <w:szCs w:val="28"/>
        </w:rPr>
        <w:t>104</w:t>
      </w:r>
    </w:p>
    <w:p w:rsidR="002832D9" w:rsidRDefault="002832D9" w:rsidP="002832D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Единая дежурно-диспетчерская служба – 2-13-11</w:t>
      </w:r>
    </w:p>
    <w:p w:rsidR="002832D9" w:rsidRDefault="002832D9" w:rsidP="002832D9">
      <w:pPr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CE0"/>
    <w:multiLevelType w:val="multilevel"/>
    <w:tmpl w:val="E518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D9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832D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2018-03-21T11:30:00Z</dcterms:created>
  <dcterms:modified xsi:type="dcterms:W3CDTF">2018-03-21T11:31:00Z</dcterms:modified>
</cp:coreProperties>
</file>