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5B" w:rsidRDefault="00FE265B" w:rsidP="00FE265B">
      <w:pPr>
        <w:ind w:right="5755"/>
        <w:rPr>
          <w:b/>
        </w:rPr>
      </w:pPr>
      <w:r>
        <w:rPr>
          <w:b/>
        </w:rPr>
        <w:t xml:space="preserve">     </w:t>
      </w:r>
      <w:r>
        <w:rPr>
          <w:b/>
        </w:rPr>
        <w:t>АДМИНИСТРАЦИЯ</w:t>
      </w:r>
    </w:p>
    <w:p w:rsidR="00FE265B" w:rsidRDefault="00FE265B" w:rsidP="00FE265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E265B" w:rsidRDefault="00FE265B" w:rsidP="00FE265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E265B" w:rsidRDefault="00FE265B" w:rsidP="00FE265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E265B" w:rsidRDefault="00FE265B" w:rsidP="00FE265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E265B" w:rsidRDefault="00FE265B" w:rsidP="00FE265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E265B" w:rsidRDefault="00FE265B" w:rsidP="00FE265B">
      <w:pPr>
        <w:ind w:right="5755"/>
        <w:jc w:val="center"/>
        <w:rPr>
          <w:b/>
        </w:rPr>
      </w:pPr>
    </w:p>
    <w:p w:rsidR="00FE265B" w:rsidRDefault="00FE265B" w:rsidP="00FE265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E265B" w:rsidRDefault="00FE265B" w:rsidP="00FE265B">
      <w:pPr>
        <w:ind w:right="5755"/>
        <w:jc w:val="center"/>
        <w:rPr>
          <w:b/>
        </w:rPr>
      </w:pPr>
    </w:p>
    <w:p w:rsidR="00FE265B" w:rsidRDefault="00FE265B" w:rsidP="00FE265B">
      <w:pPr>
        <w:ind w:right="5755"/>
        <w:jc w:val="center"/>
      </w:pPr>
      <w:r>
        <w:t>05.05.2017  г. № 43-п.</w:t>
      </w:r>
    </w:p>
    <w:p w:rsidR="00FE265B" w:rsidRDefault="00FE265B" w:rsidP="00FE265B">
      <w:pPr>
        <w:ind w:right="5755"/>
        <w:jc w:val="center"/>
        <w:rPr>
          <w:b/>
        </w:rPr>
      </w:pPr>
      <w:r>
        <w:t>с.Рыбкино</w:t>
      </w:r>
      <w:r>
        <w:rPr>
          <w:b/>
        </w:rPr>
        <w:t xml:space="preserve"> </w:t>
      </w:r>
    </w:p>
    <w:p w:rsidR="00FE265B" w:rsidRDefault="00FE265B" w:rsidP="00FE265B">
      <w:pPr>
        <w:ind w:right="5755"/>
        <w:rPr>
          <w:b/>
        </w:rPr>
      </w:pPr>
    </w:p>
    <w:p w:rsidR="00FE265B" w:rsidRDefault="00FE265B" w:rsidP="00FE265B">
      <w:pPr>
        <w:ind w:right="3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О создании антитеррористической рабочей группы по организации и проведению  мероприятий по профилактике террористических угроз на территории муниципального образования Рыбкинский сельсовет Новосергиевского района Оренбургской области и утверждении плана работы группы на 2017 год</w:t>
      </w:r>
    </w:p>
    <w:bookmarkEnd w:id="0"/>
    <w:p w:rsidR="00FE265B" w:rsidRDefault="00FE265B" w:rsidP="00FE265B">
      <w:pPr>
        <w:ind w:right="3118"/>
        <w:jc w:val="both"/>
        <w:rPr>
          <w:sz w:val="24"/>
          <w:szCs w:val="24"/>
        </w:rPr>
      </w:pPr>
    </w:p>
    <w:p w:rsidR="00FE265B" w:rsidRDefault="00FE265B" w:rsidP="00FE265B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01.03.2006 № 35-ФЗ "О противодействию терроризму", Федеральным законом от 03.05.2011 № 96-ФЗ "О внесении изменений в Федеральный закон "О противодействию терроризму", решением Антитеррористической комиссии Новосергиевского района Оренбургской области от 26.04.2017 г. № 2 «Об анализе деятельности созданных рабочих групп по профилактике терроризма, минимизации и (или) ликвидации последствий его проявлений и изучение нормативно-правовой регламентации, результативности их деятельности»,  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повышения уровня антитеррористической защищенности населения Рыбкинского сельсовета:</w:t>
      </w:r>
    </w:p>
    <w:p w:rsidR="00FE265B" w:rsidRDefault="00FE265B" w:rsidP="00FE26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антитеррористическую рабочую группу по организации и проведению  мероприятий по профилактике террористических угроз на территории Рыбкинского сельсовета согласно приложению № 1. </w:t>
      </w:r>
    </w:p>
    <w:p w:rsidR="00FE265B" w:rsidRDefault="00FE265B" w:rsidP="00FE26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5" w:anchor="Par9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антитеррористической рабочей группе по  организации и проведению  мероприятий по профилактике террористических угроз на территории Рыбкинского сельсовета согласно приложению № 2.</w:t>
      </w:r>
    </w:p>
    <w:p w:rsidR="00FE265B" w:rsidRDefault="00FE265B" w:rsidP="00FE26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план работы антитеррористической рабочей  группы по  организации и проведению  мероприятий по профилактике террористических угроз на территории Рыбкинского сельсовета на 2017 год.</w:t>
      </w:r>
    </w:p>
    <w:p w:rsidR="00FE265B" w:rsidRDefault="00FE265B" w:rsidP="00FE26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Контроль исполнения настоящего постановления оставляю за собой.</w:t>
      </w:r>
    </w:p>
    <w:p w:rsidR="00FE265B" w:rsidRDefault="00FE265B" w:rsidP="00FE265B">
      <w:pPr>
        <w:pStyle w:val="a4"/>
        <w:spacing w:before="0" w:beforeAutospacing="0" w:after="0" w:afterAutospacing="0"/>
        <w:jc w:val="both"/>
      </w:pPr>
      <w:r>
        <w:t xml:space="preserve">       5. Постановление вступает в силу с момента его подписания и подлежит опубликованию на официальном сайте администрации Рыбкинского сельсовета.</w:t>
      </w:r>
    </w:p>
    <w:p w:rsidR="00FE265B" w:rsidRDefault="00FE265B" w:rsidP="00FE265B">
      <w:pPr>
        <w:spacing w:line="276" w:lineRule="auto"/>
        <w:ind w:firstLine="567"/>
        <w:jc w:val="both"/>
        <w:rPr>
          <w:sz w:val="24"/>
          <w:szCs w:val="24"/>
        </w:rPr>
      </w:pPr>
    </w:p>
    <w:p w:rsidR="00FE265B" w:rsidRDefault="00FE265B" w:rsidP="00FE265B">
      <w:pPr>
        <w:spacing w:line="276" w:lineRule="auto"/>
        <w:ind w:firstLine="567"/>
        <w:jc w:val="both"/>
        <w:rPr>
          <w:sz w:val="24"/>
          <w:szCs w:val="24"/>
        </w:rPr>
      </w:pPr>
    </w:p>
    <w:p w:rsidR="00FE265B" w:rsidRDefault="00FE265B" w:rsidP="00FE265B">
      <w:pPr>
        <w:spacing w:line="276" w:lineRule="auto"/>
        <w:ind w:firstLine="567"/>
        <w:jc w:val="both"/>
        <w:rPr>
          <w:sz w:val="24"/>
          <w:szCs w:val="24"/>
        </w:rPr>
      </w:pPr>
    </w:p>
    <w:p w:rsidR="00FE265B" w:rsidRDefault="00FE265B" w:rsidP="00FE265B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                                 Ю.П.Колесников  </w:t>
      </w:r>
    </w:p>
    <w:p w:rsidR="00FE265B" w:rsidRDefault="00FE265B" w:rsidP="00FE265B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E265B" w:rsidRDefault="00FE265B" w:rsidP="00FE265B">
      <w:pPr>
        <w:ind w:right="-1" w:firstLine="567"/>
        <w:jc w:val="both"/>
        <w:rPr>
          <w:sz w:val="24"/>
          <w:szCs w:val="24"/>
        </w:rPr>
      </w:pPr>
    </w:p>
    <w:p w:rsidR="00FE265B" w:rsidRDefault="00FE265B" w:rsidP="00FE265B">
      <w:pPr>
        <w:ind w:right="-1" w:firstLine="567"/>
        <w:jc w:val="both"/>
        <w:rPr>
          <w:sz w:val="24"/>
          <w:szCs w:val="24"/>
        </w:rPr>
      </w:pPr>
    </w:p>
    <w:p w:rsidR="00FE265B" w:rsidRDefault="00FE265B" w:rsidP="00FE265B">
      <w:pPr>
        <w:ind w:right="-1"/>
        <w:jc w:val="both"/>
        <w:rPr>
          <w:sz w:val="24"/>
          <w:szCs w:val="24"/>
        </w:rPr>
      </w:pPr>
    </w:p>
    <w:p w:rsidR="00FE265B" w:rsidRDefault="00FE265B" w:rsidP="00FE265B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Разослано: прокурору, членам рабочей группы, в дело</w:t>
      </w: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05.05.2017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43-п.</w:t>
      </w: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антитеррористической рабочей группы </w:t>
      </w:r>
    </w:p>
    <w:p w:rsidR="00FE265B" w:rsidRDefault="00FE265B" w:rsidP="00FE26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организации и проведению  мероприятий по профилактике террористических угроз на территории Рыбкинского сельсовета</w:t>
      </w:r>
    </w:p>
    <w:p w:rsidR="00FE265B" w:rsidRDefault="00FE265B" w:rsidP="00FE265B">
      <w:pPr>
        <w:ind w:firstLine="708"/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FE265B" w:rsidTr="00FE265B">
        <w:tc>
          <w:tcPr>
            <w:tcW w:w="4428" w:type="dxa"/>
          </w:tcPr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Юрий Петрович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Шнякин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Максим Васильевич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Наталия Николаевна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рабочей группы:</w:t>
            </w:r>
          </w:p>
          <w:p w:rsidR="00FE265B" w:rsidRDefault="00FE265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Бакаева Юлия Анатольевна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Шнякина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Бакаева Марина Анатольевна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Сапожникова Ольга Михайловна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Глава администрации Рыбкинского сельсовета, руководитель рабочей  группы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 полиции,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заместитель руководителя рабочей группы (по      согласованию)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администрации Рыбкинского сельсовета, секретарь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директор МОБУ «</w:t>
            </w:r>
            <w:proofErr w:type="spellStart"/>
            <w:r>
              <w:rPr>
                <w:sz w:val="24"/>
                <w:szCs w:val="24"/>
                <w:lang w:eastAsia="en-US"/>
              </w:rPr>
              <w:t>Рыбкинская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     согласованию)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заведующая Рыбкинского СДК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     согласованию)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заведующая ФАП с.Рыбкино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     согласованию)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староста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     согласованию)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E265B" w:rsidRDefault="00FE26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05.05.2017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43-п.</w:t>
      </w: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E265B" w:rsidRDefault="00FE265B" w:rsidP="00FE26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антитеррористической рабочей группе</w:t>
      </w:r>
    </w:p>
    <w:p w:rsidR="00FE265B" w:rsidRDefault="00FE265B" w:rsidP="00FE26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организации и проведению  мероприятий по профилактике террористических угроз на территории Рыбкинского сельсовета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Антитеррористическая рабочая группа Рыбкинского сельского поселения  (далее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Рабочей группы Новосергиевского  района.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рабочая группа руководствуется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 и Оренбургской области, решениями Антитеррористической Рабочей группы Новосергиевского района.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65B" w:rsidRDefault="00FE265B" w:rsidP="00FE26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задачи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решений Антитеррористической Рабочей группы Новосергиевского района;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проверок организаций независимо от форм собственности в целях предотвращения проведения террористических актов на территории Рыбкинского сельского поселения;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65B" w:rsidRDefault="00FE265B" w:rsidP="00FE26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рабочей группы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имеет право: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пределах своей компетенции запрашивать у организаций независимо от форм собственности, расположенных на территории  Рыбкинского сельского поселения, документы, имеющие отношение к антитеррористической деятельности;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 Новосергиевского  района;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проверки выполнения требований по борьбе с терроризмом совместно с представителями соответствующих правоохранительных и контролирующих органов;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работу с населением по разъяснению требований антитеррористической безопасности.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65B" w:rsidRDefault="00FE265B" w:rsidP="00FE26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рабочей группы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рабочей группы: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поручения Антитеррористической Рабочей группы Новосергиевского района;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случаях обнаружения существенных недостатков в осуществлении мероприятий по борьбе с терроризмом в 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принимать незамедлительные меры по их устранению, проинформировав при этом Антитеррористическую комиссию Новосергиевского района;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группа разрабатывает план работы, который  утверждает руководитель рабочей группы;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65B" w:rsidRDefault="00FE265B" w:rsidP="00FE26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Заседание рабочей группы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Заседание рабочей группы проводится по мере необходимости, но не реже 1 раза в квартал;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FE265B" w:rsidRDefault="00FE265B" w:rsidP="00FE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оформляются протоколом, который подписывается руководителем рабочей группы и является обязательным для исполнения органами местного самоуправления, предприятиями и организациями независимо от форм собственности, расположенными на территории Рыбкинского сельского поселения.</w:t>
      </w:r>
    </w:p>
    <w:p w:rsidR="00FE265B" w:rsidRDefault="00FE265B" w:rsidP="00FE265B"/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3 </w:t>
      </w: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05.05.2017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43-п.</w:t>
      </w:r>
    </w:p>
    <w:p w:rsidR="00FE265B" w:rsidRDefault="00FE265B" w:rsidP="00FE265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E265B" w:rsidRDefault="00FE265B" w:rsidP="00FE265B">
      <w:pPr>
        <w:ind w:right="-1"/>
        <w:jc w:val="center"/>
        <w:rPr>
          <w:b/>
        </w:rPr>
      </w:pPr>
      <w:r>
        <w:rPr>
          <w:b/>
        </w:rPr>
        <w:t>ПЛАН</w:t>
      </w:r>
    </w:p>
    <w:p w:rsidR="00FE265B" w:rsidRDefault="00FE265B" w:rsidP="00FE265B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антитеррористической рабочей  группы по  организации и проведению  мероприятий по профилактике террористических угроз на территории Рыбкинского сельсовета на 2017 год</w:t>
      </w:r>
    </w:p>
    <w:p w:rsidR="00FE265B" w:rsidRDefault="00FE265B" w:rsidP="00FE265B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1169"/>
        <w:gridCol w:w="1915"/>
      </w:tblGrid>
      <w:tr w:rsidR="00FE265B" w:rsidTr="00FE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Кто привлекается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FE265B" w:rsidTr="00FE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заседаний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антитеррористической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FE265B" w:rsidTr="00FE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FE265B" w:rsidRDefault="00FE2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FE265B" w:rsidRDefault="00FE2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FE265B" w:rsidTr="00FE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FE265B" w:rsidRDefault="00FE2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FE265B" w:rsidRDefault="00FE2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группы, члены ДНД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FE265B" w:rsidTr="00FE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Информирование населения Рыбкинского сельского поселения о правилах поведения в условиях </w:t>
            </w:r>
            <w:r>
              <w:rPr>
                <w:spacing w:val="-2"/>
                <w:sz w:val="24"/>
                <w:szCs w:val="24"/>
                <w:lang w:eastAsia="en-US"/>
              </w:rPr>
              <w:t>угрозы совершения террористического ак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FE265B" w:rsidTr="00FE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FE265B" w:rsidTr="00FE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обход территории на предмет выявления и ликвидации последствий </w:t>
            </w:r>
            <w:r>
              <w:rPr>
                <w:sz w:val="24"/>
                <w:szCs w:val="24"/>
                <w:lang w:eastAsia="en-US"/>
              </w:rPr>
              <w:lastRenderedPageBreak/>
              <w:t>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Руководитель, 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FE265B" w:rsidTr="00FE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работы рабочей группы в 2017 году и задачах на 2018 год</w:t>
            </w:r>
          </w:p>
          <w:p w:rsidR="00FE265B" w:rsidRDefault="00FE265B">
            <w:pPr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FE265B" w:rsidTr="00FE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 работы рабочей группы   на 2018 год</w:t>
            </w:r>
          </w:p>
          <w:p w:rsidR="00FE265B" w:rsidRDefault="00FE265B">
            <w:pPr>
              <w:rPr>
                <w:lang w:eastAsia="en-US"/>
              </w:rPr>
            </w:pP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FE265B" w:rsidRDefault="00FE2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5B" w:rsidRDefault="00FE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5B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E43CD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E06B31"/>
    <w:rsid w:val="00E14D20"/>
    <w:rsid w:val="00E61061"/>
    <w:rsid w:val="00E626EB"/>
    <w:rsid w:val="00E97273"/>
    <w:rsid w:val="00F3366A"/>
    <w:rsid w:val="00F4686D"/>
    <w:rsid w:val="00F96DEC"/>
    <w:rsid w:val="00FD2C25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265B"/>
    <w:rPr>
      <w:color w:val="0563C1"/>
      <w:u w:val="single"/>
    </w:rPr>
  </w:style>
  <w:style w:type="paragraph" w:styleId="a4">
    <w:name w:val="Normal (Web)"/>
    <w:basedOn w:val="a"/>
    <w:semiHidden/>
    <w:unhideWhenUsed/>
    <w:rsid w:val="00FE265B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ConsPlusNormal">
    <w:name w:val="ConsPlusNormal"/>
    <w:rsid w:val="00FE2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basedOn w:val="a0"/>
    <w:link w:val="Style2"/>
    <w:locked/>
    <w:rsid w:val="00FE265B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rsid w:val="00FE265B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  <w:style w:type="table" w:styleId="a5">
    <w:name w:val="Table Grid"/>
    <w:basedOn w:val="a1"/>
    <w:uiPriority w:val="59"/>
    <w:rsid w:val="00FE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265B"/>
    <w:rPr>
      <w:color w:val="0563C1"/>
      <w:u w:val="single"/>
    </w:rPr>
  </w:style>
  <w:style w:type="paragraph" w:styleId="a4">
    <w:name w:val="Normal (Web)"/>
    <w:basedOn w:val="a"/>
    <w:semiHidden/>
    <w:unhideWhenUsed/>
    <w:rsid w:val="00FE265B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ConsPlusNormal">
    <w:name w:val="ConsPlusNormal"/>
    <w:rsid w:val="00FE2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basedOn w:val="a0"/>
    <w:link w:val="Style2"/>
    <w:locked/>
    <w:rsid w:val="00FE265B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rsid w:val="00FE265B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  <w:style w:type="table" w:styleId="a5">
    <w:name w:val="Table Grid"/>
    <w:basedOn w:val="a1"/>
    <w:uiPriority w:val="59"/>
    <w:rsid w:val="00FE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19D0A504A0E384D9624678E63CDEB878F877FF0E6F0EC5BB50Dt2b1N" TargetMode="External"/><Relationship Id="rId5" Type="http://schemas.openxmlformats.org/officeDocument/2006/relationships/hyperlink" Target="file:///C:\Users\&#1040;&#1076;&#1084;&#1080;&#1085;\Documents\&#1090;&#1077;&#1088;&#1088;&#1086;&#1088;\&#1054;&#1073;&#1088;&#1072;&#1079;&#1094;&#1099;%20&#1087;&#1088;&#1086;&#1090;&#1086;&#1082;&#1086;&#1083;&#1086;&#1074;\post2017_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2017-05-10T06:39:00Z</dcterms:created>
  <dcterms:modified xsi:type="dcterms:W3CDTF">2017-05-10T06:40:00Z</dcterms:modified>
</cp:coreProperties>
</file>