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87" w:rsidRDefault="00077187" w:rsidP="00077187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077187" w:rsidRDefault="00077187" w:rsidP="0007718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77187" w:rsidRDefault="00077187" w:rsidP="0007718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77187" w:rsidRDefault="00077187" w:rsidP="0007718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77187" w:rsidRDefault="00077187" w:rsidP="0007718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77187" w:rsidRDefault="00077187" w:rsidP="0007718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ind w:right="5755"/>
        <w:jc w:val="center"/>
      </w:pPr>
      <w:r>
        <w:t>24.07.2015 г. № 38-п.</w:t>
      </w:r>
    </w:p>
    <w:p w:rsidR="00077187" w:rsidRDefault="00077187" w:rsidP="00077187">
      <w:pPr>
        <w:ind w:right="5755"/>
        <w:jc w:val="center"/>
      </w:pPr>
      <w:r>
        <w:t>с.Рыбкино</w:t>
      </w:r>
    </w:p>
    <w:p w:rsidR="00077187" w:rsidRDefault="00077187" w:rsidP="00077187">
      <w:pPr>
        <w:shd w:val="clear" w:color="auto" w:fill="FFFFFF"/>
        <w:rPr>
          <w:rStyle w:val="a3"/>
        </w:rPr>
      </w:pPr>
    </w:p>
    <w:p w:rsidR="00077187" w:rsidRDefault="00077187" w:rsidP="00077187">
      <w:pPr>
        <w:tabs>
          <w:tab w:val="left" w:pos="5040"/>
        </w:tabs>
        <w:ind w:right="2927"/>
        <w:jc w:val="both"/>
      </w:pPr>
      <w:r>
        <w:t xml:space="preserve">   О выделении помещений для проведения встреч зарегистрированных кандидатов, их доверенных лиц с избирателями                                                                                 </w:t>
      </w: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tabs>
          <w:tab w:val="left" w:pos="9180"/>
        </w:tabs>
        <w:ind w:right="47" w:firstLine="540"/>
        <w:jc w:val="both"/>
      </w:pPr>
      <w:r>
        <w:t xml:space="preserve">В соответствии со ст. 53 Федерального закона от 12.06.2002 г. № 67-ФЗ «Об основных гарантиях избирательных прав и права на участие в референдуме граждан Российской Федерации» в целях организованной подготовки и проведения выборов депутатов представительного органа муниципального образования Рыбкинский сельсовет Новосергиевского района Оренбургской области 13 сентября 2015 года:     </w:t>
      </w:r>
    </w:p>
    <w:p w:rsidR="00077187" w:rsidRDefault="00077187" w:rsidP="00077187">
      <w:pPr>
        <w:tabs>
          <w:tab w:val="left" w:pos="9180"/>
        </w:tabs>
        <w:ind w:right="47" w:firstLine="792"/>
        <w:jc w:val="both"/>
      </w:pPr>
      <w:r>
        <w:t>1. Определить следующие места для проведения встреч зарегистрированных кандидатов, их доверенных лиц с избирателями в форме собраний, публичных дебатов, дискуссий согласно приложению.</w:t>
      </w:r>
    </w:p>
    <w:p w:rsidR="00077187" w:rsidRDefault="00077187" w:rsidP="00077187">
      <w:pPr>
        <w:tabs>
          <w:tab w:val="left" w:pos="9180"/>
        </w:tabs>
        <w:ind w:right="47" w:firstLine="1080"/>
        <w:jc w:val="both"/>
      </w:pPr>
      <w:r>
        <w:t>1.1</w:t>
      </w:r>
      <w:proofErr w:type="gramStart"/>
      <w:r>
        <w:t xml:space="preserve"> В</w:t>
      </w:r>
      <w:proofErr w:type="gramEnd"/>
      <w:r>
        <w:t>о всех учреждения культуры, расположенных на территории Рыбкинского сельсовета, являющихся муниципальной собственностью – без взимания платы;</w:t>
      </w:r>
    </w:p>
    <w:p w:rsidR="00077187" w:rsidRDefault="00077187" w:rsidP="00077187">
      <w:pPr>
        <w:tabs>
          <w:tab w:val="left" w:pos="9180"/>
        </w:tabs>
        <w:ind w:right="47" w:firstLine="1080"/>
        <w:jc w:val="both"/>
      </w:pPr>
      <w:r>
        <w:t>1.2</w:t>
      </w:r>
      <w:proofErr w:type="gramStart"/>
      <w:r>
        <w:t xml:space="preserve"> В</w:t>
      </w:r>
      <w:proofErr w:type="gramEnd"/>
      <w:r>
        <w:t xml:space="preserve"> помещениях, зданиях, сооружениях и иных объектах не являющихся муниципальной собственностью – по согласованию с владельцами указанных объектов.</w:t>
      </w:r>
    </w:p>
    <w:p w:rsidR="00077187" w:rsidRDefault="00077187" w:rsidP="00077187">
      <w:pPr>
        <w:ind w:right="-58" w:firstLine="709"/>
        <w:jc w:val="both"/>
        <w:rPr>
          <w:szCs w:val="20"/>
        </w:rPr>
      </w:pPr>
      <w:r>
        <w:rPr>
          <w:szCs w:val="20"/>
        </w:rPr>
        <w:t xml:space="preserve">2.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выполнением настоящего постановления оставляю за собой.</w:t>
      </w:r>
    </w:p>
    <w:p w:rsidR="00077187" w:rsidRDefault="00077187" w:rsidP="00077187">
      <w:pPr>
        <w:ind w:left="709" w:right="-58"/>
        <w:jc w:val="both"/>
        <w:rPr>
          <w:szCs w:val="20"/>
        </w:rPr>
      </w:pPr>
      <w:r>
        <w:t xml:space="preserve">3. </w:t>
      </w:r>
      <w:r>
        <w:rPr>
          <w:szCs w:val="20"/>
        </w:rPr>
        <w:t xml:space="preserve">Постановление вступает в силу со дня его подписания и подлежит обнародованию.         </w:t>
      </w:r>
    </w:p>
    <w:p w:rsidR="00077187" w:rsidRDefault="00077187" w:rsidP="00077187">
      <w:pPr>
        <w:tabs>
          <w:tab w:val="left" w:pos="9180"/>
        </w:tabs>
        <w:ind w:right="47" w:firstLine="540"/>
        <w:jc w:val="both"/>
      </w:pPr>
    </w:p>
    <w:p w:rsidR="00077187" w:rsidRDefault="00077187" w:rsidP="00077187">
      <w:pPr>
        <w:tabs>
          <w:tab w:val="left" w:pos="9180"/>
        </w:tabs>
        <w:ind w:right="47" w:firstLine="540"/>
        <w:jc w:val="both"/>
      </w:pPr>
    </w:p>
    <w:p w:rsidR="00077187" w:rsidRDefault="00077187" w:rsidP="00077187">
      <w:pPr>
        <w:ind w:right="47" w:firstLine="540"/>
        <w:jc w:val="both"/>
      </w:pPr>
      <w:r>
        <w:t>Глава администрации                                                            Ю.П.Колесников</w:t>
      </w: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tabs>
          <w:tab w:val="left" w:pos="3780"/>
        </w:tabs>
        <w:ind w:right="-133"/>
        <w:jc w:val="both"/>
      </w:pPr>
      <w:r>
        <w:t xml:space="preserve">Разослано: УИК, </w:t>
      </w:r>
      <w:proofErr w:type="spellStart"/>
      <w:r>
        <w:t>орготделу</w:t>
      </w:r>
      <w:proofErr w:type="spellEnd"/>
      <w:r>
        <w:t>, прокурору, в дело, в места обнародования.</w:t>
      </w: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ind w:right="5755"/>
        <w:rPr>
          <w:b/>
        </w:rPr>
      </w:pPr>
    </w:p>
    <w:p w:rsidR="00077187" w:rsidRDefault="00077187" w:rsidP="00077187">
      <w:pPr>
        <w:ind w:right="47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077187" w:rsidRDefault="00077187" w:rsidP="00077187">
      <w:pPr>
        <w:ind w:right="47"/>
        <w:jc w:val="right"/>
      </w:pPr>
      <w:r>
        <w:t xml:space="preserve">Постановлению администрации </w:t>
      </w:r>
    </w:p>
    <w:p w:rsidR="00077187" w:rsidRDefault="00077187" w:rsidP="00077187">
      <w:pPr>
        <w:ind w:right="47"/>
        <w:jc w:val="right"/>
      </w:pPr>
      <w:r>
        <w:t xml:space="preserve">Рыбкинского сельсовета </w:t>
      </w:r>
    </w:p>
    <w:p w:rsidR="00077187" w:rsidRDefault="00077187" w:rsidP="00077187">
      <w:pPr>
        <w:ind w:right="47"/>
        <w:jc w:val="right"/>
      </w:pPr>
      <w:r>
        <w:t>от 24.07.2015 г. № 38-п.</w:t>
      </w:r>
    </w:p>
    <w:p w:rsidR="00077187" w:rsidRDefault="00077187" w:rsidP="00077187">
      <w:pPr>
        <w:ind w:right="47"/>
        <w:jc w:val="right"/>
      </w:pPr>
    </w:p>
    <w:p w:rsidR="00077187" w:rsidRDefault="00077187" w:rsidP="00077187">
      <w:pPr>
        <w:ind w:right="47"/>
        <w:jc w:val="center"/>
      </w:pPr>
    </w:p>
    <w:p w:rsidR="00077187" w:rsidRDefault="00077187" w:rsidP="00077187">
      <w:pPr>
        <w:ind w:right="47"/>
        <w:jc w:val="center"/>
      </w:pPr>
      <w:r>
        <w:t>Специальные места</w:t>
      </w:r>
    </w:p>
    <w:p w:rsidR="00077187" w:rsidRDefault="00077187" w:rsidP="00077187">
      <w:pPr>
        <w:ind w:right="47"/>
        <w:jc w:val="center"/>
      </w:pPr>
      <w:r>
        <w:t>для проведения встреч зарегистрированных кандидатов их доверенных лиц с избирателями</w:t>
      </w:r>
    </w:p>
    <w:p w:rsidR="00077187" w:rsidRDefault="00077187" w:rsidP="00077187">
      <w:pPr>
        <w:ind w:right="5755"/>
        <w:jc w:val="center"/>
        <w:rPr>
          <w:b/>
        </w:rPr>
      </w:pPr>
    </w:p>
    <w:p w:rsidR="00077187" w:rsidRDefault="00077187" w:rsidP="00077187">
      <w:pPr>
        <w:tabs>
          <w:tab w:val="left" w:pos="9180"/>
        </w:tabs>
        <w:ind w:right="47" w:firstLine="540"/>
        <w:jc w:val="both"/>
      </w:pPr>
      <w:r>
        <w:t>1. Рыбкинский СДК – с.Рыбкино, ул. Чапаева 12</w:t>
      </w:r>
    </w:p>
    <w:p w:rsidR="00077187" w:rsidRDefault="00077187" w:rsidP="00077187">
      <w:pPr>
        <w:ind w:right="5755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87"/>
    <w:rsid w:val="00022DA6"/>
    <w:rsid w:val="00027A12"/>
    <w:rsid w:val="00055DB2"/>
    <w:rsid w:val="00063ACB"/>
    <w:rsid w:val="00065B14"/>
    <w:rsid w:val="0007645B"/>
    <w:rsid w:val="00077187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7187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7187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2018-01-17T09:32:00Z</dcterms:created>
  <dcterms:modified xsi:type="dcterms:W3CDTF">2018-01-17T09:32:00Z</dcterms:modified>
</cp:coreProperties>
</file>